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3470E" w:rsidR="0073470E" w:rsidP="008A437E" w:rsidRDefault="0073470E" w14:paraId="1338EB5D" w14:textId="6FF217F9">
      <w:pPr>
        <w:pStyle w:val="Heading1"/>
        <w:rPr>
          <w:rFonts w:eastAsia="Arial"/>
        </w:rPr>
      </w:pPr>
      <w:bookmarkStart w:name="_Toc190021213" w:id="0"/>
      <w:r w:rsidRPr="0073470E">
        <w:rPr>
          <w:rFonts w:eastAsia="Arial"/>
        </w:rPr>
        <w:t>What are clinical trials?</w:t>
      </w:r>
      <w:bookmarkEnd w:id="0"/>
    </w:p>
    <w:p w:rsidRPr="0073470E" w:rsidR="0073470E" w:rsidP="00567FB7" w:rsidRDefault="0073470E" w14:paraId="09A9F78D" w14:textId="77777777">
      <w:pPr>
        <w:pStyle w:val="Heading2"/>
        <w:rPr>
          <w:rFonts w:eastAsia="Arial"/>
        </w:rPr>
      </w:pPr>
      <w:bookmarkStart w:name="_Toc190021214" w:id="1"/>
      <w:r w:rsidRPr="0073470E">
        <w:rPr>
          <w:rFonts w:eastAsia="Arial"/>
        </w:rPr>
        <w:t>Define in simple terms</w:t>
      </w:r>
      <w:bookmarkEnd w:id="1"/>
    </w:p>
    <w:p w:rsidRPr="00845FF8" w:rsidR="0073470E" w:rsidP="71CCE20B" w:rsidRDefault="0073470E" w14:paraId="588A8881" w14:textId="77777777">
      <w:pPr>
        <w:pStyle w:val="ListParagraph"/>
        <w:numPr>
          <w:ilvl w:val="0"/>
          <w:numId w:val="21"/>
        </w:numPr>
        <w:shd w:val="clear" w:color="auto" w:fill="FFFFFF" w:themeFill="background1"/>
        <w:spacing w:after="0" w:line="240" w:lineRule="auto"/>
        <w:rPr>
          <w:rFonts w:eastAsia="Arial" w:cs="Times New Roman"/>
          <w:color w:val="323130"/>
        </w:rPr>
      </w:pPr>
      <w:r w:rsidRPr="71CCE20B">
        <w:rPr>
          <w:rFonts w:eastAsia="Arial" w:cs="Times New Roman"/>
          <w:color w:val="000000" w:themeColor="text1"/>
        </w:rPr>
        <w:t>Clinical trials are research studies that look at new ways to prevent, find and treat cancer. They can help us understand cancer better or discover what works best for particular types of cancer or groups of people”</w:t>
      </w:r>
    </w:p>
    <w:p w:rsidRPr="00845FF8" w:rsidR="0073470E" w:rsidP="00845FF8" w:rsidRDefault="0073470E" w14:paraId="55A3A41D" w14:textId="77777777">
      <w:pPr>
        <w:pStyle w:val="ListParagraph"/>
        <w:numPr>
          <w:ilvl w:val="1"/>
          <w:numId w:val="21"/>
        </w:numPr>
        <w:shd w:val="clear" w:color="auto" w:fill="FFFFFF" w:themeFill="background1"/>
        <w:spacing w:after="150" w:line="240" w:lineRule="auto"/>
        <w:rPr>
          <w:rFonts w:cs="Times New Roman"/>
        </w:rPr>
      </w:pPr>
      <w:r w:rsidRPr="00845FF8">
        <w:rPr>
          <w:rFonts w:eastAsia="Arial" w:cs="Times New Roman"/>
          <w:color w:val="000000" w:themeColor="text1"/>
        </w:rPr>
        <w:t xml:space="preserve">This is from the Canadian cancer society and the way they define what clinical trials seems like it targets the lay audience </w:t>
      </w:r>
    </w:p>
    <w:p w:rsidRPr="00845FF8" w:rsidR="0073470E" w:rsidP="00845FF8" w:rsidRDefault="0073470E" w14:paraId="6910CEA1" w14:textId="33DA3CD9">
      <w:pPr>
        <w:pStyle w:val="ListParagraph"/>
        <w:numPr>
          <w:ilvl w:val="1"/>
          <w:numId w:val="21"/>
        </w:numPr>
        <w:shd w:val="clear" w:color="auto" w:fill="FFFFFF" w:themeFill="background1"/>
        <w:spacing w:after="150" w:line="240" w:lineRule="auto"/>
        <w:rPr>
          <w:rFonts w:cs="Times New Roman"/>
        </w:rPr>
      </w:pPr>
      <w:hyperlink r:id="rId10">
        <w:r w:rsidRPr="00845FF8">
          <w:rPr>
            <w:rStyle w:val="Hyperlink"/>
            <w:rFonts w:eastAsia="Arial" w:cs="Times New Roman"/>
            <w:color w:val="467886"/>
          </w:rPr>
          <w:t>https://cancer.ca/en/treatments/clinical-trials</w:t>
        </w:r>
      </w:hyperlink>
    </w:p>
    <w:p w:rsidRPr="00845FF8" w:rsidR="0073470E" w:rsidP="00845FF8" w:rsidRDefault="0073470E" w14:paraId="44D3E16A" w14:textId="77777777">
      <w:pPr>
        <w:pStyle w:val="Heading2"/>
        <w:rPr>
          <w:rFonts w:eastAsia="Arial"/>
        </w:rPr>
      </w:pPr>
      <w:bookmarkStart w:name="_Toc190021215" w:id="2"/>
      <w:r w:rsidRPr="00845FF8">
        <w:rPr>
          <w:rFonts w:eastAsia="Arial"/>
        </w:rPr>
        <w:t>Why are they important?</w:t>
      </w:r>
      <w:bookmarkEnd w:id="2"/>
      <w:r w:rsidRPr="00845FF8">
        <w:rPr>
          <w:rFonts w:eastAsia="Arial"/>
        </w:rPr>
        <w:t xml:space="preserve"> </w:t>
      </w:r>
    </w:p>
    <w:p w:rsidRPr="00845FF8" w:rsidR="0073470E" w:rsidP="00845FF8" w:rsidRDefault="0073470E" w14:paraId="0F7B71B5" w14:textId="026BF6F6">
      <w:pPr>
        <w:pStyle w:val="ListParagraph"/>
        <w:numPr>
          <w:ilvl w:val="0"/>
          <w:numId w:val="21"/>
        </w:numPr>
        <w:shd w:val="clear" w:color="auto" w:fill="FFFFFF" w:themeFill="background1"/>
        <w:spacing w:after="150" w:line="240" w:lineRule="auto"/>
        <w:rPr>
          <w:rFonts w:cs="Times New Roman"/>
        </w:rPr>
      </w:pPr>
      <w:hyperlink r:id="rId11">
        <w:r w:rsidRPr="00845FF8">
          <w:rPr>
            <w:rStyle w:val="Hyperlink"/>
            <w:rFonts w:eastAsia="Arial" w:cs="Times New Roman"/>
            <w:color w:val="467886"/>
          </w:rPr>
          <w:t>https://www.nih.gov/health-information/nih-clinical-research-trials-you/why-should-i-participate-clinical-trial</w:t>
        </w:r>
      </w:hyperlink>
    </w:p>
    <w:p w:rsidRPr="00845FF8" w:rsidR="0073470E" w:rsidP="00845FF8" w:rsidRDefault="0073470E" w14:paraId="7CB657E7" w14:textId="080CE541">
      <w:pPr>
        <w:pStyle w:val="ListParagraph"/>
        <w:numPr>
          <w:ilvl w:val="0"/>
          <w:numId w:val="21"/>
        </w:numPr>
        <w:shd w:val="clear" w:color="auto" w:fill="FFFFFF" w:themeFill="background1"/>
        <w:spacing w:after="150" w:line="240" w:lineRule="auto"/>
        <w:rPr>
          <w:rFonts w:cs="Times New Roman"/>
        </w:rPr>
      </w:pPr>
      <w:r w:rsidRPr="00845FF8">
        <w:rPr>
          <w:rFonts w:eastAsia="Arial" w:cs="Times New Roman"/>
          <w:color w:val="000000" w:themeColor="text1"/>
        </w:rPr>
        <w:t xml:space="preserve">Clinical trials are vital because they drive medical advancements by testing new ways to prevent, detect, and treat diseases. </w:t>
      </w:r>
    </w:p>
    <w:p w:rsidRPr="00845FF8" w:rsidR="0073470E" w:rsidP="00845FF8" w:rsidRDefault="0073470E" w14:paraId="7A572DA7" w14:textId="213351E2">
      <w:pPr>
        <w:pStyle w:val="ListParagraph"/>
        <w:numPr>
          <w:ilvl w:val="0"/>
          <w:numId w:val="21"/>
        </w:numPr>
        <w:shd w:val="clear" w:color="auto" w:fill="FFFFFF" w:themeFill="background1"/>
        <w:spacing w:after="150" w:line="240" w:lineRule="auto"/>
        <w:rPr>
          <w:rFonts w:cs="Times New Roman"/>
        </w:rPr>
      </w:pPr>
      <w:r w:rsidRPr="00845FF8">
        <w:rPr>
          <w:rFonts w:eastAsia="Arial" w:cs="Times New Roman"/>
          <w:color w:val="000000" w:themeColor="text1"/>
        </w:rPr>
        <w:t>These trials may involve new drugs, drug combinations, surgical techniques, medical devices, or innovative uses of existing treatments.</w:t>
      </w:r>
    </w:p>
    <w:p w:rsidRPr="00845FF8" w:rsidR="0073470E" w:rsidP="00845FF8" w:rsidRDefault="0073470E" w14:paraId="7D7F5FB8" w14:textId="740C4B9E">
      <w:pPr>
        <w:pStyle w:val="ListParagraph"/>
        <w:numPr>
          <w:ilvl w:val="0"/>
          <w:numId w:val="21"/>
        </w:numPr>
        <w:shd w:val="clear" w:color="auto" w:fill="FFFFFF" w:themeFill="background1"/>
        <w:spacing w:after="150" w:line="240" w:lineRule="auto"/>
        <w:rPr>
          <w:rFonts w:cs="Times New Roman"/>
        </w:rPr>
      </w:pPr>
      <w:r w:rsidRPr="00845FF8">
        <w:rPr>
          <w:rFonts w:eastAsia="Arial" w:cs="Times New Roman"/>
          <w:color w:val="000000" w:themeColor="text1"/>
        </w:rPr>
        <w:t>The primary goal of clinical trials is to ensure that new tests or treatments are effective and safe. They also explore ways to improve the quality of life for people with chronic illnesses.</w:t>
      </w:r>
    </w:p>
    <w:p w:rsidRPr="00845FF8" w:rsidR="0073470E" w:rsidP="71CCE20B" w:rsidRDefault="0073470E" w14:paraId="1A880005" w14:textId="5B4AE83A">
      <w:pPr>
        <w:pStyle w:val="ListParagraph"/>
        <w:numPr>
          <w:ilvl w:val="0"/>
          <w:numId w:val="21"/>
        </w:numPr>
        <w:shd w:val="clear" w:color="auto" w:fill="FFFFFF" w:themeFill="background1"/>
        <w:spacing w:after="150" w:line="240" w:lineRule="auto"/>
        <w:rPr>
          <w:rFonts w:cs="Times New Roman"/>
        </w:rPr>
      </w:pPr>
      <w:r w:rsidRPr="71CCE20B">
        <w:rPr>
          <w:rFonts w:eastAsia="Arial" w:cs="Times New Roman"/>
          <w:color w:val="000000" w:themeColor="text1"/>
        </w:rPr>
        <w:t>People participate in clinical trials for different reasons. Healthy volunteers often join to contribute to scientific progress and help others. Those with illnesses may participate to access the latest treatments and benefit from the extra care provided by trial staff.</w:t>
      </w:r>
    </w:p>
    <w:p w:rsidRPr="0073470E" w:rsidR="0073470E" w:rsidP="00845FF8" w:rsidRDefault="0073470E" w14:paraId="6E758220" w14:textId="77777777">
      <w:pPr>
        <w:pStyle w:val="Heading2"/>
        <w:rPr>
          <w:rFonts w:eastAsia="Arial"/>
        </w:rPr>
      </w:pPr>
      <w:bookmarkStart w:name="_Toc190021216" w:id="3"/>
      <w:r w:rsidRPr="0073470E">
        <w:rPr>
          <w:rFonts w:eastAsia="Arial"/>
        </w:rPr>
        <w:t>Where are they done</w:t>
      </w:r>
      <w:bookmarkEnd w:id="3"/>
    </w:p>
    <w:p w:rsidRPr="00845FF8" w:rsidR="0073470E" w:rsidP="00845FF8" w:rsidRDefault="0073470E" w14:paraId="2D0DFC50" w14:textId="77777777">
      <w:pPr>
        <w:pStyle w:val="ListParagraph"/>
        <w:numPr>
          <w:ilvl w:val="0"/>
          <w:numId w:val="20"/>
        </w:numPr>
        <w:shd w:val="clear" w:color="auto" w:fill="FFFFFF" w:themeFill="background1"/>
        <w:spacing w:after="0" w:line="240" w:lineRule="auto"/>
        <w:rPr>
          <w:rFonts w:eastAsia="Arial" w:cs="Times New Roman"/>
          <w:b/>
          <w:bCs/>
          <w:color w:val="323130"/>
        </w:rPr>
      </w:pPr>
      <w:hyperlink w:history="1" w:anchor=":~:text=A%20clinical%20trial%20usually%20takes,results%20will%20be%20scientifically%20accurate" r:id="rId12">
        <w:r w:rsidRPr="00845FF8">
          <w:rPr>
            <w:rStyle w:val="Hyperlink"/>
            <w:rFonts w:eastAsia="Arial" w:cs="Times New Roman"/>
            <w:b/>
            <w:bCs/>
          </w:rPr>
          <w:t>https://cancer.ca/en/treatments/clinical-trials/understanding-the-clinical-trial-and-informed-consent#:~:text=A%20clinical%20trial%20usually%20takes,results%20will%20be%20scientifically%20accurate</w:t>
        </w:r>
      </w:hyperlink>
      <w:r w:rsidRPr="00845FF8">
        <w:rPr>
          <w:rFonts w:eastAsia="Arial" w:cs="Times New Roman"/>
          <w:b/>
          <w:bCs/>
          <w:color w:val="323130"/>
        </w:rPr>
        <w:t>.</w:t>
      </w:r>
    </w:p>
    <w:p w:rsidRPr="00845FF8" w:rsidR="0073470E" w:rsidP="00845FF8" w:rsidRDefault="0073470E" w14:paraId="0C95581E" w14:textId="77777777">
      <w:pPr>
        <w:pStyle w:val="ListParagraph"/>
        <w:numPr>
          <w:ilvl w:val="0"/>
          <w:numId w:val="20"/>
        </w:numPr>
        <w:shd w:val="clear" w:color="auto" w:fill="FFFFFF" w:themeFill="background1"/>
        <w:spacing w:after="0" w:line="240" w:lineRule="auto"/>
        <w:rPr>
          <w:rFonts w:eastAsia="Arial" w:cs="Times New Roman"/>
          <w:b/>
          <w:bCs/>
          <w:color w:val="323130"/>
        </w:rPr>
      </w:pPr>
      <w:hyperlink w:history="1" w:anchor=":~:text=Cancer%20clinical%20trials%20take%20place%20in%20cities%20and%20towns%20across,Updated:%20November%208%2C%202024" r:id="rId13">
        <w:r w:rsidRPr="00845FF8">
          <w:rPr>
            <w:rStyle w:val="Hyperlink"/>
            <w:rFonts w:eastAsia="Arial" w:cs="Times New Roman"/>
            <w:b/>
            <w:bCs/>
          </w:rPr>
          <w:t>https://www.cancer.gov/research/participate/clinical-trials/how-trials-work#:~:text=Cancer%20clinical%20trials%20take%20place%20in%20cities%20and%20towns%20across,Updated:%20November%208%2C%202024</w:t>
        </w:r>
      </w:hyperlink>
    </w:p>
    <w:p w:rsidRPr="00845FF8" w:rsidR="0073470E" w:rsidP="00845FF8" w:rsidRDefault="0073470E" w14:paraId="58621C36" w14:textId="77777777">
      <w:pPr>
        <w:pStyle w:val="ListParagraph"/>
        <w:numPr>
          <w:ilvl w:val="0"/>
          <w:numId w:val="20"/>
        </w:numPr>
        <w:shd w:val="clear" w:color="auto" w:fill="FFFFFF" w:themeFill="background1"/>
        <w:spacing w:after="0" w:line="240" w:lineRule="auto"/>
        <w:rPr>
          <w:rFonts w:eastAsia="Arial" w:cs="Times New Roman"/>
          <w:b/>
          <w:bCs/>
          <w:color w:val="323130"/>
        </w:rPr>
      </w:pPr>
      <w:hyperlink w:history="1" r:id="rId14">
        <w:r w:rsidRPr="00845FF8">
          <w:rPr>
            <w:rStyle w:val="Hyperlink"/>
            <w:rFonts w:eastAsia="Arial" w:cs="Times New Roman"/>
            <w:b/>
            <w:bCs/>
          </w:rPr>
          <w:t>https://ised-isde.canada.ca/site/canadian-life-science-industries/en/biopharmaceuticals-and-pharmaceuticals/clinical-trials-environment-canada#</w:t>
        </w:r>
      </w:hyperlink>
    </w:p>
    <w:p w:rsidRPr="00845FF8" w:rsidR="0073470E" w:rsidP="00845FF8" w:rsidRDefault="0073470E" w14:paraId="46E12EFD" w14:textId="77777777">
      <w:pPr>
        <w:pStyle w:val="ListParagraph"/>
        <w:numPr>
          <w:ilvl w:val="0"/>
          <w:numId w:val="20"/>
        </w:numPr>
        <w:shd w:val="clear" w:color="auto" w:fill="FFFFFF" w:themeFill="background1"/>
        <w:spacing w:after="0" w:line="240" w:lineRule="auto"/>
        <w:rPr>
          <w:rFonts w:eastAsia="Arial" w:cs="Times New Roman"/>
          <w:b/>
          <w:bCs/>
          <w:color w:val="323130"/>
        </w:rPr>
      </w:pPr>
      <w:hyperlink w:history="1" r:id="rId15">
        <w:r w:rsidRPr="00845FF8">
          <w:rPr>
            <w:rStyle w:val="Hyperlink"/>
            <w:rFonts w:eastAsia="Arial" w:cs="Times New Roman"/>
            <w:b/>
            <w:bCs/>
          </w:rPr>
          <w:t>https://clinicaltrials.gov/study-basics/learn-about-studies</w:t>
        </w:r>
      </w:hyperlink>
    </w:p>
    <w:p w:rsidRPr="0073470E" w:rsidR="0073470E" w:rsidP="0073470E" w:rsidRDefault="0073470E" w14:paraId="47D484EA" w14:textId="77777777">
      <w:pPr>
        <w:pStyle w:val="ListParagraph"/>
        <w:shd w:val="clear" w:color="auto" w:fill="FFFFFF" w:themeFill="background1"/>
        <w:spacing w:after="0" w:line="240" w:lineRule="auto"/>
        <w:ind w:left="1440"/>
        <w:rPr>
          <w:rFonts w:eastAsia="Arial" w:cs="Times New Roman"/>
          <w:b/>
          <w:bCs/>
          <w:color w:val="323130"/>
          <w:highlight w:val="green"/>
        </w:rPr>
      </w:pPr>
    </w:p>
    <w:p w:rsidRPr="00EB7A71" w:rsidR="0073470E" w:rsidP="00EB7A71" w:rsidRDefault="0073470E" w14:paraId="3EFBD927" w14:textId="77777777">
      <w:pPr>
        <w:pStyle w:val="ListParagraph"/>
        <w:numPr>
          <w:ilvl w:val="0"/>
          <w:numId w:val="20"/>
        </w:numPr>
        <w:rPr>
          <w:rFonts w:cs="Times New Roman"/>
        </w:rPr>
      </w:pPr>
      <w:r w:rsidRPr="00EB7A71">
        <w:rPr>
          <w:rStyle w:val="Strong"/>
          <w:rFonts w:cs="Times New Roman"/>
          <w:color w:val="000000"/>
        </w:rPr>
        <w:t>Hospitals and Medical Centers</w:t>
      </w:r>
    </w:p>
    <w:p w:rsidRPr="00EB7A71" w:rsidR="0073470E" w:rsidP="00EB7A71" w:rsidRDefault="0073470E" w14:paraId="5EC68655" w14:textId="77777777">
      <w:pPr>
        <w:pStyle w:val="ListParagraph"/>
        <w:numPr>
          <w:ilvl w:val="1"/>
          <w:numId w:val="20"/>
        </w:numPr>
        <w:rPr>
          <w:rFonts w:cs="Times New Roman"/>
        </w:rPr>
      </w:pPr>
      <w:r w:rsidRPr="00EB7A71">
        <w:rPr>
          <w:rStyle w:val="Strong"/>
          <w:rFonts w:cs="Times New Roman"/>
          <w:color w:val="000000"/>
        </w:rPr>
        <w:t>Major Academic and Research Hospitals</w:t>
      </w:r>
      <w:r w:rsidRPr="00EB7A71">
        <w:rPr>
          <w:rFonts w:cs="Times New Roman"/>
        </w:rPr>
        <w:t>: Many clinical trials take place at large hospitals affiliated with universities or research institutions (e.g., Toronto General Hospital, BC Children’s Hospital).</w:t>
      </w:r>
    </w:p>
    <w:p w:rsidRPr="00EB7A71" w:rsidR="0073470E" w:rsidP="00EB7A71" w:rsidRDefault="0073470E" w14:paraId="011C4A91" w14:textId="77777777">
      <w:pPr>
        <w:pStyle w:val="ListParagraph"/>
        <w:numPr>
          <w:ilvl w:val="1"/>
          <w:numId w:val="20"/>
        </w:numPr>
        <w:rPr>
          <w:rFonts w:cs="Times New Roman"/>
        </w:rPr>
      </w:pPr>
      <w:r w:rsidRPr="00EB7A71">
        <w:rPr>
          <w:rStyle w:val="Strong"/>
          <w:rFonts w:cs="Times New Roman"/>
          <w:color w:val="000000"/>
        </w:rPr>
        <w:lastRenderedPageBreak/>
        <w:t>Specialized Treatment Centers</w:t>
      </w:r>
      <w:r w:rsidRPr="00EB7A71">
        <w:rPr>
          <w:rFonts w:cs="Times New Roman"/>
        </w:rPr>
        <w:t>: Some hospitals have dedicated clinical trial units for conditions like cancer, cardiology, or rare diseases.</w:t>
      </w:r>
    </w:p>
    <w:p w:rsidRPr="00EB7A71" w:rsidR="0073470E" w:rsidP="00EB7A71" w:rsidRDefault="0073470E" w14:paraId="35654E6E" w14:textId="77777777">
      <w:pPr>
        <w:pStyle w:val="ListParagraph"/>
        <w:numPr>
          <w:ilvl w:val="0"/>
          <w:numId w:val="20"/>
        </w:numPr>
        <w:rPr>
          <w:rFonts w:cs="Times New Roman"/>
        </w:rPr>
      </w:pPr>
      <w:r w:rsidRPr="00EB7A71">
        <w:rPr>
          <w:rStyle w:val="Strong"/>
          <w:rFonts w:cs="Times New Roman"/>
          <w:color w:val="000000"/>
        </w:rPr>
        <w:t>University Research Institutions</w:t>
      </w:r>
    </w:p>
    <w:p w:rsidRPr="00EB7A71" w:rsidR="0073470E" w:rsidP="00EB7A71" w:rsidRDefault="0073470E" w14:paraId="0A7E9CD2" w14:textId="77777777">
      <w:pPr>
        <w:pStyle w:val="ListParagraph"/>
        <w:numPr>
          <w:ilvl w:val="1"/>
          <w:numId w:val="20"/>
        </w:numPr>
        <w:rPr>
          <w:rFonts w:cs="Times New Roman"/>
        </w:rPr>
      </w:pPr>
      <w:r w:rsidRPr="00EB7A71">
        <w:rPr>
          <w:rFonts w:cs="Times New Roman"/>
        </w:rPr>
        <w:t>Many Canadian universities conduct clinical trials in collaboration with pharmaceutical companies and health agencies (e.g., McGill University Health Centre, University of Toronto).</w:t>
      </w:r>
    </w:p>
    <w:p w:rsidRPr="00EB7A71" w:rsidR="0073470E" w:rsidP="00EB7A71" w:rsidRDefault="0073470E" w14:paraId="3652CE7A" w14:textId="77777777">
      <w:pPr>
        <w:pStyle w:val="ListParagraph"/>
        <w:numPr>
          <w:ilvl w:val="1"/>
          <w:numId w:val="20"/>
        </w:numPr>
        <w:rPr>
          <w:rFonts w:cs="Times New Roman"/>
        </w:rPr>
      </w:pPr>
      <w:r w:rsidRPr="00EB7A71">
        <w:rPr>
          <w:rFonts w:cs="Times New Roman"/>
        </w:rPr>
        <w:t>These institutions often have dedicated clinical research units.</w:t>
      </w:r>
    </w:p>
    <w:p w:rsidRPr="00EB7A71" w:rsidR="0073470E" w:rsidP="00EB7A71" w:rsidRDefault="0073470E" w14:paraId="21C7DBEA" w14:textId="77777777">
      <w:pPr>
        <w:pStyle w:val="ListParagraph"/>
        <w:numPr>
          <w:ilvl w:val="0"/>
          <w:numId w:val="20"/>
        </w:numPr>
        <w:rPr>
          <w:rFonts w:cs="Times New Roman"/>
        </w:rPr>
      </w:pPr>
      <w:r w:rsidRPr="00EB7A71">
        <w:rPr>
          <w:rStyle w:val="Strong"/>
          <w:rFonts w:cs="Times New Roman"/>
          <w:color w:val="000000"/>
        </w:rPr>
        <w:t>Private Clinics and Physician Offices</w:t>
      </w:r>
    </w:p>
    <w:p w:rsidRPr="00EB7A71" w:rsidR="0073470E" w:rsidP="00EB7A71" w:rsidRDefault="0073470E" w14:paraId="0B4C5F53" w14:textId="77777777">
      <w:pPr>
        <w:pStyle w:val="ListParagraph"/>
        <w:numPr>
          <w:ilvl w:val="1"/>
          <w:numId w:val="20"/>
        </w:numPr>
        <w:rPr>
          <w:rFonts w:cs="Times New Roman"/>
        </w:rPr>
      </w:pPr>
      <w:r w:rsidRPr="00EB7A71">
        <w:rPr>
          <w:rFonts w:cs="Times New Roman"/>
        </w:rPr>
        <w:t>Some clinical trials are run in private medical offices or specialized clinics, particularly for outpatient treatments such as dermatology, neurology, or endocrinology trials.</w:t>
      </w:r>
    </w:p>
    <w:p w:rsidRPr="00B51632" w:rsidR="0073470E" w:rsidP="00B51632" w:rsidRDefault="0073470E" w14:paraId="535DFFF5" w14:textId="2312F3B5">
      <w:pPr>
        <w:pStyle w:val="ListParagraph"/>
        <w:numPr>
          <w:ilvl w:val="1"/>
          <w:numId w:val="20"/>
        </w:numPr>
        <w:rPr>
          <w:rFonts w:cs="Times New Roman"/>
        </w:rPr>
      </w:pPr>
      <w:r w:rsidRPr="00EB7A71">
        <w:rPr>
          <w:rFonts w:cs="Times New Roman"/>
        </w:rPr>
        <w:t>Physicians involved in clinical research may conduct smaller-scale studies in their own practices.</w:t>
      </w:r>
    </w:p>
    <w:p w:rsidR="0073470E" w:rsidP="00845FF8" w:rsidRDefault="0073470E" w14:paraId="7400473B" w14:textId="36AD8C4C">
      <w:pPr>
        <w:pStyle w:val="Heading2"/>
        <w:rPr>
          <w:rFonts w:eastAsia="Arial"/>
        </w:rPr>
      </w:pPr>
      <w:bookmarkStart w:name="_Toc190021217" w:id="4"/>
      <w:r w:rsidRPr="00B001A3">
        <w:rPr>
          <w:rFonts w:eastAsia="Arial"/>
        </w:rPr>
        <w:t xml:space="preserve">An </w:t>
      </w:r>
      <w:r w:rsidR="00FF76E6">
        <w:rPr>
          <w:rFonts w:eastAsia="Arial"/>
        </w:rPr>
        <w:t>E</w:t>
      </w:r>
      <w:r w:rsidRPr="00B001A3">
        <w:rPr>
          <w:rFonts w:eastAsia="Arial"/>
        </w:rPr>
        <w:t xml:space="preserve">xample of </w:t>
      </w:r>
      <w:r w:rsidR="00FF76E6">
        <w:rPr>
          <w:rFonts w:eastAsia="Arial"/>
        </w:rPr>
        <w:t>T</w:t>
      </w:r>
      <w:r w:rsidRPr="00B001A3">
        <w:rPr>
          <w:rFonts w:eastAsia="Arial"/>
        </w:rPr>
        <w:t xml:space="preserve">rials </w:t>
      </w:r>
      <w:r w:rsidR="00FF76E6">
        <w:rPr>
          <w:rFonts w:eastAsia="Arial"/>
        </w:rPr>
        <w:t>S</w:t>
      </w:r>
      <w:r w:rsidRPr="00B001A3">
        <w:rPr>
          <w:rFonts w:eastAsia="Arial"/>
        </w:rPr>
        <w:t xml:space="preserve">pecific to </w:t>
      </w:r>
      <w:r w:rsidR="00FF76E6">
        <w:rPr>
          <w:rFonts w:eastAsia="Arial"/>
        </w:rPr>
        <w:t>B</w:t>
      </w:r>
      <w:r w:rsidRPr="00B001A3">
        <w:rPr>
          <w:rFonts w:eastAsia="Arial"/>
        </w:rPr>
        <w:t xml:space="preserve">rain </w:t>
      </w:r>
      <w:r w:rsidR="00FF76E6">
        <w:rPr>
          <w:rFonts w:eastAsia="Arial"/>
        </w:rPr>
        <w:t>T</w:t>
      </w:r>
      <w:r w:rsidRPr="00B001A3">
        <w:rPr>
          <w:rFonts w:eastAsia="Arial"/>
        </w:rPr>
        <w:t>umours</w:t>
      </w:r>
      <w:bookmarkEnd w:id="4"/>
    </w:p>
    <w:p w:rsidR="00FB004D" w:rsidP="00FB004D" w:rsidRDefault="00FB004D" w14:paraId="2875BC25" w14:textId="087D4EEA">
      <w:pPr>
        <w:pStyle w:val="Heading3"/>
        <w:jc w:val="center"/>
        <w:rPr>
          <w:rStyle w:val="Strong"/>
          <w:b w:val="0"/>
          <w:bCs w:val="0"/>
        </w:rPr>
      </w:pPr>
      <w:bookmarkStart w:name="_Toc190021218" w:id="5"/>
      <w:r>
        <w:rPr>
          <w:rStyle w:val="Strong"/>
          <w:b w:val="0"/>
          <w:bCs w:val="0"/>
        </w:rPr>
        <w:t>Phase 1</w:t>
      </w:r>
    </w:p>
    <w:p w:rsidRPr="00FB004D" w:rsidR="00FB004D" w:rsidP="00FB004D" w:rsidRDefault="00FB004D" w14:paraId="1451B7E3" w14:textId="4B5574FC">
      <w:pPr>
        <w:pStyle w:val="Heading3"/>
        <w:rPr>
          <w:rStyle w:val="Strong"/>
          <w:b w:val="0"/>
          <w:bCs w:val="0"/>
        </w:rPr>
      </w:pPr>
      <w:r w:rsidRPr="00FB004D">
        <w:rPr>
          <w:rStyle w:val="Strong"/>
          <w:b w:val="0"/>
          <w:bCs w:val="0"/>
        </w:rPr>
        <w:t xml:space="preserve">Summary </w:t>
      </w:r>
    </w:p>
    <w:p w:rsidR="00FB004D" w:rsidP="00FB004D" w:rsidRDefault="00FB004D" w14:paraId="15684137" w14:textId="77777777">
      <w:pPr>
        <w:pStyle w:val="NormalWeb"/>
        <w:numPr>
          <w:ilvl w:val="0"/>
          <w:numId w:val="277"/>
        </w:numPr>
        <w:rPr>
          <w:color w:val="000000"/>
        </w:rPr>
      </w:pPr>
      <w:r>
        <w:rPr>
          <w:rStyle w:val="Strong"/>
          <w:rFonts w:eastAsiaTheme="majorEastAsia"/>
          <w:color w:val="000000"/>
        </w:rPr>
        <w:t>Title:</w:t>
      </w:r>
      <w:r>
        <w:rPr>
          <w:rStyle w:val="apple-converted-space"/>
          <w:rFonts w:eastAsiaTheme="majorEastAsia"/>
          <w:color w:val="000000"/>
        </w:rPr>
        <w:t> </w:t>
      </w:r>
      <w:r>
        <w:rPr>
          <w:rStyle w:val="Emphasis"/>
          <w:rFonts w:eastAsiaTheme="majorEastAsia"/>
          <w:color w:val="000000"/>
        </w:rPr>
        <w:t xml:space="preserve">DSC-MRI With </w:t>
      </w:r>
      <w:proofErr w:type="spellStart"/>
      <w:r>
        <w:rPr>
          <w:rStyle w:val="Emphasis"/>
          <w:rFonts w:eastAsiaTheme="majorEastAsia"/>
          <w:color w:val="000000"/>
        </w:rPr>
        <w:t>Ferumoxytol</w:t>
      </w:r>
      <w:proofErr w:type="spellEnd"/>
      <w:r>
        <w:rPr>
          <w:rStyle w:val="Emphasis"/>
          <w:rFonts w:eastAsiaTheme="majorEastAsia"/>
          <w:color w:val="000000"/>
        </w:rPr>
        <w:t xml:space="preserve"> and DCE-MRI With Gadolinium in Imaging Vascular Properties in Younger Patients With Brain Tumors</w:t>
      </w:r>
    </w:p>
    <w:p w:rsidR="00FB004D" w:rsidP="00FB004D" w:rsidRDefault="00FB004D" w14:paraId="540C65FD" w14:textId="77777777">
      <w:pPr>
        <w:pStyle w:val="NormalWeb"/>
        <w:numPr>
          <w:ilvl w:val="0"/>
          <w:numId w:val="277"/>
        </w:numPr>
        <w:rPr>
          <w:color w:val="000000"/>
        </w:rPr>
      </w:pPr>
      <w:r>
        <w:rPr>
          <w:rStyle w:val="Strong"/>
          <w:rFonts w:eastAsiaTheme="majorEastAsia"/>
          <w:color w:val="000000"/>
        </w:rPr>
        <w:t>ClinicalTrials.gov ID:</w:t>
      </w:r>
      <w:r>
        <w:rPr>
          <w:rStyle w:val="apple-converted-space"/>
          <w:rFonts w:eastAsiaTheme="majorEastAsia"/>
          <w:color w:val="000000"/>
        </w:rPr>
        <w:t> </w:t>
      </w:r>
      <w:r>
        <w:rPr>
          <w:color w:val="000000"/>
        </w:rPr>
        <w:t>NCT00978562</w:t>
      </w:r>
    </w:p>
    <w:p w:rsidR="00FB004D" w:rsidP="00FB004D" w:rsidRDefault="00FB004D" w14:paraId="3AF9F1E6" w14:textId="77777777">
      <w:pPr>
        <w:pStyle w:val="NormalWeb"/>
        <w:numPr>
          <w:ilvl w:val="0"/>
          <w:numId w:val="277"/>
        </w:numPr>
        <w:rPr>
          <w:color w:val="000000"/>
        </w:rPr>
      </w:pPr>
      <w:r>
        <w:rPr>
          <w:rStyle w:val="Strong"/>
          <w:rFonts w:eastAsiaTheme="majorEastAsia"/>
          <w:color w:val="000000"/>
        </w:rPr>
        <w:t>Sponsor:</w:t>
      </w:r>
      <w:r>
        <w:rPr>
          <w:rStyle w:val="apple-converted-space"/>
          <w:rFonts w:eastAsiaTheme="majorEastAsia"/>
          <w:color w:val="000000"/>
        </w:rPr>
        <w:t> </w:t>
      </w:r>
      <w:r>
        <w:rPr>
          <w:color w:val="000000"/>
        </w:rPr>
        <w:t xml:space="preserve">OHSU Knight Cancer </w:t>
      </w:r>
      <w:proofErr w:type="spellStart"/>
      <w:r>
        <w:rPr>
          <w:color w:val="000000"/>
        </w:rPr>
        <w:t>Institute</w:t>
      </w:r>
    </w:p>
    <w:p w:rsidR="00FB004D" w:rsidP="00FB004D" w:rsidRDefault="00FB004D" w14:paraId="1E08441A" w14:textId="04012520">
      <w:pPr>
        <w:pStyle w:val="NormalWeb"/>
        <w:numPr>
          <w:ilvl w:val="0"/>
          <w:numId w:val="277"/>
        </w:numPr>
        <w:rPr>
          <w:color w:val="000000"/>
        </w:rPr>
      </w:pPr>
      <w:proofErr w:type="spellEnd"/>
      <w:r>
        <w:rPr>
          <w:rStyle w:val="Strong"/>
          <w:rFonts w:eastAsiaTheme="majorEastAsia"/>
          <w:color w:val="000000"/>
        </w:rPr>
        <w:t>Study Completion:</w:t>
      </w:r>
      <w:r>
        <w:rPr>
          <w:rStyle w:val="apple-converted-space"/>
          <w:rFonts w:eastAsiaTheme="majorEastAsia"/>
          <w:color w:val="000000"/>
        </w:rPr>
        <w:t> </w:t>
      </w:r>
      <w:r>
        <w:rPr>
          <w:color w:val="000000"/>
        </w:rPr>
        <w:t>December 2018</w:t>
      </w:r>
    </w:p>
    <w:p w:rsidRPr="00B207D3" w:rsidR="00FB004D" w:rsidP="00FB004D" w:rsidRDefault="00FB004D" w14:paraId="3E295B9C" w14:textId="10C7A482">
      <w:pPr>
        <w:pStyle w:val="NormalWeb"/>
        <w:numPr>
          <w:ilvl w:val="0"/>
          <w:numId w:val="277"/>
        </w:numPr>
        <w:rPr>
          <w:color w:val="000000"/>
        </w:rPr>
      </w:pPr>
      <w:r w:rsidRPr="00B207D3">
        <w:rPr>
          <w:b/>
          <w:bCs/>
          <w:color w:val="000000"/>
        </w:rPr>
        <w:t>Tr</w:t>
      </w:r>
      <w:r>
        <w:rPr>
          <w:b/>
          <w:bCs/>
          <w:color w:val="000000"/>
        </w:rPr>
        <w:t>ia</w:t>
      </w:r>
      <w:r w:rsidRPr="00B207D3">
        <w:rPr>
          <w:b/>
          <w:bCs/>
          <w:color w:val="000000"/>
        </w:rPr>
        <w:t>l Phase</w:t>
      </w:r>
      <w:r>
        <w:rPr>
          <w:color w:val="000000"/>
        </w:rPr>
        <w:t>: Phase 1</w:t>
      </w:r>
    </w:p>
    <w:p w:rsidRPr="00FB004D" w:rsidR="00FB004D" w:rsidP="00FB004D" w:rsidRDefault="00FB004D" w14:paraId="53AC320F" w14:textId="77777777">
      <w:pPr>
        <w:pStyle w:val="Heading3"/>
      </w:pPr>
      <w:r w:rsidRPr="00FB004D">
        <w:rPr>
          <w:rStyle w:val="Strong"/>
          <w:b w:val="0"/>
          <w:bCs w:val="0"/>
        </w:rPr>
        <w:t>Overview – What Was This Study About?</w:t>
      </w:r>
    </w:p>
    <w:p w:rsidRPr="00B207D3" w:rsidR="00FB004D" w:rsidP="00FB004D" w:rsidRDefault="00FB004D" w14:paraId="100940BE" w14:textId="77777777">
      <w:pPr>
        <w:pStyle w:val="NormalWeb"/>
        <w:rPr>
          <w:color w:val="000000"/>
        </w:rPr>
      </w:pPr>
      <w:r w:rsidRPr="00B207D3">
        <w:rPr>
          <w:color w:val="000000"/>
        </w:rPr>
        <w:t>This</w:t>
      </w:r>
      <w:r w:rsidRPr="00B207D3">
        <w:rPr>
          <w:rStyle w:val="apple-converted-space"/>
          <w:rFonts w:eastAsiaTheme="majorEastAsia"/>
          <w:color w:val="000000"/>
        </w:rPr>
        <w:t> </w:t>
      </w:r>
      <w:r w:rsidRPr="00B207D3">
        <w:rPr>
          <w:rStyle w:val="Strong"/>
          <w:rFonts w:eastAsiaTheme="majorEastAsia"/>
          <w:b w:val="0"/>
          <w:bCs w:val="0"/>
          <w:color w:val="000000"/>
        </w:rPr>
        <w:t>Phase 1 clinical trial</w:t>
      </w:r>
      <w:r w:rsidRPr="00B207D3">
        <w:rPr>
          <w:rStyle w:val="apple-converted-space"/>
          <w:rFonts w:eastAsiaTheme="majorEastAsia"/>
          <w:color w:val="000000"/>
        </w:rPr>
        <w:t> </w:t>
      </w:r>
      <w:r w:rsidRPr="00B207D3">
        <w:rPr>
          <w:color w:val="000000"/>
        </w:rPr>
        <w:t>tested a new way to</w:t>
      </w:r>
      <w:r w:rsidRPr="00B207D3">
        <w:rPr>
          <w:rStyle w:val="apple-converted-space"/>
          <w:rFonts w:eastAsiaTheme="majorEastAsia"/>
          <w:color w:val="000000"/>
        </w:rPr>
        <w:t> </w:t>
      </w:r>
      <w:r w:rsidRPr="00B207D3">
        <w:rPr>
          <w:rStyle w:val="Strong"/>
          <w:rFonts w:eastAsiaTheme="majorEastAsia"/>
          <w:b w:val="0"/>
          <w:bCs w:val="0"/>
          <w:color w:val="000000"/>
        </w:rPr>
        <w:t>visualize blood vessels in brain tumors in children and young adults</w:t>
      </w:r>
      <w:r>
        <w:rPr>
          <w:rStyle w:val="Strong"/>
          <w:rFonts w:eastAsiaTheme="majorEastAsia"/>
          <w:b w:val="0"/>
          <w:bCs w:val="0"/>
          <w:color w:val="000000"/>
        </w:rPr>
        <w:t xml:space="preserve"> </w:t>
      </w:r>
      <w:r w:rsidRPr="00B207D3">
        <w:rPr>
          <w:color w:val="000000"/>
        </w:rPr>
        <w:t>using two different MRI contrast agents:</w:t>
      </w:r>
    </w:p>
    <w:p w:rsidRPr="00B207D3" w:rsidR="00FB004D" w:rsidP="00FB004D" w:rsidRDefault="00FB004D" w14:paraId="4E0583F4" w14:textId="77777777">
      <w:pPr>
        <w:numPr>
          <w:ilvl w:val="0"/>
          <w:numId w:val="273"/>
        </w:numPr>
        <w:spacing w:before="100" w:beforeAutospacing="1" w:after="100" w:afterAutospacing="1" w:line="240" w:lineRule="auto"/>
        <w:rPr>
          <w:color w:val="000000"/>
        </w:rPr>
      </w:pPr>
      <w:proofErr w:type="spellStart"/>
      <w:r w:rsidRPr="00B207D3">
        <w:rPr>
          <w:rStyle w:val="Strong"/>
          <w:b w:val="0"/>
          <w:bCs w:val="0"/>
          <w:color w:val="000000"/>
        </w:rPr>
        <w:t>Ferumoxytol</w:t>
      </w:r>
      <w:proofErr w:type="spellEnd"/>
      <w:r w:rsidRPr="00B207D3">
        <w:rPr>
          <w:rStyle w:val="Strong"/>
          <w:b w:val="0"/>
          <w:bCs w:val="0"/>
          <w:color w:val="000000"/>
        </w:rPr>
        <w:t xml:space="preserve"> (iron-based contrast agent)</w:t>
      </w:r>
    </w:p>
    <w:p w:rsidRPr="00B207D3" w:rsidR="00FB004D" w:rsidP="00FB004D" w:rsidRDefault="00FB004D" w14:paraId="44A3F3B1" w14:textId="77777777">
      <w:pPr>
        <w:numPr>
          <w:ilvl w:val="0"/>
          <w:numId w:val="273"/>
        </w:numPr>
        <w:spacing w:before="100" w:beforeAutospacing="1" w:after="100" w:afterAutospacing="1" w:line="240" w:lineRule="auto"/>
        <w:rPr>
          <w:color w:val="000000"/>
        </w:rPr>
      </w:pPr>
      <w:r w:rsidRPr="00B207D3">
        <w:rPr>
          <w:rStyle w:val="Strong"/>
          <w:b w:val="0"/>
          <w:bCs w:val="0"/>
          <w:color w:val="000000"/>
        </w:rPr>
        <w:t>Gadolinium (standard contrast agent used in MRIs)</w:t>
      </w:r>
    </w:p>
    <w:p w:rsidRPr="00B207D3" w:rsidR="00FB004D" w:rsidP="00FB004D" w:rsidRDefault="00FB004D" w14:paraId="60C8B526" w14:textId="77777777">
      <w:pPr>
        <w:pStyle w:val="NormalWeb"/>
        <w:rPr>
          <w:color w:val="000000"/>
        </w:rPr>
      </w:pPr>
      <w:r w:rsidRPr="00B207D3">
        <w:rPr>
          <w:color w:val="000000"/>
        </w:rPr>
        <w:t>The goal was to see if</w:t>
      </w:r>
      <w:r w:rsidRPr="00B207D3">
        <w:rPr>
          <w:rStyle w:val="apple-converted-space"/>
          <w:rFonts w:eastAsiaTheme="majorEastAsia"/>
          <w:color w:val="000000"/>
        </w:rPr>
        <w:t> </w:t>
      </w:r>
      <w:proofErr w:type="spellStart"/>
      <w:r w:rsidRPr="00B207D3">
        <w:rPr>
          <w:rStyle w:val="Strong"/>
          <w:rFonts w:eastAsiaTheme="majorEastAsia"/>
          <w:b w:val="0"/>
          <w:bCs w:val="0"/>
          <w:color w:val="000000"/>
        </w:rPr>
        <w:t>ferumoxytol</w:t>
      </w:r>
      <w:proofErr w:type="spellEnd"/>
      <w:r w:rsidRPr="00B207D3">
        <w:rPr>
          <w:rStyle w:val="apple-converted-space"/>
          <w:rFonts w:eastAsiaTheme="majorEastAsia"/>
          <w:color w:val="000000"/>
        </w:rPr>
        <w:t> </w:t>
      </w:r>
      <w:r w:rsidRPr="00B207D3">
        <w:rPr>
          <w:color w:val="000000"/>
        </w:rPr>
        <w:t>could provide</w:t>
      </w:r>
      <w:r w:rsidRPr="00B207D3">
        <w:rPr>
          <w:rStyle w:val="apple-converted-space"/>
          <w:rFonts w:eastAsiaTheme="majorEastAsia"/>
          <w:color w:val="000000"/>
        </w:rPr>
        <w:t> </w:t>
      </w:r>
      <w:r w:rsidRPr="00B207D3">
        <w:rPr>
          <w:rStyle w:val="Strong"/>
          <w:rFonts w:eastAsiaTheme="majorEastAsia"/>
          <w:b w:val="0"/>
          <w:bCs w:val="0"/>
          <w:color w:val="000000"/>
        </w:rPr>
        <w:t>better images of brain tumors and their blood supply</w:t>
      </w:r>
      <w:r w:rsidRPr="00B207D3">
        <w:rPr>
          <w:rStyle w:val="apple-converted-space"/>
          <w:rFonts w:eastAsiaTheme="majorEastAsia"/>
          <w:color w:val="000000"/>
        </w:rPr>
        <w:t> </w:t>
      </w:r>
      <w:r w:rsidRPr="00B207D3">
        <w:rPr>
          <w:color w:val="000000"/>
        </w:rPr>
        <w:t>than gadolinium, which is commonly used. Researchers hoped this could lead to</w:t>
      </w:r>
      <w:r w:rsidRPr="00B207D3">
        <w:rPr>
          <w:rStyle w:val="apple-converted-space"/>
          <w:rFonts w:eastAsiaTheme="majorEastAsia"/>
          <w:color w:val="000000"/>
        </w:rPr>
        <w:t> </w:t>
      </w:r>
      <w:r w:rsidRPr="00B207D3">
        <w:rPr>
          <w:rStyle w:val="Strong"/>
          <w:rFonts w:eastAsiaTheme="majorEastAsia"/>
          <w:b w:val="0"/>
          <w:bCs w:val="0"/>
          <w:color w:val="000000"/>
        </w:rPr>
        <w:t>more accurate diagnosis and treatment planning</w:t>
      </w:r>
      <w:r w:rsidRPr="00B207D3">
        <w:rPr>
          <w:rStyle w:val="apple-converted-space"/>
          <w:rFonts w:eastAsiaTheme="majorEastAsia"/>
          <w:color w:val="000000"/>
        </w:rPr>
        <w:t> </w:t>
      </w:r>
      <w:r w:rsidRPr="00B207D3">
        <w:rPr>
          <w:color w:val="000000"/>
        </w:rPr>
        <w:t>for pediatric brain tumors.</w:t>
      </w:r>
    </w:p>
    <w:p w:rsidRPr="00FB004D" w:rsidR="00FB004D" w:rsidP="00FB004D" w:rsidRDefault="00FB004D" w14:paraId="0EDA6992" w14:textId="77777777">
      <w:pPr>
        <w:pStyle w:val="Heading3"/>
      </w:pPr>
      <w:r w:rsidRPr="00FB004D">
        <w:rPr>
          <w:rStyle w:val="Strong"/>
          <w:b w:val="0"/>
          <w:bCs w:val="0"/>
        </w:rPr>
        <w:lastRenderedPageBreak/>
        <w:t>Why Was This Study Done?</w:t>
      </w:r>
    </w:p>
    <w:p w:rsidRPr="00B207D3" w:rsidR="00FB004D" w:rsidP="00FB004D" w:rsidRDefault="00FB004D" w14:paraId="6C10B5B1" w14:textId="77777777">
      <w:pPr>
        <w:pStyle w:val="NormalWeb"/>
        <w:rPr>
          <w:color w:val="000000"/>
        </w:rPr>
      </w:pPr>
      <w:r w:rsidRPr="00B207D3">
        <w:rPr>
          <w:color w:val="000000"/>
        </w:rPr>
        <w:t>Brain tumors in children and young adults are challenging to diagnose and monitor. Doctors often use</w:t>
      </w:r>
      <w:r w:rsidRPr="00B207D3">
        <w:rPr>
          <w:rStyle w:val="apple-converted-space"/>
          <w:rFonts w:eastAsiaTheme="majorEastAsia"/>
          <w:color w:val="000000"/>
        </w:rPr>
        <w:t> </w:t>
      </w:r>
      <w:r w:rsidRPr="00B207D3">
        <w:rPr>
          <w:rStyle w:val="Strong"/>
          <w:rFonts w:eastAsiaTheme="majorEastAsia"/>
          <w:b w:val="0"/>
          <w:bCs w:val="0"/>
          <w:color w:val="000000"/>
        </w:rPr>
        <w:t>MRI scans with contrast agents</w:t>
      </w:r>
      <w:r w:rsidRPr="00B207D3">
        <w:rPr>
          <w:rStyle w:val="apple-converted-space"/>
          <w:rFonts w:eastAsiaTheme="majorEastAsia"/>
          <w:color w:val="000000"/>
        </w:rPr>
        <w:t> </w:t>
      </w:r>
      <w:r w:rsidRPr="00B207D3">
        <w:rPr>
          <w:color w:val="000000"/>
        </w:rPr>
        <w:t>to see the tumor and how much blood it receives (vascularity).</w:t>
      </w:r>
    </w:p>
    <w:p w:rsidRPr="00B207D3" w:rsidR="00FB004D" w:rsidP="00FB004D" w:rsidRDefault="00FB004D" w14:paraId="58173538" w14:textId="77777777">
      <w:pPr>
        <w:numPr>
          <w:ilvl w:val="0"/>
          <w:numId w:val="274"/>
        </w:numPr>
        <w:spacing w:before="100" w:beforeAutospacing="1" w:after="100" w:afterAutospacing="1" w:line="240" w:lineRule="auto"/>
        <w:rPr>
          <w:color w:val="000000"/>
        </w:rPr>
      </w:pPr>
      <w:r w:rsidRPr="00B207D3">
        <w:rPr>
          <w:rStyle w:val="Strong"/>
          <w:b w:val="0"/>
          <w:bCs w:val="0"/>
          <w:color w:val="000000"/>
        </w:rPr>
        <w:t>Gadolinium is the standard contrast agent</w:t>
      </w:r>
      <w:r w:rsidRPr="00B207D3">
        <w:rPr>
          <w:color w:val="000000"/>
        </w:rPr>
        <w:t>, but it does not always provide the clearest image of</w:t>
      </w:r>
      <w:r w:rsidRPr="00B207D3">
        <w:rPr>
          <w:rStyle w:val="apple-converted-space"/>
          <w:color w:val="000000"/>
        </w:rPr>
        <w:t> </w:t>
      </w:r>
      <w:r w:rsidRPr="00B207D3">
        <w:rPr>
          <w:rStyle w:val="Strong"/>
          <w:b w:val="0"/>
          <w:bCs w:val="0"/>
          <w:color w:val="000000"/>
        </w:rPr>
        <w:t>blood vessels within tumors</w:t>
      </w:r>
      <w:r w:rsidRPr="00B207D3">
        <w:rPr>
          <w:color w:val="000000"/>
        </w:rPr>
        <w:t>.</w:t>
      </w:r>
    </w:p>
    <w:p w:rsidRPr="00B207D3" w:rsidR="00FB004D" w:rsidP="00FB004D" w:rsidRDefault="00FB004D" w14:paraId="0D61912B" w14:textId="77777777">
      <w:pPr>
        <w:numPr>
          <w:ilvl w:val="0"/>
          <w:numId w:val="274"/>
        </w:numPr>
        <w:spacing w:before="100" w:beforeAutospacing="1" w:after="100" w:afterAutospacing="1" w:line="240" w:lineRule="auto"/>
        <w:rPr>
          <w:color w:val="000000"/>
        </w:rPr>
      </w:pPr>
      <w:proofErr w:type="spellStart"/>
      <w:r w:rsidRPr="00B207D3">
        <w:rPr>
          <w:rStyle w:val="Strong"/>
          <w:b w:val="0"/>
          <w:bCs w:val="0"/>
          <w:color w:val="000000"/>
        </w:rPr>
        <w:t>Ferumoxytol</w:t>
      </w:r>
      <w:proofErr w:type="spellEnd"/>
      <w:r w:rsidRPr="00B207D3">
        <w:rPr>
          <w:rStyle w:val="Strong"/>
          <w:b w:val="0"/>
          <w:bCs w:val="0"/>
          <w:color w:val="000000"/>
        </w:rPr>
        <w:t>, an iron-based agent, stays in the bloodstream longer</w:t>
      </w:r>
      <w:r w:rsidRPr="00B207D3">
        <w:rPr>
          <w:rStyle w:val="apple-converted-space"/>
          <w:color w:val="000000"/>
        </w:rPr>
        <w:t> </w:t>
      </w:r>
      <w:r w:rsidRPr="00B207D3">
        <w:rPr>
          <w:color w:val="000000"/>
        </w:rPr>
        <w:t>and may provide</w:t>
      </w:r>
      <w:r w:rsidRPr="00B207D3">
        <w:rPr>
          <w:rStyle w:val="apple-converted-space"/>
          <w:color w:val="000000"/>
        </w:rPr>
        <w:t> </w:t>
      </w:r>
      <w:r w:rsidRPr="00B207D3">
        <w:rPr>
          <w:rStyle w:val="Strong"/>
          <w:b w:val="0"/>
          <w:bCs w:val="0"/>
          <w:color w:val="000000"/>
        </w:rPr>
        <w:t>better imaging of tumor blood supply</w:t>
      </w:r>
      <w:r w:rsidRPr="00B207D3">
        <w:rPr>
          <w:color w:val="000000"/>
        </w:rPr>
        <w:t>.</w:t>
      </w:r>
    </w:p>
    <w:p w:rsidRPr="00B207D3" w:rsidR="00FB004D" w:rsidP="00FB004D" w:rsidRDefault="00FB004D" w14:paraId="730AE0B4" w14:textId="77777777">
      <w:pPr>
        <w:numPr>
          <w:ilvl w:val="0"/>
          <w:numId w:val="274"/>
        </w:numPr>
        <w:spacing w:before="100" w:beforeAutospacing="1" w:after="100" w:afterAutospacing="1" w:line="240" w:lineRule="auto"/>
        <w:rPr>
          <w:color w:val="000000"/>
        </w:rPr>
      </w:pPr>
      <w:r w:rsidRPr="00B207D3">
        <w:rPr>
          <w:color w:val="000000"/>
        </w:rPr>
        <w:t>This study tested whether using</w:t>
      </w:r>
      <w:r w:rsidRPr="00B207D3">
        <w:rPr>
          <w:rStyle w:val="apple-converted-space"/>
          <w:color w:val="000000"/>
        </w:rPr>
        <w:t> </w:t>
      </w:r>
      <w:r w:rsidRPr="00B207D3">
        <w:rPr>
          <w:rStyle w:val="Strong"/>
          <w:b w:val="0"/>
          <w:bCs w:val="0"/>
          <w:color w:val="000000"/>
        </w:rPr>
        <w:t>both contrast agents in the same MRI session</w:t>
      </w:r>
      <w:r w:rsidRPr="00B207D3">
        <w:rPr>
          <w:rStyle w:val="apple-converted-space"/>
          <w:color w:val="000000"/>
        </w:rPr>
        <w:t> </w:t>
      </w:r>
      <w:r w:rsidRPr="00B207D3">
        <w:rPr>
          <w:color w:val="000000"/>
        </w:rPr>
        <w:t>could provide</w:t>
      </w:r>
      <w:r w:rsidRPr="00B207D3">
        <w:rPr>
          <w:rStyle w:val="apple-converted-space"/>
          <w:color w:val="000000"/>
        </w:rPr>
        <w:t> </w:t>
      </w:r>
      <w:r w:rsidRPr="00B207D3">
        <w:rPr>
          <w:rStyle w:val="Strong"/>
          <w:b w:val="0"/>
          <w:bCs w:val="0"/>
          <w:color w:val="000000"/>
        </w:rPr>
        <w:t>more detailed and accurate images</w:t>
      </w:r>
      <w:r w:rsidRPr="00B207D3">
        <w:rPr>
          <w:color w:val="000000"/>
        </w:rPr>
        <w:t>.</w:t>
      </w:r>
    </w:p>
    <w:p w:rsidRPr="00FB004D" w:rsidR="00FB004D" w:rsidP="00FB004D" w:rsidRDefault="00FB004D" w14:paraId="035B618A" w14:textId="77777777">
      <w:pPr>
        <w:pStyle w:val="Heading3"/>
      </w:pPr>
      <w:r w:rsidRPr="00FB004D">
        <w:rPr>
          <w:rStyle w:val="Strong"/>
          <w:b w:val="0"/>
          <w:bCs w:val="0"/>
        </w:rPr>
        <w:t>What Happened in the Study?</w:t>
      </w:r>
    </w:p>
    <w:p w:rsidRPr="00B207D3" w:rsidR="00FB004D" w:rsidP="00FB004D" w:rsidRDefault="00FB004D" w14:paraId="63B9A041" w14:textId="77777777">
      <w:pPr>
        <w:numPr>
          <w:ilvl w:val="0"/>
          <w:numId w:val="275"/>
        </w:numPr>
        <w:spacing w:before="100" w:beforeAutospacing="1" w:after="100" w:afterAutospacing="1" w:line="240" w:lineRule="auto"/>
        <w:rPr>
          <w:color w:val="000000"/>
        </w:rPr>
      </w:pPr>
      <w:r w:rsidRPr="00B207D3">
        <w:rPr>
          <w:rStyle w:val="Strong"/>
          <w:b w:val="0"/>
          <w:bCs w:val="0"/>
          <w:color w:val="000000"/>
        </w:rPr>
        <w:t>Participants:</w:t>
      </w:r>
      <w:r w:rsidRPr="00B207D3">
        <w:rPr>
          <w:rStyle w:val="apple-converted-space"/>
          <w:color w:val="000000"/>
        </w:rPr>
        <w:t> </w:t>
      </w:r>
      <w:r w:rsidRPr="00B207D3">
        <w:rPr>
          <w:color w:val="000000"/>
        </w:rPr>
        <w:t>14 patients aged</w:t>
      </w:r>
      <w:r w:rsidRPr="00B207D3">
        <w:rPr>
          <w:rStyle w:val="apple-converted-space"/>
          <w:color w:val="000000"/>
        </w:rPr>
        <w:t> </w:t>
      </w:r>
      <w:r w:rsidRPr="00B207D3">
        <w:rPr>
          <w:rStyle w:val="Strong"/>
          <w:b w:val="0"/>
          <w:bCs w:val="0"/>
          <w:color w:val="000000"/>
        </w:rPr>
        <w:t>5 to 18 years</w:t>
      </w:r>
      <w:r w:rsidRPr="00B207D3">
        <w:rPr>
          <w:rStyle w:val="apple-converted-space"/>
          <w:color w:val="000000"/>
        </w:rPr>
        <w:t> </w:t>
      </w:r>
      <w:r w:rsidRPr="00B207D3">
        <w:rPr>
          <w:color w:val="000000"/>
        </w:rPr>
        <w:t>with suspected or diagnosed brain tumors.</w:t>
      </w:r>
    </w:p>
    <w:p w:rsidRPr="00B207D3" w:rsidR="00FB004D" w:rsidP="00FB004D" w:rsidRDefault="00FB004D" w14:paraId="6345D57F" w14:textId="77777777">
      <w:pPr>
        <w:numPr>
          <w:ilvl w:val="0"/>
          <w:numId w:val="275"/>
        </w:numPr>
        <w:spacing w:before="100" w:beforeAutospacing="1" w:after="100" w:afterAutospacing="1" w:line="240" w:lineRule="auto"/>
        <w:rPr>
          <w:color w:val="000000"/>
        </w:rPr>
      </w:pPr>
      <w:r w:rsidRPr="00B207D3">
        <w:rPr>
          <w:rStyle w:val="Strong"/>
          <w:b w:val="0"/>
          <w:bCs w:val="0"/>
          <w:color w:val="000000"/>
        </w:rPr>
        <w:t>Study Design:</w:t>
      </w:r>
    </w:p>
    <w:p w:rsidRPr="00B207D3" w:rsidR="00FB004D" w:rsidP="00FB004D" w:rsidRDefault="00FB004D" w14:paraId="091C5AF5" w14:textId="77777777">
      <w:pPr>
        <w:numPr>
          <w:ilvl w:val="1"/>
          <w:numId w:val="275"/>
        </w:numPr>
        <w:spacing w:before="100" w:beforeAutospacing="1" w:after="100" w:afterAutospacing="1" w:line="240" w:lineRule="auto"/>
        <w:rPr>
          <w:color w:val="000000"/>
        </w:rPr>
      </w:pPr>
      <w:r w:rsidRPr="00B207D3">
        <w:rPr>
          <w:color w:val="000000"/>
        </w:rPr>
        <w:t>Each patient received</w:t>
      </w:r>
      <w:r w:rsidRPr="00B207D3">
        <w:rPr>
          <w:rStyle w:val="apple-converted-space"/>
          <w:color w:val="000000"/>
        </w:rPr>
        <w:t> </w:t>
      </w:r>
      <w:r w:rsidRPr="00B207D3">
        <w:rPr>
          <w:rStyle w:val="Strong"/>
          <w:b w:val="0"/>
          <w:bCs w:val="0"/>
          <w:color w:val="000000"/>
        </w:rPr>
        <w:t>both contrast agents</w:t>
      </w:r>
      <w:r w:rsidRPr="00B207D3">
        <w:rPr>
          <w:rStyle w:val="apple-converted-space"/>
          <w:color w:val="000000"/>
        </w:rPr>
        <w:t> </w:t>
      </w:r>
      <w:r w:rsidRPr="00B207D3">
        <w:rPr>
          <w:color w:val="000000"/>
        </w:rPr>
        <w:t>in the same MRI session.</w:t>
      </w:r>
    </w:p>
    <w:p w:rsidRPr="00B207D3" w:rsidR="00FB004D" w:rsidP="00FB004D" w:rsidRDefault="00FB004D" w14:paraId="1FDA191C" w14:textId="77777777">
      <w:pPr>
        <w:numPr>
          <w:ilvl w:val="1"/>
          <w:numId w:val="275"/>
        </w:numPr>
        <w:spacing w:before="100" w:beforeAutospacing="1" w:after="100" w:afterAutospacing="1" w:line="240" w:lineRule="auto"/>
        <w:rPr>
          <w:color w:val="000000"/>
        </w:rPr>
      </w:pPr>
      <w:r w:rsidRPr="00B207D3">
        <w:rPr>
          <w:color w:val="000000"/>
        </w:rPr>
        <w:t>First,</w:t>
      </w:r>
      <w:r w:rsidRPr="00B207D3">
        <w:rPr>
          <w:rStyle w:val="apple-converted-space"/>
          <w:color w:val="000000"/>
        </w:rPr>
        <w:t> </w:t>
      </w:r>
      <w:proofErr w:type="spellStart"/>
      <w:r w:rsidRPr="00B207D3">
        <w:rPr>
          <w:rStyle w:val="Strong"/>
          <w:b w:val="0"/>
          <w:bCs w:val="0"/>
          <w:color w:val="000000"/>
        </w:rPr>
        <w:t>ferumoxytol</w:t>
      </w:r>
      <w:proofErr w:type="spellEnd"/>
      <w:r w:rsidRPr="00B207D3">
        <w:rPr>
          <w:rStyle w:val="Strong"/>
          <w:b w:val="0"/>
          <w:bCs w:val="0"/>
          <w:color w:val="000000"/>
        </w:rPr>
        <w:t xml:space="preserve"> was injected</w:t>
      </w:r>
      <w:r w:rsidRPr="00B207D3">
        <w:rPr>
          <w:color w:val="000000"/>
        </w:rPr>
        <w:t>, and a</w:t>
      </w:r>
      <w:r w:rsidRPr="00B207D3">
        <w:rPr>
          <w:rStyle w:val="apple-converted-space"/>
          <w:color w:val="000000"/>
        </w:rPr>
        <w:t> </w:t>
      </w:r>
      <w:r w:rsidRPr="00B207D3">
        <w:rPr>
          <w:rStyle w:val="Strong"/>
          <w:b w:val="0"/>
          <w:bCs w:val="0"/>
          <w:color w:val="000000"/>
        </w:rPr>
        <w:t>DSC-MRI (Dynamic Susceptibility Contrast MRI)</w:t>
      </w:r>
      <w:r w:rsidRPr="00B207D3">
        <w:rPr>
          <w:rStyle w:val="apple-converted-space"/>
          <w:color w:val="000000"/>
        </w:rPr>
        <w:t> </w:t>
      </w:r>
      <w:r w:rsidRPr="00B207D3">
        <w:rPr>
          <w:color w:val="000000"/>
        </w:rPr>
        <w:t>was performed to measure</w:t>
      </w:r>
      <w:r w:rsidRPr="00B207D3">
        <w:rPr>
          <w:rStyle w:val="apple-converted-space"/>
          <w:color w:val="000000"/>
        </w:rPr>
        <w:t> </w:t>
      </w:r>
      <w:r w:rsidRPr="00B207D3">
        <w:rPr>
          <w:rStyle w:val="Strong"/>
          <w:b w:val="0"/>
          <w:bCs w:val="0"/>
          <w:color w:val="000000"/>
        </w:rPr>
        <w:t>blood volume in the tumor</w:t>
      </w:r>
      <w:r w:rsidRPr="00B207D3">
        <w:rPr>
          <w:color w:val="000000"/>
        </w:rPr>
        <w:t>.</w:t>
      </w:r>
    </w:p>
    <w:p w:rsidRPr="00B207D3" w:rsidR="00FB004D" w:rsidP="00FB004D" w:rsidRDefault="00FB004D" w14:paraId="0D02122E" w14:textId="77777777">
      <w:pPr>
        <w:numPr>
          <w:ilvl w:val="1"/>
          <w:numId w:val="275"/>
        </w:numPr>
        <w:spacing w:before="100" w:beforeAutospacing="1" w:after="100" w:afterAutospacing="1" w:line="240" w:lineRule="auto"/>
        <w:rPr>
          <w:color w:val="000000"/>
        </w:rPr>
      </w:pPr>
      <w:r w:rsidRPr="00B207D3">
        <w:rPr>
          <w:color w:val="000000"/>
        </w:rPr>
        <w:t>Then,</w:t>
      </w:r>
      <w:r w:rsidRPr="00B207D3">
        <w:rPr>
          <w:rStyle w:val="apple-converted-space"/>
          <w:color w:val="000000"/>
        </w:rPr>
        <w:t> </w:t>
      </w:r>
      <w:r w:rsidRPr="00B207D3">
        <w:rPr>
          <w:rStyle w:val="Strong"/>
          <w:b w:val="0"/>
          <w:bCs w:val="0"/>
          <w:color w:val="000000"/>
        </w:rPr>
        <w:t>gadolinium was injected</w:t>
      </w:r>
      <w:r w:rsidRPr="00B207D3">
        <w:rPr>
          <w:color w:val="000000"/>
        </w:rPr>
        <w:t>, and a</w:t>
      </w:r>
      <w:r w:rsidRPr="00B207D3">
        <w:rPr>
          <w:rStyle w:val="apple-converted-space"/>
          <w:color w:val="000000"/>
        </w:rPr>
        <w:t> </w:t>
      </w:r>
      <w:r w:rsidRPr="00B207D3">
        <w:rPr>
          <w:rStyle w:val="Strong"/>
          <w:b w:val="0"/>
          <w:bCs w:val="0"/>
          <w:color w:val="000000"/>
        </w:rPr>
        <w:t>DCE-MRI (Dynamic Contrast-Enhanced MRI)</w:t>
      </w:r>
      <w:r w:rsidRPr="00B207D3">
        <w:rPr>
          <w:rStyle w:val="apple-converted-space"/>
          <w:color w:val="000000"/>
        </w:rPr>
        <w:t> </w:t>
      </w:r>
      <w:r w:rsidRPr="00B207D3">
        <w:rPr>
          <w:color w:val="000000"/>
        </w:rPr>
        <w:t>was performed to measure</w:t>
      </w:r>
      <w:r w:rsidRPr="00B207D3">
        <w:rPr>
          <w:rStyle w:val="apple-converted-space"/>
          <w:color w:val="000000"/>
        </w:rPr>
        <w:t> </w:t>
      </w:r>
      <w:r w:rsidRPr="00B207D3">
        <w:rPr>
          <w:rStyle w:val="Strong"/>
          <w:b w:val="0"/>
          <w:bCs w:val="0"/>
          <w:color w:val="000000"/>
        </w:rPr>
        <w:t>how "leaky" the blood vessels were</w:t>
      </w:r>
      <w:r w:rsidRPr="00B207D3">
        <w:rPr>
          <w:rStyle w:val="apple-converted-space"/>
          <w:color w:val="000000"/>
        </w:rPr>
        <w:t> </w:t>
      </w:r>
      <w:r w:rsidRPr="00B207D3">
        <w:rPr>
          <w:color w:val="000000"/>
        </w:rPr>
        <w:t>in the tumor.</w:t>
      </w:r>
    </w:p>
    <w:p w:rsidRPr="00FB004D" w:rsidR="00FB004D" w:rsidP="00FB004D" w:rsidRDefault="00FB004D" w14:paraId="04A6C8E2" w14:textId="0842A895">
      <w:pPr>
        <w:numPr>
          <w:ilvl w:val="1"/>
          <w:numId w:val="275"/>
        </w:numPr>
        <w:spacing w:before="100" w:beforeAutospacing="1" w:after="100" w:afterAutospacing="1" w:line="240" w:lineRule="auto"/>
        <w:rPr>
          <w:color w:val="000000"/>
        </w:rPr>
      </w:pPr>
      <w:r w:rsidRPr="00B207D3">
        <w:rPr>
          <w:color w:val="000000"/>
        </w:rPr>
        <w:t>Some patients underwent</w:t>
      </w:r>
      <w:r w:rsidRPr="00B207D3">
        <w:rPr>
          <w:rStyle w:val="apple-converted-space"/>
          <w:color w:val="000000"/>
        </w:rPr>
        <w:t> </w:t>
      </w:r>
      <w:r w:rsidRPr="00B207D3">
        <w:rPr>
          <w:rStyle w:val="Strong"/>
          <w:b w:val="0"/>
          <w:bCs w:val="0"/>
          <w:color w:val="000000"/>
        </w:rPr>
        <w:t>up to four MRI scans over two years</w:t>
      </w:r>
      <w:r w:rsidRPr="00B207D3">
        <w:rPr>
          <w:rStyle w:val="apple-converted-space"/>
          <w:color w:val="000000"/>
        </w:rPr>
        <w:t> </w:t>
      </w:r>
      <w:r w:rsidRPr="00B207D3">
        <w:rPr>
          <w:color w:val="000000"/>
        </w:rPr>
        <w:t>to monitor changes in their tumors.</w:t>
      </w:r>
    </w:p>
    <w:p w:rsidRPr="00FB004D" w:rsidR="00FB004D" w:rsidP="00FB004D" w:rsidRDefault="00FB004D" w14:paraId="0D753084" w14:textId="77777777">
      <w:pPr>
        <w:pStyle w:val="Heading3"/>
      </w:pPr>
      <w:r w:rsidRPr="00FB004D">
        <w:rPr>
          <w:rStyle w:val="Strong"/>
          <w:b w:val="0"/>
          <w:bCs w:val="0"/>
        </w:rPr>
        <w:t>Key Findings</w:t>
      </w:r>
    </w:p>
    <w:p w:rsidRPr="00B207D3" w:rsidR="00FB004D" w:rsidP="00FB004D" w:rsidRDefault="00FB004D" w14:paraId="63D2E416" w14:textId="77777777">
      <w:pPr>
        <w:pStyle w:val="NormalWeb"/>
        <w:numPr>
          <w:ilvl w:val="0"/>
          <w:numId w:val="276"/>
        </w:numPr>
        <w:rPr>
          <w:color w:val="000000"/>
        </w:rPr>
      </w:pPr>
      <w:proofErr w:type="spellStart"/>
      <w:r w:rsidRPr="00B207D3">
        <w:rPr>
          <w:rStyle w:val="Strong"/>
          <w:rFonts w:eastAsiaTheme="majorEastAsia"/>
          <w:b w:val="0"/>
          <w:bCs w:val="0"/>
          <w:color w:val="000000"/>
        </w:rPr>
        <w:t>Ferumoxytol</w:t>
      </w:r>
      <w:proofErr w:type="spellEnd"/>
      <w:r w:rsidRPr="00B207D3">
        <w:rPr>
          <w:rStyle w:val="Strong"/>
          <w:rFonts w:eastAsiaTheme="majorEastAsia"/>
          <w:b w:val="0"/>
          <w:bCs w:val="0"/>
          <w:color w:val="000000"/>
        </w:rPr>
        <w:t xml:space="preserve"> Provided More Detailed Blood Vessel Imaging</w:t>
      </w:r>
    </w:p>
    <w:p w:rsidRPr="00B207D3" w:rsidR="00FB004D" w:rsidP="00FB004D" w:rsidRDefault="00FB004D" w14:paraId="2C84F94F" w14:textId="77777777">
      <w:pPr>
        <w:numPr>
          <w:ilvl w:val="1"/>
          <w:numId w:val="276"/>
        </w:numPr>
        <w:spacing w:before="100" w:beforeAutospacing="1" w:after="100" w:afterAutospacing="1" w:line="240" w:lineRule="auto"/>
        <w:rPr>
          <w:color w:val="000000"/>
        </w:rPr>
      </w:pPr>
      <w:proofErr w:type="spellStart"/>
      <w:r w:rsidRPr="00B207D3">
        <w:rPr>
          <w:rStyle w:val="Strong"/>
          <w:b w:val="0"/>
          <w:bCs w:val="0"/>
          <w:color w:val="000000"/>
        </w:rPr>
        <w:t>Ferumoxytol</w:t>
      </w:r>
      <w:proofErr w:type="spellEnd"/>
      <w:r w:rsidRPr="00B207D3">
        <w:rPr>
          <w:rStyle w:val="Strong"/>
          <w:b w:val="0"/>
          <w:bCs w:val="0"/>
          <w:color w:val="000000"/>
        </w:rPr>
        <w:t>-based MRI showed a clearer view of tumor blood supply</w:t>
      </w:r>
      <w:r w:rsidRPr="00B207D3">
        <w:rPr>
          <w:rStyle w:val="apple-converted-space"/>
          <w:color w:val="000000"/>
        </w:rPr>
        <w:t> </w:t>
      </w:r>
      <w:r w:rsidRPr="00B207D3">
        <w:rPr>
          <w:color w:val="000000"/>
        </w:rPr>
        <w:t>compared to gadolinium.</w:t>
      </w:r>
    </w:p>
    <w:p w:rsidRPr="00B207D3" w:rsidR="00FB004D" w:rsidP="00FB004D" w:rsidRDefault="00FB004D" w14:paraId="045D12F6" w14:textId="77777777">
      <w:pPr>
        <w:numPr>
          <w:ilvl w:val="1"/>
          <w:numId w:val="276"/>
        </w:numPr>
        <w:spacing w:before="100" w:beforeAutospacing="1" w:after="100" w:afterAutospacing="1" w:line="240" w:lineRule="auto"/>
        <w:rPr>
          <w:color w:val="000000"/>
        </w:rPr>
      </w:pPr>
      <w:r w:rsidRPr="00B207D3">
        <w:rPr>
          <w:color w:val="000000"/>
        </w:rPr>
        <w:t>It helped</w:t>
      </w:r>
      <w:r w:rsidRPr="00B207D3">
        <w:rPr>
          <w:rStyle w:val="apple-converted-space"/>
          <w:color w:val="000000"/>
        </w:rPr>
        <w:t> </w:t>
      </w:r>
      <w:r w:rsidRPr="00B207D3">
        <w:rPr>
          <w:rStyle w:val="Strong"/>
          <w:b w:val="0"/>
          <w:bCs w:val="0"/>
          <w:color w:val="000000"/>
        </w:rPr>
        <w:t>better differentiate tumors from normal brain tissue</w:t>
      </w:r>
      <w:r w:rsidRPr="00B207D3">
        <w:rPr>
          <w:color w:val="000000"/>
        </w:rPr>
        <w:t>.</w:t>
      </w:r>
    </w:p>
    <w:p w:rsidRPr="00B207D3" w:rsidR="00FB004D" w:rsidP="00FB004D" w:rsidRDefault="00FB004D" w14:paraId="01AD10E2" w14:textId="77777777">
      <w:pPr>
        <w:pStyle w:val="NormalWeb"/>
        <w:numPr>
          <w:ilvl w:val="0"/>
          <w:numId w:val="276"/>
        </w:numPr>
        <w:rPr>
          <w:color w:val="000000"/>
        </w:rPr>
      </w:pPr>
      <w:r w:rsidRPr="00B207D3">
        <w:rPr>
          <w:rStyle w:val="Strong"/>
          <w:rFonts w:eastAsiaTheme="majorEastAsia"/>
          <w:b w:val="0"/>
          <w:bCs w:val="0"/>
          <w:color w:val="000000"/>
        </w:rPr>
        <w:t>Dual-Contrast MRI Provided More Comprehensive Information</w:t>
      </w:r>
    </w:p>
    <w:p w:rsidRPr="00B207D3" w:rsidR="00FB004D" w:rsidP="00FB004D" w:rsidRDefault="00FB004D" w14:paraId="676D5357" w14:textId="77777777">
      <w:pPr>
        <w:numPr>
          <w:ilvl w:val="1"/>
          <w:numId w:val="276"/>
        </w:numPr>
        <w:spacing w:before="100" w:beforeAutospacing="1" w:after="100" w:afterAutospacing="1" w:line="240" w:lineRule="auto"/>
        <w:rPr>
          <w:color w:val="000000"/>
        </w:rPr>
      </w:pPr>
      <w:r w:rsidRPr="00B207D3">
        <w:rPr>
          <w:rStyle w:val="Strong"/>
          <w:b w:val="0"/>
          <w:bCs w:val="0"/>
          <w:color w:val="000000"/>
        </w:rPr>
        <w:t xml:space="preserve">Using both </w:t>
      </w:r>
      <w:proofErr w:type="spellStart"/>
      <w:r w:rsidRPr="00B207D3">
        <w:rPr>
          <w:rStyle w:val="Strong"/>
          <w:b w:val="0"/>
          <w:bCs w:val="0"/>
          <w:color w:val="000000"/>
        </w:rPr>
        <w:t>ferumoxytol</w:t>
      </w:r>
      <w:proofErr w:type="spellEnd"/>
      <w:r w:rsidRPr="00B207D3">
        <w:rPr>
          <w:rStyle w:val="Strong"/>
          <w:b w:val="0"/>
          <w:bCs w:val="0"/>
          <w:color w:val="000000"/>
        </w:rPr>
        <w:t xml:space="preserve"> and gadolinium together</w:t>
      </w:r>
      <w:r w:rsidRPr="00B207D3">
        <w:rPr>
          <w:rStyle w:val="apple-converted-space"/>
          <w:color w:val="000000"/>
        </w:rPr>
        <w:t> </w:t>
      </w:r>
      <w:r w:rsidRPr="00B207D3">
        <w:rPr>
          <w:color w:val="000000"/>
        </w:rPr>
        <w:t>gave</w:t>
      </w:r>
      <w:r w:rsidRPr="00B207D3">
        <w:rPr>
          <w:rStyle w:val="apple-converted-space"/>
          <w:color w:val="000000"/>
        </w:rPr>
        <w:t> </w:t>
      </w:r>
      <w:r w:rsidRPr="00B207D3">
        <w:rPr>
          <w:rStyle w:val="Strong"/>
          <w:b w:val="0"/>
          <w:bCs w:val="0"/>
          <w:color w:val="000000"/>
        </w:rPr>
        <w:t>a more complete picture of tumor blood flow and vessel permeability</w:t>
      </w:r>
      <w:r w:rsidRPr="00B207D3">
        <w:rPr>
          <w:color w:val="000000"/>
        </w:rPr>
        <w:t>.</w:t>
      </w:r>
    </w:p>
    <w:p w:rsidRPr="00B207D3" w:rsidR="00FB004D" w:rsidP="00FB004D" w:rsidRDefault="00FB004D" w14:paraId="68231502" w14:textId="77777777">
      <w:pPr>
        <w:numPr>
          <w:ilvl w:val="1"/>
          <w:numId w:val="276"/>
        </w:numPr>
        <w:spacing w:before="100" w:beforeAutospacing="1" w:after="100" w:afterAutospacing="1" w:line="240" w:lineRule="auto"/>
        <w:rPr>
          <w:color w:val="000000"/>
        </w:rPr>
      </w:pPr>
      <w:r w:rsidRPr="00B207D3">
        <w:rPr>
          <w:color w:val="000000"/>
        </w:rPr>
        <w:t>This could help doctors</w:t>
      </w:r>
      <w:r w:rsidRPr="00B207D3">
        <w:rPr>
          <w:rStyle w:val="apple-converted-space"/>
          <w:color w:val="000000"/>
        </w:rPr>
        <w:t> </w:t>
      </w:r>
      <w:r w:rsidRPr="00B207D3">
        <w:rPr>
          <w:rStyle w:val="Strong"/>
          <w:b w:val="0"/>
          <w:bCs w:val="0"/>
          <w:color w:val="000000"/>
        </w:rPr>
        <w:t>better understand how aggressive a tumor is</w:t>
      </w:r>
      <w:r w:rsidRPr="00B207D3">
        <w:rPr>
          <w:rStyle w:val="apple-converted-space"/>
          <w:color w:val="000000"/>
        </w:rPr>
        <w:t> </w:t>
      </w:r>
      <w:r w:rsidRPr="00B207D3">
        <w:rPr>
          <w:color w:val="000000"/>
        </w:rPr>
        <w:t>and guide treatment choices.</w:t>
      </w:r>
    </w:p>
    <w:p w:rsidRPr="00B207D3" w:rsidR="00FB004D" w:rsidP="00FB004D" w:rsidRDefault="00FB004D" w14:paraId="24E9EDDB" w14:textId="77777777">
      <w:pPr>
        <w:pStyle w:val="NormalWeb"/>
        <w:numPr>
          <w:ilvl w:val="0"/>
          <w:numId w:val="276"/>
        </w:numPr>
        <w:rPr>
          <w:color w:val="000000"/>
        </w:rPr>
      </w:pPr>
      <w:r w:rsidRPr="00B207D3">
        <w:rPr>
          <w:rStyle w:val="Strong"/>
          <w:rFonts w:eastAsiaTheme="majorEastAsia"/>
          <w:b w:val="0"/>
          <w:bCs w:val="0"/>
          <w:color w:val="000000"/>
        </w:rPr>
        <w:t>Safe to Use, but Enrollment Was Low</w:t>
      </w:r>
    </w:p>
    <w:p w:rsidRPr="00B207D3" w:rsidR="00FB004D" w:rsidP="00FB004D" w:rsidRDefault="00FB004D" w14:paraId="3D56B543" w14:textId="77777777">
      <w:pPr>
        <w:numPr>
          <w:ilvl w:val="1"/>
          <w:numId w:val="276"/>
        </w:numPr>
        <w:spacing w:before="100" w:beforeAutospacing="1" w:after="100" w:afterAutospacing="1" w:line="240" w:lineRule="auto"/>
        <w:rPr>
          <w:color w:val="000000"/>
        </w:rPr>
      </w:pPr>
      <w:proofErr w:type="spellStart"/>
      <w:r w:rsidRPr="00B207D3">
        <w:rPr>
          <w:rStyle w:val="Strong"/>
          <w:b w:val="0"/>
          <w:bCs w:val="0"/>
          <w:color w:val="000000"/>
        </w:rPr>
        <w:t>Ferumoxytol</w:t>
      </w:r>
      <w:proofErr w:type="spellEnd"/>
      <w:r w:rsidRPr="00B207D3">
        <w:rPr>
          <w:rStyle w:val="Strong"/>
          <w:b w:val="0"/>
          <w:bCs w:val="0"/>
          <w:color w:val="000000"/>
        </w:rPr>
        <w:t xml:space="preserve"> was well tolerated</w:t>
      </w:r>
      <w:r w:rsidRPr="00B207D3">
        <w:rPr>
          <w:color w:val="000000"/>
        </w:rPr>
        <w:t>, with</w:t>
      </w:r>
      <w:r w:rsidRPr="00B207D3">
        <w:rPr>
          <w:rStyle w:val="apple-converted-space"/>
          <w:color w:val="000000"/>
        </w:rPr>
        <w:t> </w:t>
      </w:r>
      <w:r w:rsidRPr="00B207D3">
        <w:rPr>
          <w:rStyle w:val="Strong"/>
          <w:b w:val="0"/>
          <w:bCs w:val="0"/>
          <w:color w:val="000000"/>
        </w:rPr>
        <w:t>no severe side effects</w:t>
      </w:r>
      <w:r w:rsidRPr="00B207D3">
        <w:rPr>
          <w:rStyle w:val="apple-converted-space"/>
          <w:color w:val="000000"/>
        </w:rPr>
        <w:t> </w:t>
      </w:r>
      <w:r w:rsidRPr="00B207D3">
        <w:rPr>
          <w:color w:val="000000"/>
        </w:rPr>
        <w:t>reported.</w:t>
      </w:r>
    </w:p>
    <w:p w:rsidRPr="00B207D3" w:rsidR="00FB004D" w:rsidP="00FB004D" w:rsidRDefault="00FB004D" w14:paraId="4274A8DA" w14:textId="77777777">
      <w:pPr>
        <w:numPr>
          <w:ilvl w:val="1"/>
          <w:numId w:val="276"/>
        </w:numPr>
        <w:spacing w:before="100" w:beforeAutospacing="1" w:after="100" w:afterAutospacing="1" w:line="240" w:lineRule="auto"/>
        <w:rPr>
          <w:color w:val="000000"/>
        </w:rPr>
      </w:pPr>
      <w:r w:rsidRPr="00B207D3">
        <w:rPr>
          <w:rStyle w:val="Strong"/>
          <w:b w:val="0"/>
          <w:bCs w:val="0"/>
          <w:color w:val="000000"/>
        </w:rPr>
        <w:t>However, the study had a small number of participants (14 total)</w:t>
      </w:r>
      <w:r w:rsidRPr="00B207D3">
        <w:rPr>
          <w:color w:val="000000"/>
        </w:rPr>
        <w:t>, which limited the ability to draw broad conclusions.</w:t>
      </w:r>
    </w:p>
    <w:p w:rsidRPr="00B207D3" w:rsidR="00FB004D" w:rsidP="00FB004D" w:rsidRDefault="00FB004D" w14:paraId="107E810D" w14:textId="77777777">
      <w:pPr>
        <w:pStyle w:val="NormalWeb"/>
        <w:numPr>
          <w:ilvl w:val="0"/>
          <w:numId w:val="276"/>
        </w:numPr>
        <w:rPr>
          <w:color w:val="000000"/>
        </w:rPr>
      </w:pPr>
      <w:r w:rsidRPr="00B207D3">
        <w:rPr>
          <w:rStyle w:val="Strong"/>
          <w:rFonts w:eastAsiaTheme="majorEastAsia"/>
          <w:b w:val="0"/>
          <w:bCs w:val="0"/>
          <w:color w:val="000000"/>
        </w:rPr>
        <w:t>Potential for Improved Diagnosis and Treatment Planning</w:t>
      </w:r>
    </w:p>
    <w:p w:rsidRPr="00B207D3" w:rsidR="00FB004D" w:rsidP="00FB004D" w:rsidRDefault="00FB004D" w14:paraId="602978A2" w14:textId="77777777">
      <w:pPr>
        <w:numPr>
          <w:ilvl w:val="1"/>
          <w:numId w:val="276"/>
        </w:numPr>
        <w:spacing w:before="100" w:beforeAutospacing="1" w:after="100" w:afterAutospacing="1" w:line="240" w:lineRule="auto"/>
        <w:rPr>
          <w:color w:val="000000"/>
        </w:rPr>
      </w:pPr>
      <w:r w:rsidRPr="00B207D3">
        <w:rPr>
          <w:color w:val="000000"/>
        </w:rPr>
        <w:t>The findings suggest that</w:t>
      </w:r>
      <w:r w:rsidRPr="00B207D3">
        <w:rPr>
          <w:rStyle w:val="apple-converted-space"/>
          <w:color w:val="000000"/>
        </w:rPr>
        <w:t> </w:t>
      </w:r>
      <w:proofErr w:type="spellStart"/>
      <w:r w:rsidRPr="00B207D3">
        <w:rPr>
          <w:rStyle w:val="Strong"/>
          <w:b w:val="0"/>
          <w:bCs w:val="0"/>
          <w:color w:val="000000"/>
        </w:rPr>
        <w:t>ferumoxytol</w:t>
      </w:r>
      <w:proofErr w:type="spellEnd"/>
      <w:r w:rsidRPr="00B207D3">
        <w:rPr>
          <w:rStyle w:val="Strong"/>
          <w:b w:val="0"/>
          <w:bCs w:val="0"/>
          <w:color w:val="000000"/>
        </w:rPr>
        <w:t xml:space="preserve"> could improve brain tumor imaging</w:t>
      </w:r>
      <w:r w:rsidRPr="00B207D3">
        <w:rPr>
          <w:color w:val="000000"/>
        </w:rPr>
        <w:t>, but more research with</w:t>
      </w:r>
      <w:r w:rsidRPr="00B207D3">
        <w:rPr>
          <w:rStyle w:val="apple-converted-space"/>
          <w:color w:val="000000"/>
        </w:rPr>
        <w:t> </w:t>
      </w:r>
      <w:r w:rsidRPr="00B207D3">
        <w:rPr>
          <w:rStyle w:val="Strong"/>
          <w:b w:val="0"/>
          <w:bCs w:val="0"/>
          <w:color w:val="000000"/>
        </w:rPr>
        <w:t>larger studies</w:t>
      </w:r>
      <w:r w:rsidRPr="00B207D3">
        <w:rPr>
          <w:rStyle w:val="apple-converted-space"/>
          <w:color w:val="000000"/>
        </w:rPr>
        <w:t> </w:t>
      </w:r>
      <w:r w:rsidRPr="00B207D3">
        <w:rPr>
          <w:color w:val="000000"/>
        </w:rPr>
        <w:t>is needed before it can become a standard practice.</w:t>
      </w:r>
    </w:p>
    <w:p w:rsidR="00FB004D" w:rsidP="00FB004D" w:rsidRDefault="00FB004D" w14:paraId="3205BF6F" w14:textId="77777777">
      <w:pPr>
        <w:pStyle w:val="NormalWeb"/>
        <w:rPr>
          <w:rStyle w:val="Strong"/>
          <w:rFonts w:eastAsiaTheme="majorEastAsia"/>
          <w:b w:val="0"/>
          <w:bCs w:val="0"/>
          <w:color w:val="000000"/>
        </w:rPr>
      </w:pPr>
      <w:r w:rsidRPr="00B207D3">
        <w:rPr>
          <w:color w:val="000000"/>
        </w:rPr>
        <w:lastRenderedPageBreak/>
        <w:t>This</w:t>
      </w:r>
      <w:r w:rsidRPr="00B207D3">
        <w:rPr>
          <w:rStyle w:val="apple-converted-space"/>
          <w:rFonts w:eastAsiaTheme="majorEastAsia"/>
          <w:color w:val="000000"/>
        </w:rPr>
        <w:t> </w:t>
      </w:r>
      <w:r w:rsidRPr="00B207D3">
        <w:rPr>
          <w:rStyle w:val="Strong"/>
          <w:rFonts w:eastAsiaTheme="majorEastAsia"/>
          <w:b w:val="0"/>
          <w:bCs w:val="0"/>
          <w:color w:val="000000"/>
        </w:rPr>
        <w:t xml:space="preserve">Phase 1 trial successfully showed that </w:t>
      </w:r>
      <w:proofErr w:type="spellStart"/>
      <w:r w:rsidRPr="00B207D3">
        <w:rPr>
          <w:rStyle w:val="Strong"/>
          <w:rFonts w:eastAsiaTheme="majorEastAsia"/>
          <w:b w:val="0"/>
          <w:bCs w:val="0"/>
          <w:color w:val="000000"/>
        </w:rPr>
        <w:t>ferumoxytol</w:t>
      </w:r>
      <w:proofErr w:type="spellEnd"/>
      <w:r w:rsidRPr="00B207D3">
        <w:rPr>
          <w:rStyle w:val="Strong"/>
          <w:rFonts w:eastAsiaTheme="majorEastAsia"/>
          <w:b w:val="0"/>
          <w:bCs w:val="0"/>
          <w:color w:val="000000"/>
        </w:rPr>
        <w:t>-enhanced MRI can provide clearer images of blood vessels in pediatric brain tumors</w:t>
      </w:r>
      <w:r w:rsidRPr="00B207D3">
        <w:rPr>
          <w:color w:val="000000"/>
        </w:rPr>
        <w:t>. If confirmed in larger studies, this approach could</w:t>
      </w:r>
      <w:r w:rsidRPr="00B207D3">
        <w:rPr>
          <w:rStyle w:val="apple-converted-space"/>
          <w:rFonts w:eastAsiaTheme="majorEastAsia"/>
          <w:color w:val="000000"/>
        </w:rPr>
        <w:t> </w:t>
      </w:r>
      <w:r w:rsidRPr="00B207D3">
        <w:rPr>
          <w:rStyle w:val="Strong"/>
          <w:rFonts w:eastAsiaTheme="majorEastAsia"/>
          <w:b w:val="0"/>
          <w:bCs w:val="0"/>
          <w:color w:val="000000"/>
        </w:rPr>
        <w:t>improve diagnosis and treatment planning for children with brain cancer</w:t>
      </w:r>
    </w:p>
    <w:p w:rsidRPr="004E4C88" w:rsidR="00FB004D" w:rsidP="004E4C88" w:rsidRDefault="004E4C88" w14:paraId="28A31B0E" w14:textId="45CF1046">
      <w:pPr>
        <w:pStyle w:val="Heading3"/>
        <w:jc w:val="center"/>
      </w:pPr>
      <w:r w:rsidRPr="004E4C88">
        <w:rPr>
          <w:rStyle w:val="Strong"/>
          <w:b w:val="0"/>
          <w:bCs w:val="0"/>
        </w:rPr>
        <w:t>Phase 2</w:t>
      </w:r>
    </w:p>
    <w:bookmarkEnd w:id="5"/>
    <w:p w:rsidR="00B001A3" w:rsidP="00B001A3" w:rsidRDefault="00FB004D" w14:paraId="4F703D98" w14:textId="231FF898">
      <w:pPr>
        <w:pStyle w:val="Heading3"/>
        <w:rPr>
          <w:rFonts w:eastAsia="Times New Roman"/>
        </w:rPr>
      </w:pPr>
      <w:r>
        <w:rPr>
          <w:rFonts w:eastAsia="Times New Roman"/>
        </w:rPr>
        <w:t>Summary:</w:t>
      </w:r>
    </w:p>
    <w:p w:rsidRPr="00E57FB5" w:rsidR="00B001A3" w:rsidP="3FD796A7" w:rsidRDefault="57CEEDBF" w14:paraId="3A326592" w14:textId="74849CC6">
      <w:pPr>
        <w:pStyle w:val="ListParagraph"/>
        <w:numPr>
          <w:ilvl w:val="0"/>
          <w:numId w:val="269"/>
        </w:numPr>
        <w:spacing w:before="100" w:beforeAutospacing="1" w:after="100" w:afterAutospacing="1" w:line="240" w:lineRule="auto"/>
        <w:outlineLvl w:val="3"/>
        <w:rPr>
          <w:rFonts w:eastAsia="Times New Roman" w:cs="Times New Roman"/>
          <w:color w:val="000000"/>
          <w:kern w:val="0"/>
          <w14:ligatures w14:val="none"/>
        </w:rPr>
      </w:pPr>
      <w:r w:rsidRPr="00E57FB5">
        <w:rPr>
          <w:rFonts w:eastAsia="Times New Roman" w:cs="Times New Roman"/>
          <w:color w:val="000000"/>
          <w:kern w:val="0"/>
          <w14:ligatures w14:val="none"/>
        </w:rPr>
        <w:t xml:space="preserve">Title: Radiation Therapy in Treating Young Patients </w:t>
      </w:r>
      <w:r w:rsidRPr="00E57FB5" w:rsidR="52F3AB53">
        <w:rPr>
          <w:rFonts w:eastAsia="Times New Roman" w:cs="Times New Roman"/>
          <w:color w:val="000000"/>
          <w:kern w:val="0"/>
          <w14:ligatures w14:val="none"/>
        </w:rPr>
        <w:t>with</w:t>
      </w:r>
      <w:r w:rsidRPr="00E57FB5">
        <w:rPr>
          <w:rFonts w:eastAsia="Times New Roman" w:cs="Times New Roman"/>
          <w:color w:val="000000"/>
          <w:kern w:val="0"/>
          <w14:ligatures w14:val="none"/>
        </w:rPr>
        <w:t xml:space="preserve"> Gliomas</w:t>
      </w:r>
    </w:p>
    <w:p w:rsidRPr="00E57FB5" w:rsidR="00B001A3" w:rsidP="00E57FB5" w:rsidRDefault="00B001A3" w14:paraId="3A6F5EEB" w14:textId="77777777">
      <w:pPr>
        <w:pStyle w:val="ListParagraph"/>
        <w:numPr>
          <w:ilvl w:val="0"/>
          <w:numId w:val="269"/>
        </w:numPr>
        <w:spacing w:before="100" w:beforeAutospacing="1" w:after="100" w:afterAutospacing="1" w:line="240" w:lineRule="auto"/>
        <w:outlineLvl w:val="3"/>
        <w:rPr>
          <w:rFonts w:eastAsia="Times New Roman" w:cs="Times New Roman"/>
          <w:color w:val="000000"/>
          <w:kern w:val="0"/>
          <w14:ligatures w14:val="none"/>
        </w:rPr>
      </w:pPr>
      <w:r w:rsidRPr="00E57FB5">
        <w:rPr>
          <w:rFonts w:eastAsia="Times New Roman" w:cs="Times New Roman"/>
          <w:color w:val="000000"/>
          <w:kern w:val="0"/>
          <w14:ligatures w14:val="none"/>
        </w:rPr>
        <w:t>Sponsor: Children's Oncology Group</w:t>
      </w:r>
    </w:p>
    <w:p w:rsidRPr="00E57FB5" w:rsidR="00B001A3" w:rsidP="00E57FB5" w:rsidRDefault="00B001A3" w14:paraId="5D991EC8" w14:textId="77777777">
      <w:pPr>
        <w:pStyle w:val="ListParagraph"/>
        <w:numPr>
          <w:ilvl w:val="0"/>
          <w:numId w:val="269"/>
        </w:numPr>
        <w:spacing w:before="100" w:beforeAutospacing="1" w:after="100" w:afterAutospacing="1" w:line="240" w:lineRule="auto"/>
        <w:outlineLvl w:val="3"/>
        <w:rPr>
          <w:rFonts w:eastAsia="Times New Roman" w:cs="Times New Roman"/>
          <w:color w:val="000000"/>
          <w:kern w:val="0"/>
          <w14:ligatures w14:val="none"/>
        </w:rPr>
      </w:pPr>
      <w:r w:rsidRPr="00E57FB5">
        <w:rPr>
          <w:rFonts w:eastAsia="Times New Roman" w:cs="Times New Roman"/>
          <w:color w:val="000000"/>
          <w:kern w:val="0"/>
          <w14:ligatures w14:val="none"/>
        </w:rPr>
        <w:t>ClinicalTrials.gov ID: NCT00238264</w:t>
      </w:r>
    </w:p>
    <w:p w:rsidRPr="00E57FB5" w:rsidR="00B001A3" w:rsidP="00E57FB5" w:rsidRDefault="00B001A3" w14:paraId="563ECE73" w14:textId="77777777">
      <w:pPr>
        <w:pStyle w:val="ListParagraph"/>
        <w:numPr>
          <w:ilvl w:val="0"/>
          <w:numId w:val="269"/>
        </w:numPr>
        <w:spacing w:before="100" w:beforeAutospacing="1" w:after="100" w:afterAutospacing="1" w:line="240" w:lineRule="auto"/>
        <w:outlineLvl w:val="3"/>
        <w:rPr>
          <w:rFonts w:eastAsia="Times New Roman" w:cs="Times New Roman"/>
          <w:color w:val="000000"/>
          <w:kern w:val="0"/>
          <w14:ligatures w14:val="none"/>
        </w:rPr>
      </w:pPr>
      <w:r w:rsidRPr="00E57FB5">
        <w:rPr>
          <w:rFonts w:eastAsia="Times New Roman" w:cs="Times New Roman"/>
          <w:color w:val="000000"/>
          <w:kern w:val="0"/>
          <w14:ligatures w14:val="none"/>
        </w:rPr>
        <w:t>Trial Phase: Phase 2</w:t>
      </w:r>
    </w:p>
    <w:p w:rsidRPr="00950309" w:rsidR="00B001A3" w:rsidP="00B001A3" w:rsidRDefault="00B001A3" w14:paraId="4282EBEB" w14:textId="77777777">
      <w:pPr>
        <w:pStyle w:val="Heading3"/>
        <w:rPr>
          <w:rFonts w:eastAsia="Times New Roman"/>
        </w:rPr>
      </w:pPr>
      <w:bookmarkStart w:name="_Toc190021219" w:id="6"/>
      <w:r w:rsidRPr="00950309">
        <w:rPr>
          <w:rFonts w:eastAsia="Times New Roman"/>
        </w:rPr>
        <w:t>Overview:</w:t>
      </w:r>
      <w:bookmarkEnd w:id="6"/>
    </w:p>
    <w:p w:rsidRPr="00950309" w:rsidR="00B001A3" w:rsidP="00B001A3" w:rsidRDefault="00B001A3" w14:paraId="33A15D8E" w14:textId="77777777">
      <w:pPr>
        <w:spacing w:before="100" w:beforeAutospacing="1" w:after="100" w:afterAutospacing="1" w:line="240" w:lineRule="auto"/>
        <w:rPr>
          <w:rFonts w:eastAsia="Times New Roman" w:cs="Times New Roman"/>
          <w:color w:val="000000"/>
          <w:kern w:val="0"/>
          <w14:ligatures w14:val="none"/>
        </w:rPr>
      </w:pPr>
      <w:r w:rsidRPr="00950309">
        <w:rPr>
          <w:rFonts w:eastAsia="Times New Roman" w:cs="Times New Roman"/>
          <w:color w:val="000000"/>
          <w:kern w:val="0"/>
          <w14:ligatures w14:val="none"/>
        </w:rPr>
        <w:t>This clinical trial studied a specialized form of radiation therapy to treat young patients (ages 3 to 20) with gliomas. The goal was to test whether this targeted radiation therapy could effectively shrink tumors while causing less damage to healthy brain tissue.</w:t>
      </w:r>
    </w:p>
    <w:p w:rsidRPr="00950309" w:rsidR="00B001A3" w:rsidP="00B001A3" w:rsidRDefault="00B001A3" w14:paraId="508ED97E" w14:textId="77777777">
      <w:pPr>
        <w:pStyle w:val="Heading3"/>
        <w:rPr>
          <w:rFonts w:eastAsia="Times New Roman"/>
        </w:rPr>
      </w:pPr>
      <w:bookmarkStart w:name="_Toc190021220" w:id="7"/>
      <w:r w:rsidRPr="00950309">
        <w:rPr>
          <w:rFonts w:eastAsia="Times New Roman"/>
        </w:rPr>
        <w:t>Why Was This Study Done?</w:t>
      </w:r>
      <w:bookmarkEnd w:id="7"/>
    </w:p>
    <w:p w:rsidRPr="00950309" w:rsidR="00B001A3" w:rsidP="00B001A3" w:rsidRDefault="00B001A3" w14:paraId="133A8680" w14:textId="77777777">
      <w:pPr>
        <w:spacing w:before="100" w:beforeAutospacing="1" w:after="100" w:afterAutospacing="1" w:line="240" w:lineRule="auto"/>
        <w:rPr>
          <w:rFonts w:eastAsia="Times New Roman" w:cs="Times New Roman"/>
          <w:color w:val="000000"/>
          <w:kern w:val="0"/>
          <w14:ligatures w14:val="none"/>
        </w:rPr>
      </w:pPr>
      <w:r w:rsidRPr="00950309">
        <w:rPr>
          <w:rFonts w:eastAsia="Times New Roman" w:cs="Times New Roman"/>
          <w:color w:val="000000"/>
          <w:kern w:val="0"/>
          <w14:ligatures w14:val="none"/>
        </w:rPr>
        <w:t>Gliomas are brain tumors that can affect children and young adults. Standard radiation treatments can sometimes harm healthy brain tissue, leading to long-term side effects. This study tested a more precise form of radiation therapy to see if it could effectively treat the tumor while minimizing risks.</w:t>
      </w:r>
    </w:p>
    <w:p w:rsidRPr="00950309" w:rsidR="00B001A3" w:rsidP="00B001A3" w:rsidRDefault="00B001A3" w14:paraId="65F0CC9D" w14:textId="77777777">
      <w:pPr>
        <w:pStyle w:val="Heading3"/>
        <w:rPr>
          <w:rFonts w:eastAsia="Times New Roman"/>
        </w:rPr>
      </w:pPr>
      <w:bookmarkStart w:name="_Toc190021222" w:id="8"/>
      <w:r w:rsidRPr="00950309">
        <w:rPr>
          <w:rFonts w:eastAsia="Times New Roman"/>
        </w:rPr>
        <w:t>What Happened in the Study?</w:t>
      </w:r>
      <w:bookmarkEnd w:id="8"/>
    </w:p>
    <w:p w:rsidRPr="00950309" w:rsidR="00B001A3" w:rsidP="00B001A3" w:rsidRDefault="00B001A3" w14:paraId="61E69CDE" w14:textId="77777777">
      <w:pPr>
        <w:numPr>
          <w:ilvl w:val="0"/>
          <w:numId w:val="233"/>
        </w:numPr>
        <w:spacing w:before="100" w:beforeAutospacing="1" w:after="100" w:afterAutospacing="1" w:line="240" w:lineRule="auto"/>
        <w:rPr>
          <w:rFonts w:eastAsia="Times New Roman" w:cs="Times New Roman"/>
          <w:color w:val="000000"/>
          <w:kern w:val="0"/>
          <w14:ligatures w14:val="none"/>
        </w:rPr>
      </w:pPr>
      <w:r w:rsidRPr="00950309">
        <w:rPr>
          <w:rFonts w:eastAsia="Times New Roman" w:cs="Times New Roman"/>
          <w:color w:val="000000"/>
          <w:kern w:val="0"/>
          <w14:ligatures w14:val="none"/>
        </w:rPr>
        <w:t>Patients received radiation therapy five days a week for six weeks.</w:t>
      </w:r>
    </w:p>
    <w:p w:rsidRPr="00950309" w:rsidR="00B001A3" w:rsidP="00B001A3" w:rsidRDefault="00B001A3" w14:paraId="671CD7D3" w14:textId="77777777">
      <w:pPr>
        <w:numPr>
          <w:ilvl w:val="0"/>
          <w:numId w:val="233"/>
        </w:numPr>
        <w:spacing w:before="100" w:beforeAutospacing="1" w:after="100" w:afterAutospacing="1" w:line="240" w:lineRule="auto"/>
        <w:rPr>
          <w:rFonts w:eastAsia="Times New Roman" w:cs="Times New Roman"/>
          <w:color w:val="000000"/>
          <w:kern w:val="0"/>
          <w14:ligatures w14:val="none"/>
        </w:rPr>
      </w:pPr>
      <w:r w:rsidRPr="00950309">
        <w:rPr>
          <w:rFonts w:eastAsia="Times New Roman" w:cs="Times New Roman"/>
          <w:color w:val="000000"/>
          <w:kern w:val="0"/>
          <w14:ligatures w14:val="none"/>
        </w:rPr>
        <w:t>Researchers tracked:</w:t>
      </w:r>
    </w:p>
    <w:p w:rsidRPr="00950309" w:rsidR="00B001A3" w:rsidP="00B001A3" w:rsidRDefault="00B001A3" w14:paraId="58909810" w14:textId="77777777">
      <w:pPr>
        <w:numPr>
          <w:ilvl w:val="1"/>
          <w:numId w:val="233"/>
        </w:numPr>
        <w:spacing w:before="100" w:beforeAutospacing="1" w:after="100" w:afterAutospacing="1" w:line="240" w:lineRule="auto"/>
        <w:rPr>
          <w:rFonts w:eastAsia="Times New Roman" w:cs="Times New Roman"/>
          <w:color w:val="000000"/>
          <w:kern w:val="0"/>
          <w14:ligatures w14:val="none"/>
        </w:rPr>
      </w:pPr>
      <w:r w:rsidRPr="00950309">
        <w:rPr>
          <w:rFonts w:eastAsia="Times New Roman" w:cs="Times New Roman"/>
          <w:color w:val="000000"/>
          <w:kern w:val="0"/>
          <w14:ligatures w14:val="none"/>
        </w:rPr>
        <w:t>How many patients had tumors that did not grow back (marginal-failure rate).</w:t>
      </w:r>
    </w:p>
    <w:p w:rsidRPr="00950309" w:rsidR="00B001A3" w:rsidP="00B001A3" w:rsidRDefault="00B001A3" w14:paraId="3E26728F" w14:textId="77777777">
      <w:pPr>
        <w:numPr>
          <w:ilvl w:val="1"/>
          <w:numId w:val="233"/>
        </w:numPr>
        <w:spacing w:before="100" w:beforeAutospacing="1" w:after="100" w:afterAutospacing="1" w:line="240" w:lineRule="auto"/>
        <w:rPr>
          <w:rFonts w:eastAsia="Times New Roman" w:cs="Times New Roman"/>
          <w:color w:val="000000"/>
          <w:kern w:val="0"/>
          <w14:ligatures w14:val="none"/>
        </w:rPr>
      </w:pPr>
      <w:r w:rsidRPr="00950309">
        <w:rPr>
          <w:rFonts w:eastAsia="Times New Roman" w:cs="Times New Roman"/>
          <w:color w:val="000000"/>
          <w:kern w:val="0"/>
          <w14:ligatures w14:val="none"/>
        </w:rPr>
        <w:t>Survival rates—how long patients lived without the tumor returning.</w:t>
      </w:r>
    </w:p>
    <w:p w:rsidRPr="00950309" w:rsidR="00B001A3" w:rsidP="00B001A3" w:rsidRDefault="00B001A3" w14:paraId="64059C22" w14:textId="77777777">
      <w:pPr>
        <w:numPr>
          <w:ilvl w:val="1"/>
          <w:numId w:val="233"/>
        </w:numPr>
        <w:spacing w:before="100" w:beforeAutospacing="1" w:after="100" w:afterAutospacing="1" w:line="240" w:lineRule="auto"/>
        <w:rPr>
          <w:rFonts w:eastAsia="Times New Roman" w:cs="Times New Roman"/>
          <w:color w:val="000000"/>
          <w:kern w:val="0"/>
          <w14:ligatures w14:val="none"/>
        </w:rPr>
      </w:pPr>
      <w:r w:rsidRPr="00950309">
        <w:rPr>
          <w:rFonts w:eastAsia="Times New Roman" w:cs="Times New Roman"/>
          <w:color w:val="000000"/>
          <w:kern w:val="0"/>
          <w14:ligatures w14:val="none"/>
        </w:rPr>
        <w:t>Quality of life, including brain function, emotional well-being, and daily activities.</w:t>
      </w:r>
    </w:p>
    <w:p w:rsidRPr="00950309" w:rsidR="00B001A3" w:rsidP="71CCE20B" w:rsidRDefault="00B001A3" w14:paraId="4643A96E" w14:textId="77777777">
      <w:pPr>
        <w:numPr>
          <w:ilvl w:val="0"/>
          <w:numId w:val="233"/>
        </w:numPr>
        <w:spacing w:before="100" w:beforeAutospacing="1" w:after="100" w:afterAutospacing="1" w:line="240" w:lineRule="auto"/>
        <w:rPr>
          <w:rFonts w:eastAsia="Times New Roman" w:cs="Times New Roman"/>
          <w:color w:val="000000"/>
          <w:kern w:val="0"/>
          <w14:ligatures w14:val="none"/>
        </w:rPr>
      </w:pPr>
      <w:r w:rsidRPr="71CCE20B">
        <w:rPr>
          <w:rFonts w:eastAsia="Times New Roman" w:cs="Times New Roman"/>
          <w:color w:val="000000"/>
          <w:kern w:val="0"/>
          <w14:ligatures w14:val="none"/>
        </w:rPr>
        <w:t>Patients were monitored for several years after treatment to check for any tumor regrowth or health issues.</w:t>
      </w:r>
    </w:p>
    <w:p w:rsidRPr="00950309" w:rsidR="00B001A3" w:rsidP="00B001A3" w:rsidRDefault="00B001A3" w14:paraId="2CC7BC13" w14:textId="77777777">
      <w:pPr>
        <w:pStyle w:val="Heading3"/>
        <w:rPr>
          <w:rFonts w:eastAsia="Times New Roman"/>
        </w:rPr>
      </w:pPr>
      <w:bookmarkStart w:name="_Toc190021223" w:id="9"/>
      <w:r w:rsidRPr="00950309">
        <w:rPr>
          <w:rFonts w:eastAsia="Times New Roman"/>
        </w:rPr>
        <w:t>Key Findings:</w:t>
      </w:r>
      <w:bookmarkEnd w:id="9"/>
    </w:p>
    <w:p w:rsidRPr="00950309" w:rsidR="00B001A3" w:rsidP="00B001A3" w:rsidRDefault="00B001A3" w14:paraId="0586F9F3" w14:textId="77777777">
      <w:pPr>
        <w:numPr>
          <w:ilvl w:val="0"/>
          <w:numId w:val="234"/>
        </w:numPr>
        <w:spacing w:before="100" w:beforeAutospacing="1" w:after="100" w:afterAutospacing="1" w:line="240" w:lineRule="auto"/>
        <w:rPr>
          <w:rFonts w:eastAsia="Times New Roman" w:cs="Times New Roman"/>
          <w:color w:val="000000"/>
          <w:kern w:val="0"/>
          <w14:ligatures w14:val="none"/>
        </w:rPr>
      </w:pPr>
      <w:r w:rsidRPr="00950309">
        <w:rPr>
          <w:rFonts w:eastAsia="Times New Roman" w:cs="Times New Roman"/>
          <w:color w:val="000000"/>
          <w:kern w:val="0"/>
          <w14:ligatures w14:val="none"/>
        </w:rPr>
        <w:t>The study successfully tested this specialized radiation therapy.</w:t>
      </w:r>
    </w:p>
    <w:p w:rsidRPr="00950309" w:rsidR="00B001A3" w:rsidP="00B001A3" w:rsidRDefault="00B001A3" w14:paraId="262F98F9" w14:textId="77777777">
      <w:pPr>
        <w:numPr>
          <w:ilvl w:val="0"/>
          <w:numId w:val="234"/>
        </w:numPr>
        <w:spacing w:before="100" w:beforeAutospacing="1" w:after="100" w:afterAutospacing="1" w:line="240" w:lineRule="auto"/>
        <w:rPr>
          <w:rFonts w:eastAsia="Times New Roman" w:cs="Times New Roman"/>
          <w:color w:val="000000"/>
          <w:kern w:val="0"/>
          <w14:ligatures w14:val="none"/>
        </w:rPr>
      </w:pPr>
      <w:r w:rsidRPr="00950309">
        <w:rPr>
          <w:rFonts w:eastAsia="Times New Roman" w:cs="Times New Roman"/>
          <w:color w:val="000000"/>
          <w:kern w:val="0"/>
          <w14:ligatures w14:val="none"/>
        </w:rPr>
        <w:t>Researchers collected important data on tumor control, survival, and quality of life.</w:t>
      </w:r>
    </w:p>
    <w:p w:rsidRPr="00950309" w:rsidR="00B001A3" w:rsidP="00B001A3" w:rsidRDefault="00B001A3" w14:paraId="0B0C5D0E" w14:textId="77777777">
      <w:pPr>
        <w:numPr>
          <w:ilvl w:val="1"/>
          <w:numId w:val="234"/>
        </w:numPr>
        <w:spacing w:before="100" w:beforeAutospacing="1" w:after="100" w:afterAutospacing="1" w:line="240" w:lineRule="auto"/>
        <w:rPr>
          <w:rFonts w:eastAsia="Times New Roman" w:cs="Times New Roman"/>
          <w:color w:val="000000"/>
          <w:kern w:val="0"/>
          <w14:ligatures w14:val="none"/>
        </w:rPr>
      </w:pPr>
      <w:r w:rsidRPr="00950309">
        <w:rPr>
          <w:rStyle w:val="Strong"/>
          <w:rFonts w:cs="Times New Roman"/>
          <w:b w:val="0"/>
          <w:bCs w:val="0"/>
          <w:color w:val="000000"/>
        </w:rPr>
        <w:t>Tumor Control</w:t>
      </w:r>
      <w:r w:rsidRPr="00950309">
        <w:rPr>
          <w:rFonts w:cs="Times New Roman"/>
          <w:color w:val="000000"/>
        </w:rPr>
        <w:t>: The study showed that the targeted radiation therapy</w:t>
      </w:r>
      <w:r w:rsidRPr="00950309">
        <w:rPr>
          <w:rStyle w:val="apple-converted-space"/>
          <w:rFonts w:cs="Times New Roman"/>
          <w:color w:val="000000"/>
        </w:rPr>
        <w:t> </w:t>
      </w:r>
      <w:r w:rsidRPr="00950309">
        <w:rPr>
          <w:rStyle w:val="Strong"/>
          <w:rFonts w:cs="Times New Roman"/>
          <w:b w:val="0"/>
          <w:bCs w:val="0"/>
          <w:color w:val="000000"/>
        </w:rPr>
        <w:t>effectively controlled tumor growth</w:t>
      </w:r>
      <w:r w:rsidRPr="00950309">
        <w:rPr>
          <w:rStyle w:val="apple-converted-space"/>
          <w:rFonts w:cs="Times New Roman"/>
          <w:color w:val="000000"/>
        </w:rPr>
        <w:t> </w:t>
      </w:r>
      <w:r w:rsidRPr="00950309">
        <w:rPr>
          <w:rFonts w:cs="Times New Roman"/>
          <w:color w:val="000000"/>
        </w:rPr>
        <w:t>while minimizing damage to surrounding brain tissue.</w:t>
      </w:r>
    </w:p>
    <w:p w:rsidRPr="00950309" w:rsidR="00B001A3" w:rsidP="71CCE20B" w:rsidRDefault="00B001A3" w14:paraId="745A9855" w14:textId="77777777">
      <w:pPr>
        <w:numPr>
          <w:ilvl w:val="1"/>
          <w:numId w:val="234"/>
        </w:numPr>
        <w:spacing w:before="100" w:beforeAutospacing="1" w:after="100" w:afterAutospacing="1" w:line="240" w:lineRule="auto"/>
        <w:rPr>
          <w:rFonts w:eastAsia="Times New Roman" w:cs="Times New Roman"/>
          <w:color w:val="000000"/>
          <w:kern w:val="0"/>
          <w14:ligatures w14:val="none"/>
        </w:rPr>
      </w:pPr>
      <w:r w:rsidRPr="71CCE20B">
        <w:rPr>
          <w:rStyle w:val="Strong"/>
          <w:rFonts w:cs="Times New Roman"/>
          <w:b w:val="0"/>
          <w:bCs w:val="0"/>
          <w:color w:val="000000" w:themeColor="text1"/>
        </w:rPr>
        <w:lastRenderedPageBreak/>
        <w:t>Survival Rates</w:t>
      </w:r>
      <w:r w:rsidRPr="71CCE20B">
        <w:rPr>
          <w:rFonts w:cs="Times New Roman"/>
          <w:color w:val="000000" w:themeColor="text1"/>
        </w:rPr>
        <w:t>: Patients demonstrated</w:t>
      </w:r>
      <w:r w:rsidRPr="71CCE20B">
        <w:rPr>
          <w:rStyle w:val="apple-converted-space"/>
          <w:rFonts w:cs="Times New Roman"/>
          <w:color w:val="000000" w:themeColor="text1"/>
        </w:rPr>
        <w:t> </w:t>
      </w:r>
      <w:r w:rsidRPr="71CCE20B">
        <w:rPr>
          <w:rStyle w:val="Strong"/>
          <w:rFonts w:cs="Times New Roman"/>
          <w:b w:val="0"/>
          <w:bCs w:val="0"/>
          <w:color w:val="000000" w:themeColor="text1"/>
        </w:rPr>
        <w:t>promising survival rates</w:t>
      </w:r>
      <w:r w:rsidRPr="71CCE20B">
        <w:rPr>
          <w:rFonts w:cs="Times New Roman"/>
          <w:color w:val="000000" w:themeColor="text1"/>
        </w:rPr>
        <w:t>, including</w:t>
      </w:r>
      <w:r w:rsidRPr="71CCE20B">
        <w:rPr>
          <w:rStyle w:val="apple-converted-space"/>
          <w:rFonts w:cs="Times New Roman"/>
          <w:color w:val="000000" w:themeColor="text1"/>
        </w:rPr>
        <w:t> </w:t>
      </w:r>
      <w:r w:rsidRPr="71CCE20B">
        <w:rPr>
          <w:rStyle w:val="Strong"/>
          <w:rFonts w:cs="Times New Roman"/>
          <w:b w:val="0"/>
          <w:bCs w:val="0"/>
          <w:color w:val="000000" w:themeColor="text1"/>
        </w:rPr>
        <w:t>progression-free survival and overall survival</w:t>
      </w:r>
      <w:r w:rsidRPr="71CCE20B">
        <w:rPr>
          <w:rStyle w:val="apple-converted-space"/>
          <w:rFonts w:cs="Times New Roman"/>
          <w:color w:val="000000" w:themeColor="text1"/>
        </w:rPr>
        <w:t> </w:t>
      </w:r>
      <w:r w:rsidRPr="71CCE20B">
        <w:rPr>
          <w:rFonts w:cs="Times New Roman"/>
          <w:color w:val="000000" w:themeColor="text1"/>
        </w:rPr>
        <w:t>improvements.</w:t>
      </w:r>
    </w:p>
    <w:p w:rsidRPr="00950309" w:rsidR="00B001A3" w:rsidP="00B001A3" w:rsidRDefault="00B001A3" w14:paraId="5292E233" w14:textId="77777777">
      <w:pPr>
        <w:numPr>
          <w:ilvl w:val="1"/>
          <w:numId w:val="234"/>
        </w:numPr>
        <w:spacing w:before="100" w:beforeAutospacing="1" w:after="100" w:afterAutospacing="1" w:line="240" w:lineRule="auto"/>
        <w:rPr>
          <w:rFonts w:eastAsia="Times New Roman" w:cs="Times New Roman"/>
          <w:color w:val="000000"/>
          <w:kern w:val="0"/>
          <w14:ligatures w14:val="none"/>
        </w:rPr>
      </w:pPr>
      <w:r w:rsidRPr="00950309">
        <w:rPr>
          <w:rStyle w:val="Strong"/>
          <w:rFonts w:cs="Times New Roman"/>
          <w:b w:val="0"/>
          <w:bCs w:val="0"/>
          <w:color w:val="000000"/>
        </w:rPr>
        <w:t>Reduced Side Effects</w:t>
      </w:r>
      <w:r w:rsidRPr="00950309">
        <w:rPr>
          <w:rFonts w:cs="Times New Roman"/>
          <w:color w:val="000000"/>
        </w:rPr>
        <w:t>: The specialized radiation method led to</w:t>
      </w:r>
      <w:r w:rsidRPr="00950309">
        <w:rPr>
          <w:rStyle w:val="apple-converted-space"/>
          <w:rFonts w:cs="Times New Roman"/>
          <w:color w:val="000000"/>
        </w:rPr>
        <w:t> </w:t>
      </w:r>
      <w:r w:rsidRPr="00950309">
        <w:rPr>
          <w:rStyle w:val="Strong"/>
          <w:rFonts w:cs="Times New Roman"/>
          <w:b w:val="0"/>
          <w:bCs w:val="0"/>
          <w:color w:val="000000"/>
        </w:rPr>
        <w:t xml:space="preserve">lower toxicity and fewer long-term cognitive effects </w:t>
      </w:r>
      <w:r w:rsidRPr="00950309">
        <w:rPr>
          <w:rFonts w:cs="Times New Roman"/>
          <w:color w:val="000000"/>
        </w:rPr>
        <w:t>compared to broader radiation techniques.</w:t>
      </w:r>
    </w:p>
    <w:p w:rsidRPr="00950309" w:rsidR="00B001A3" w:rsidP="00B001A3" w:rsidRDefault="00B001A3" w14:paraId="67FC98F7" w14:textId="77777777">
      <w:pPr>
        <w:numPr>
          <w:ilvl w:val="1"/>
          <w:numId w:val="234"/>
        </w:numPr>
        <w:spacing w:before="100" w:beforeAutospacing="1" w:after="100" w:afterAutospacing="1" w:line="240" w:lineRule="auto"/>
        <w:rPr>
          <w:rFonts w:eastAsia="Times New Roman" w:cs="Times New Roman"/>
          <w:color w:val="000000"/>
          <w:kern w:val="0"/>
          <w14:ligatures w14:val="none"/>
        </w:rPr>
      </w:pPr>
      <w:r w:rsidRPr="00950309">
        <w:rPr>
          <w:rStyle w:val="Strong"/>
          <w:rFonts w:cs="Times New Roman"/>
          <w:b w:val="0"/>
          <w:bCs w:val="0"/>
          <w:color w:val="000000"/>
        </w:rPr>
        <w:t>Long-Term Monitoring</w:t>
      </w:r>
      <w:r w:rsidRPr="00950309">
        <w:rPr>
          <w:rFonts w:cs="Times New Roman"/>
          <w:color w:val="000000"/>
        </w:rPr>
        <w:t>: Follow-ups over several years confirmed that the treatment remained effective while preserving the quality of life.</w:t>
      </w:r>
    </w:p>
    <w:p w:rsidR="00B001A3" w:rsidP="00B001A3" w:rsidRDefault="00B001A3" w14:paraId="5E6DED38" w14:textId="2D3D896D">
      <w:pPr>
        <w:numPr>
          <w:ilvl w:val="0"/>
          <w:numId w:val="234"/>
        </w:numPr>
        <w:spacing w:before="100" w:beforeAutospacing="1" w:after="100" w:afterAutospacing="1" w:line="240" w:lineRule="auto"/>
        <w:rPr>
          <w:rFonts w:eastAsia="Times New Roman" w:cs="Times New Roman"/>
          <w:color w:val="000000"/>
          <w:kern w:val="0"/>
          <w14:ligatures w14:val="none"/>
        </w:rPr>
      </w:pPr>
      <w:r w:rsidRPr="00950309">
        <w:rPr>
          <w:rFonts w:eastAsia="Times New Roman" w:cs="Times New Roman"/>
          <w:color w:val="000000"/>
          <w:kern w:val="0"/>
          <w14:ligatures w14:val="none"/>
        </w:rPr>
        <w:t>This Phase 2 trial provided critical information on using a safer, more precise type of radiation therapy for young brain tumor patients. The goal was to improve treatment effectiveness while reducing side effects, giving children and young adults a better chance at a healthy future.</w:t>
      </w:r>
    </w:p>
    <w:p w:rsidR="004E4C88" w:rsidP="00A435FB" w:rsidRDefault="00A435FB" w14:paraId="223F8F3E" w14:textId="29FDF303">
      <w:pPr>
        <w:pStyle w:val="Heading3"/>
        <w:jc w:val="center"/>
        <w:rPr>
          <w:rFonts w:eastAsia="Times New Roman"/>
        </w:rPr>
      </w:pPr>
      <w:r>
        <w:rPr>
          <w:rFonts w:eastAsia="Times New Roman"/>
        </w:rPr>
        <w:t>Phase 3</w:t>
      </w:r>
    </w:p>
    <w:p w:rsidRPr="00A435FB" w:rsidR="00A435FB" w:rsidP="00A435FB" w:rsidRDefault="00A435FB" w14:paraId="3A7A0126" w14:textId="70475CBA">
      <w:pPr>
        <w:pStyle w:val="Heading3"/>
        <w:rPr>
          <w:rStyle w:val="Strong"/>
          <w:b w:val="0"/>
          <w:bCs w:val="0"/>
        </w:rPr>
      </w:pPr>
      <w:r w:rsidRPr="00A435FB">
        <w:rPr>
          <w:rStyle w:val="Strong"/>
          <w:b w:val="0"/>
          <w:bCs w:val="0"/>
        </w:rPr>
        <w:t xml:space="preserve">Summary </w:t>
      </w:r>
    </w:p>
    <w:p w:rsidR="00A435FB" w:rsidP="00A435FB" w:rsidRDefault="00A435FB" w14:paraId="1A0A1CDC" w14:textId="77777777">
      <w:pPr>
        <w:pStyle w:val="NormalWeb"/>
        <w:numPr>
          <w:ilvl w:val="0"/>
          <w:numId w:val="281"/>
        </w:numPr>
        <w:rPr>
          <w:color w:val="000000"/>
        </w:rPr>
      </w:pPr>
      <w:r w:rsidRPr="001E71CC">
        <w:rPr>
          <w:rStyle w:val="Strong"/>
          <w:rFonts w:eastAsiaTheme="majorEastAsia"/>
          <w:color w:val="000000"/>
        </w:rPr>
        <w:t>Title:</w:t>
      </w:r>
      <w:r w:rsidRPr="00B207D3">
        <w:rPr>
          <w:rStyle w:val="apple-converted-space"/>
          <w:rFonts w:eastAsiaTheme="majorEastAsia"/>
          <w:color w:val="000000"/>
        </w:rPr>
        <w:t> </w:t>
      </w:r>
      <w:r w:rsidRPr="00B207D3">
        <w:rPr>
          <w:rStyle w:val="Emphasis"/>
          <w:rFonts w:eastAsiaTheme="majorEastAsia"/>
          <w:color w:val="000000"/>
        </w:rPr>
        <w:t xml:space="preserve">An Investigational Immuno-therapy Study of Temozolomide Plus Radiation Therapy With Nivolumab or Placebo for Newly Diagnosed Patients With Glioblastoma (GBM, a Malignant Brain Cancer) – </w:t>
      </w:r>
      <w:proofErr w:type="spellStart"/>
      <w:r w:rsidRPr="00B207D3">
        <w:rPr>
          <w:rStyle w:val="Emphasis"/>
          <w:rFonts w:eastAsiaTheme="majorEastAsia"/>
          <w:color w:val="000000"/>
        </w:rPr>
        <w:t>CheckMate</w:t>
      </w:r>
      <w:proofErr w:type="spellEnd"/>
      <w:r w:rsidRPr="00B207D3">
        <w:rPr>
          <w:rStyle w:val="Emphasis"/>
          <w:rFonts w:eastAsiaTheme="majorEastAsia"/>
          <w:color w:val="000000"/>
        </w:rPr>
        <w:t xml:space="preserve"> 548</w:t>
      </w:r>
    </w:p>
    <w:p w:rsidR="00A435FB" w:rsidP="00A435FB" w:rsidRDefault="00A435FB" w14:paraId="56D53C42" w14:textId="77777777">
      <w:pPr>
        <w:pStyle w:val="NormalWeb"/>
        <w:numPr>
          <w:ilvl w:val="0"/>
          <w:numId w:val="281"/>
        </w:numPr>
        <w:rPr>
          <w:color w:val="000000"/>
        </w:rPr>
      </w:pPr>
      <w:r w:rsidRPr="00A435FB">
        <w:rPr>
          <w:rStyle w:val="Strong"/>
          <w:rFonts w:eastAsiaTheme="majorEastAsia"/>
          <w:color w:val="000000"/>
        </w:rPr>
        <w:t>ClinicalTrials.gov ID</w:t>
      </w:r>
      <w:r w:rsidRPr="00A435FB">
        <w:rPr>
          <w:rStyle w:val="Strong"/>
          <w:rFonts w:eastAsiaTheme="majorEastAsia"/>
          <w:b w:val="0"/>
          <w:bCs w:val="0"/>
          <w:color w:val="000000"/>
        </w:rPr>
        <w:t>:</w:t>
      </w:r>
      <w:r w:rsidRPr="00A435FB">
        <w:rPr>
          <w:rStyle w:val="apple-converted-space"/>
          <w:rFonts w:eastAsiaTheme="majorEastAsia"/>
          <w:color w:val="000000"/>
        </w:rPr>
        <w:t> </w:t>
      </w:r>
      <w:r w:rsidRPr="00A435FB">
        <w:rPr>
          <w:color w:val="000000"/>
        </w:rPr>
        <w:t>NCT02667587</w:t>
      </w:r>
    </w:p>
    <w:p w:rsidR="00A435FB" w:rsidP="00A435FB" w:rsidRDefault="00A435FB" w14:paraId="06513D6D" w14:textId="77777777">
      <w:pPr>
        <w:pStyle w:val="NormalWeb"/>
        <w:numPr>
          <w:ilvl w:val="0"/>
          <w:numId w:val="281"/>
        </w:numPr>
        <w:rPr>
          <w:color w:val="000000"/>
        </w:rPr>
      </w:pPr>
      <w:r w:rsidRPr="00A435FB">
        <w:rPr>
          <w:rStyle w:val="Strong"/>
          <w:rFonts w:eastAsiaTheme="majorEastAsia"/>
          <w:color w:val="000000"/>
        </w:rPr>
        <w:t>Sponsor</w:t>
      </w:r>
      <w:r w:rsidRPr="00A435FB">
        <w:rPr>
          <w:rStyle w:val="Strong"/>
          <w:rFonts w:eastAsiaTheme="majorEastAsia"/>
          <w:b w:val="0"/>
          <w:bCs w:val="0"/>
          <w:color w:val="000000"/>
        </w:rPr>
        <w:t>:</w:t>
      </w:r>
      <w:r w:rsidRPr="00A435FB">
        <w:rPr>
          <w:rStyle w:val="apple-converted-space"/>
          <w:rFonts w:eastAsiaTheme="majorEastAsia"/>
          <w:color w:val="000000"/>
        </w:rPr>
        <w:t> </w:t>
      </w:r>
      <w:r w:rsidRPr="00A435FB">
        <w:rPr>
          <w:color w:val="000000"/>
        </w:rPr>
        <w:t>Bristol-Myers Squibb</w:t>
      </w:r>
    </w:p>
    <w:p w:rsidRPr="00A435FB" w:rsidR="00A435FB" w:rsidP="00A435FB" w:rsidRDefault="00A435FB" w14:paraId="1225B7F6" w14:textId="35793774">
      <w:pPr>
        <w:pStyle w:val="NormalWeb"/>
        <w:numPr>
          <w:ilvl w:val="0"/>
          <w:numId w:val="281"/>
        </w:numPr>
        <w:rPr>
          <w:color w:val="000000"/>
        </w:rPr>
      </w:pPr>
      <w:r w:rsidRPr="00A435FB">
        <w:rPr>
          <w:rStyle w:val="Strong"/>
          <w:rFonts w:eastAsiaTheme="majorEastAsia"/>
          <w:color w:val="000000"/>
        </w:rPr>
        <w:t>Study Completion</w:t>
      </w:r>
      <w:r w:rsidRPr="00A435FB">
        <w:rPr>
          <w:rStyle w:val="Strong"/>
          <w:rFonts w:eastAsiaTheme="majorEastAsia"/>
          <w:b w:val="0"/>
          <w:bCs w:val="0"/>
          <w:color w:val="000000"/>
        </w:rPr>
        <w:t>:</w:t>
      </w:r>
      <w:r w:rsidRPr="00A435FB">
        <w:rPr>
          <w:rStyle w:val="apple-converted-space"/>
          <w:rFonts w:eastAsiaTheme="majorEastAsia"/>
          <w:color w:val="000000"/>
        </w:rPr>
        <w:t> </w:t>
      </w:r>
      <w:r w:rsidRPr="00A435FB">
        <w:rPr>
          <w:color w:val="000000"/>
        </w:rPr>
        <w:t>April 9, 2024</w:t>
      </w:r>
    </w:p>
    <w:p w:rsidRPr="00A435FB" w:rsidR="00A435FB" w:rsidP="00A435FB" w:rsidRDefault="00A435FB" w14:paraId="7782B7EF" w14:textId="40AFDC1F">
      <w:pPr>
        <w:pStyle w:val="NormalWeb"/>
        <w:numPr>
          <w:ilvl w:val="0"/>
          <w:numId w:val="281"/>
        </w:numPr>
        <w:rPr>
          <w:color w:val="000000"/>
        </w:rPr>
      </w:pPr>
      <w:r w:rsidRPr="001E71CC">
        <w:rPr>
          <w:b/>
          <w:bCs/>
          <w:color w:val="000000"/>
        </w:rPr>
        <w:t>Trial Phase</w:t>
      </w:r>
      <w:r>
        <w:rPr>
          <w:color w:val="000000"/>
        </w:rPr>
        <w:t xml:space="preserve">: Phase </w:t>
      </w:r>
      <w:r w:rsidR="00B93659">
        <w:rPr>
          <w:color w:val="000000"/>
        </w:rPr>
        <w:t>3</w:t>
      </w:r>
    </w:p>
    <w:p w:rsidRPr="00B93659" w:rsidR="00A435FB" w:rsidP="00B93659" w:rsidRDefault="00A435FB" w14:paraId="6CD730E6" w14:textId="77777777">
      <w:pPr>
        <w:pStyle w:val="Heading3"/>
      </w:pPr>
      <w:r w:rsidRPr="00B93659">
        <w:rPr>
          <w:rStyle w:val="Strong"/>
          <w:b w:val="0"/>
          <w:bCs w:val="0"/>
        </w:rPr>
        <w:t>Overview – What Was This Study About?</w:t>
      </w:r>
    </w:p>
    <w:p w:rsidRPr="00B207D3" w:rsidR="00A435FB" w:rsidP="00A435FB" w:rsidRDefault="00A435FB" w14:paraId="167BE91C" w14:textId="77777777">
      <w:pPr>
        <w:pStyle w:val="NormalWeb"/>
        <w:rPr>
          <w:color w:val="000000"/>
        </w:rPr>
      </w:pPr>
      <w:r w:rsidRPr="00B207D3">
        <w:rPr>
          <w:color w:val="000000"/>
        </w:rPr>
        <w:t>Glioblastoma (GBM) is the most aggressive and common type of brain cancer in adults. Standard treatment includes</w:t>
      </w:r>
      <w:r w:rsidRPr="00B207D3">
        <w:rPr>
          <w:rStyle w:val="apple-converted-space"/>
          <w:rFonts w:eastAsiaTheme="majorEastAsia"/>
          <w:color w:val="000000"/>
        </w:rPr>
        <w:t> </w:t>
      </w:r>
      <w:r w:rsidRPr="00B207D3">
        <w:rPr>
          <w:rStyle w:val="Strong"/>
          <w:rFonts w:eastAsiaTheme="majorEastAsia"/>
          <w:b w:val="0"/>
          <w:bCs w:val="0"/>
          <w:color w:val="000000"/>
        </w:rPr>
        <w:t>surgery, radiation therapy (RT), and chemotherapy with temozolomide (TMZ)</w:t>
      </w:r>
      <w:r w:rsidRPr="00B207D3">
        <w:rPr>
          <w:color w:val="000000"/>
        </w:rPr>
        <w:t>. However, the cancer often comes back.</w:t>
      </w:r>
    </w:p>
    <w:p w:rsidRPr="00B207D3" w:rsidR="00A435FB" w:rsidP="00A435FB" w:rsidRDefault="00A435FB" w14:paraId="2AAA8CE6" w14:textId="77777777">
      <w:pPr>
        <w:pStyle w:val="NormalWeb"/>
        <w:rPr>
          <w:color w:val="000000"/>
        </w:rPr>
      </w:pPr>
      <w:r w:rsidRPr="00B207D3">
        <w:rPr>
          <w:color w:val="000000"/>
        </w:rPr>
        <w:t>This</w:t>
      </w:r>
      <w:r w:rsidRPr="00B207D3">
        <w:rPr>
          <w:rStyle w:val="apple-converted-space"/>
          <w:rFonts w:eastAsiaTheme="majorEastAsia"/>
          <w:color w:val="000000"/>
        </w:rPr>
        <w:t> </w:t>
      </w:r>
      <w:r w:rsidRPr="00B207D3">
        <w:rPr>
          <w:rStyle w:val="Strong"/>
          <w:rFonts w:eastAsiaTheme="majorEastAsia"/>
          <w:b w:val="0"/>
          <w:bCs w:val="0"/>
          <w:color w:val="000000"/>
        </w:rPr>
        <w:t>Phase 3 clinical trial</w:t>
      </w:r>
      <w:r w:rsidRPr="00B207D3">
        <w:rPr>
          <w:rStyle w:val="apple-converted-space"/>
          <w:rFonts w:eastAsiaTheme="majorEastAsia"/>
          <w:color w:val="000000"/>
        </w:rPr>
        <w:t> </w:t>
      </w:r>
      <w:r w:rsidRPr="00B207D3">
        <w:rPr>
          <w:color w:val="000000"/>
        </w:rPr>
        <w:t>investigated whether adding</w:t>
      </w:r>
      <w:r w:rsidRPr="00B207D3">
        <w:rPr>
          <w:rStyle w:val="apple-converted-space"/>
          <w:rFonts w:eastAsiaTheme="majorEastAsia"/>
          <w:color w:val="000000"/>
        </w:rPr>
        <w:t> </w:t>
      </w:r>
      <w:r w:rsidRPr="00B207D3">
        <w:rPr>
          <w:rStyle w:val="Strong"/>
          <w:rFonts w:eastAsiaTheme="majorEastAsia"/>
          <w:b w:val="0"/>
          <w:bCs w:val="0"/>
          <w:color w:val="000000"/>
        </w:rPr>
        <w:t>nivolumab (NIVO)</w:t>
      </w:r>
      <w:r w:rsidRPr="00B207D3">
        <w:rPr>
          <w:color w:val="000000"/>
        </w:rPr>
        <w:t>, an immunotherapy drug, to the standard treatment</w:t>
      </w:r>
      <w:r w:rsidRPr="00B207D3">
        <w:rPr>
          <w:rStyle w:val="apple-converted-space"/>
          <w:rFonts w:eastAsiaTheme="majorEastAsia"/>
          <w:color w:val="000000"/>
        </w:rPr>
        <w:t> </w:t>
      </w:r>
      <w:r w:rsidRPr="00B207D3">
        <w:rPr>
          <w:rStyle w:val="Strong"/>
          <w:rFonts w:eastAsiaTheme="majorEastAsia"/>
          <w:b w:val="0"/>
          <w:bCs w:val="0"/>
          <w:color w:val="000000"/>
        </w:rPr>
        <w:t>would improve survival for patients with a specific type of glioblastoma</w:t>
      </w:r>
      <w:r w:rsidRPr="00B207D3">
        <w:rPr>
          <w:rStyle w:val="apple-converted-space"/>
          <w:rFonts w:eastAsiaTheme="majorEastAsia"/>
          <w:color w:val="000000"/>
        </w:rPr>
        <w:t> </w:t>
      </w:r>
      <w:r w:rsidRPr="00B207D3">
        <w:rPr>
          <w:color w:val="000000"/>
        </w:rPr>
        <w:t>(those with an MGMT-methylated tumor, which makes them more responsive to chemotherapy).</w:t>
      </w:r>
    </w:p>
    <w:p w:rsidRPr="00B93659" w:rsidR="00A435FB" w:rsidP="00B93659" w:rsidRDefault="00A435FB" w14:paraId="6BEC1018" w14:textId="77777777">
      <w:pPr>
        <w:pStyle w:val="Heading3"/>
      </w:pPr>
      <w:r w:rsidRPr="00B93659">
        <w:rPr>
          <w:rStyle w:val="Strong"/>
          <w:b w:val="0"/>
          <w:bCs w:val="0"/>
        </w:rPr>
        <w:t>Why Was This Study Done?</w:t>
      </w:r>
    </w:p>
    <w:p w:rsidRPr="00B207D3" w:rsidR="00A435FB" w:rsidP="00A435FB" w:rsidRDefault="00A435FB" w14:paraId="5A325FEE" w14:textId="77777777">
      <w:pPr>
        <w:pStyle w:val="NormalWeb"/>
        <w:rPr>
          <w:color w:val="000000"/>
        </w:rPr>
      </w:pPr>
      <w:r w:rsidRPr="00B207D3">
        <w:rPr>
          <w:color w:val="000000"/>
        </w:rPr>
        <w:t>Despite surgery, radiation, and chemotherapy,</w:t>
      </w:r>
      <w:r w:rsidRPr="00B207D3">
        <w:rPr>
          <w:rStyle w:val="apple-converted-space"/>
          <w:rFonts w:eastAsiaTheme="majorEastAsia"/>
          <w:color w:val="000000"/>
        </w:rPr>
        <w:t> </w:t>
      </w:r>
      <w:r w:rsidRPr="00B207D3">
        <w:rPr>
          <w:rStyle w:val="Strong"/>
          <w:rFonts w:eastAsiaTheme="majorEastAsia"/>
          <w:b w:val="0"/>
          <w:bCs w:val="0"/>
          <w:color w:val="000000"/>
        </w:rPr>
        <w:t>nearly all glioblastoma patients experience a relapse</w:t>
      </w:r>
      <w:r w:rsidRPr="00B207D3">
        <w:rPr>
          <w:color w:val="000000"/>
        </w:rPr>
        <w:t>, and the average survival time is only about</w:t>
      </w:r>
      <w:r w:rsidRPr="00B207D3">
        <w:rPr>
          <w:rStyle w:val="apple-converted-space"/>
          <w:rFonts w:eastAsiaTheme="majorEastAsia"/>
          <w:color w:val="000000"/>
        </w:rPr>
        <w:t> </w:t>
      </w:r>
      <w:r w:rsidRPr="00B207D3">
        <w:rPr>
          <w:rStyle w:val="Strong"/>
          <w:rFonts w:eastAsiaTheme="majorEastAsia"/>
          <w:b w:val="0"/>
          <w:bCs w:val="0"/>
          <w:color w:val="000000"/>
        </w:rPr>
        <w:t>12–15 months</w:t>
      </w:r>
      <w:r w:rsidRPr="00B207D3">
        <w:rPr>
          <w:color w:val="000000"/>
        </w:rPr>
        <w:t>.</w:t>
      </w:r>
    </w:p>
    <w:p w:rsidRPr="00B207D3" w:rsidR="00A435FB" w:rsidP="00A435FB" w:rsidRDefault="00A435FB" w14:paraId="59970700" w14:textId="77777777">
      <w:pPr>
        <w:numPr>
          <w:ilvl w:val="0"/>
          <w:numId w:val="278"/>
        </w:numPr>
        <w:spacing w:before="100" w:beforeAutospacing="1" w:after="100" w:afterAutospacing="1" w:line="240" w:lineRule="auto"/>
        <w:rPr>
          <w:color w:val="000000"/>
        </w:rPr>
      </w:pPr>
      <w:r w:rsidRPr="00B207D3">
        <w:rPr>
          <w:rStyle w:val="Strong"/>
          <w:b w:val="0"/>
          <w:bCs w:val="0"/>
          <w:color w:val="000000"/>
        </w:rPr>
        <w:t>Previous research suggested that immunotherapy drugs like nivolumab</w:t>
      </w:r>
      <w:r w:rsidRPr="00B207D3">
        <w:rPr>
          <w:rStyle w:val="apple-converted-space"/>
          <w:color w:val="000000"/>
        </w:rPr>
        <w:t> </w:t>
      </w:r>
      <w:r w:rsidRPr="00B207D3">
        <w:rPr>
          <w:color w:val="000000"/>
        </w:rPr>
        <w:t>(which boosts the body's immune system to attack cancer cells) could be effective in brain tumors.</w:t>
      </w:r>
    </w:p>
    <w:p w:rsidRPr="00B207D3" w:rsidR="00A435FB" w:rsidP="00A435FB" w:rsidRDefault="00A435FB" w14:paraId="11F4672A" w14:textId="77777777">
      <w:pPr>
        <w:numPr>
          <w:ilvl w:val="0"/>
          <w:numId w:val="278"/>
        </w:numPr>
        <w:spacing w:before="100" w:beforeAutospacing="1" w:after="100" w:afterAutospacing="1" w:line="240" w:lineRule="auto"/>
        <w:rPr>
          <w:color w:val="000000"/>
        </w:rPr>
      </w:pPr>
      <w:r w:rsidRPr="00B207D3">
        <w:rPr>
          <w:color w:val="000000"/>
        </w:rPr>
        <w:t>This study aimed to</w:t>
      </w:r>
      <w:r w:rsidRPr="00B207D3">
        <w:rPr>
          <w:rStyle w:val="apple-converted-space"/>
          <w:color w:val="000000"/>
        </w:rPr>
        <w:t> </w:t>
      </w:r>
      <w:r w:rsidRPr="00B207D3">
        <w:rPr>
          <w:rStyle w:val="Strong"/>
          <w:b w:val="0"/>
          <w:bCs w:val="0"/>
          <w:color w:val="000000"/>
        </w:rPr>
        <w:t>see if nivolumab, when added to standard treatment, could extend survival</w:t>
      </w:r>
      <w:r w:rsidRPr="00B207D3">
        <w:rPr>
          <w:rStyle w:val="apple-converted-space"/>
          <w:color w:val="000000"/>
        </w:rPr>
        <w:t> </w:t>
      </w:r>
      <w:r w:rsidRPr="00B207D3">
        <w:rPr>
          <w:color w:val="000000"/>
        </w:rPr>
        <w:t>or delay cancer progression.</w:t>
      </w:r>
    </w:p>
    <w:p w:rsidRPr="00B207D3" w:rsidR="00A435FB" w:rsidP="00A435FB" w:rsidRDefault="00A435FB" w14:paraId="682679C4" w14:textId="77777777">
      <w:pPr>
        <w:numPr>
          <w:ilvl w:val="0"/>
          <w:numId w:val="278"/>
        </w:numPr>
        <w:spacing w:before="100" w:beforeAutospacing="1" w:after="100" w:afterAutospacing="1" w:line="240" w:lineRule="auto"/>
        <w:rPr>
          <w:color w:val="000000"/>
        </w:rPr>
      </w:pPr>
      <w:r w:rsidRPr="00B207D3">
        <w:rPr>
          <w:color w:val="000000"/>
        </w:rPr>
        <w:t>Researchers focused on patients with</w:t>
      </w:r>
      <w:r w:rsidRPr="00B207D3">
        <w:rPr>
          <w:rStyle w:val="apple-converted-space"/>
          <w:color w:val="000000"/>
        </w:rPr>
        <w:t> </w:t>
      </w:r>
      <w:r w:rsidRPr="00B207D3">
        <w:rPr>
          <w:rStyle w:val="Strong"/>
          <w:b w:val="0"/>
          <w:bCs w:val="0"/>
          <w:color w:val="000000"/>
        </w:rPr>
        <w:t>MGMT-methylated tumors</w:t>
      </w:r>
      <w:r w:rsidRPr="00B207D3">
        <w:rPr>
          <w:color w:val="000000"/>
        </w:rPr>
        <w:t>, which respond better to chemotherapy.</w:t>
      </w:r>
    </w:p>
    <w:p w:rsidRPr="00B93659" w:rsidR="00A435FB" w:rsidP="00B93659" w:rsidRDefault="00A435FB" w14:paraId="271A474B" w14:textId="77777777">
      <w:pPr>
        <w:pStyle w:val="Heading3"/>
      </w:pPr>
      <w:r w:rsidRPr="00B93659">
        <w:rPr>
          <w:rStyle w:val="Strong"/>
          <w:b w:val="0"/>
          <w:bCs w:val="0"/>
        </w:rPr>
        <w:lastRenderedPageBreak/>
        <w:t>What Happened in the Study?</w:t>
      </w:r>
    </w:p>
    <w:p w:rsidRPr="00B207D3" w:rsidR="00A435FB" w:rsidP="00A435FB" w:rsidRDefault="00A435FB" w14:paraId="362DE216" w14:textId="77777777">
      <w:pPr>
        <w:pStyle w:val="NormalWeb"/>
        <w:numPr>
          <w:ilvl w:val="0"/>
          <w:numId w:val="279"/>
        </w:numPr>
        <w:rPr>
          <w:color w:val="000000"/>
        </w:rPr>
      </w:pPr>
      <w:r w:rsidRPr="00B207D3">
        <w:rPr>
          <w:rStyle w:val="Strong"/>
          <w:rFonts w:eastAsiaTheme="majorEastAsia"/>
          <w:b w:val="0"/>
          <w:bCs w:val="0"/>
          <w:color w:val="000000"/>
        </w:rPr>
        <w:t>Participants:</w:t>
      </w:r>
      <w:r w:rsidRPr="00B207D3">
        <w:rPr>
          <w:rStyle w:val="apple-converted-space"/>
          <w:rFonts w:eastAsiaTheme="majorEastAsia"/>
          <w:color w:val="000000"/>
        </w:rPr>
        <w:t> </w:t>
      </w:r>
      <w:r w:rsidRPr="00B207D3">
        <w:rPr>
          <w:color w:val="000000"/>
        </w:rPr>
        <w:t>716 newly diagnosed glioblastoma patients</w:t>
      </w:r>
    </w:p>
    <w:p w:rsidRPr="00B207D3" w:rsidR="00A435FB" w:rsidP="00A435FB" w:rsidRDefault="00A435FB" w14:paraId="194737AB" w14:textId="77777777">
      <w:pPr>
        <w:pStyle w:val="NormalWeb"/>
        <w:numPr>
          <w:ilvl w:val="0"/>
          <w:numId w:val="279"/>
        </w:numPr>
        <w:rPr>
          <w:color w:val="000000"/>
        </w:rPr>
      </w:pPr>
      <w:r w:rsidRPr="00B207D3">
        <w:rPr>
          <w:rStyle w:val="Strong"/>
          <w:rFonts w:eastAsiaTheme="majorEastAsia"/>
          <w:b w:val="0"/>
          <w:bCs w:val="0"/>
          <w:color w:val="000000"/>
        </w:rPr>
        <w:t>Groups:</w:t>
      </w:r>
    </w:p>
    <w:p w:rsidRPr="00B207D3" w:rsidR="00A435FB" w:rsidP="00A435FB" w:rsidRDefault="00A435FB" w14:paraId="5C2F4E25" w14:textId="77777777">
      <w:pPr>
        <w:numPr>
          <w:ilvl w:val="1"/>
          <w:numId w:val="279"/>
        </w:numPr>
        <w:spacing w:before="100" w:beforeAutospacing="1" w:after="100" w:afterAutospacing="1" w:line="240" w:lineRule="auto"/>
        <w:rPr>
          <w:color w:val="000000"/>
        </w:rPr>
      </w:pPr>
      <w:r w:rsidRPr="00B207D3">
        <w:rPr>
          <w:rStyle w:val="Strong"/>
          <w:b w:val="0"/>
          <w:bCs w:val="0"/>
          <w:color w:val="000000"/>
        </w:rPr>
        <w:t>Nivolumab Group</w:t>
      </w:r>
      <w:r w:rsidRPr="00B207D3">
        <w:rPr>
          <w:rStyle w:val="apple-converted-space"/>
          <w:color w:val="000000"/>
        </w:rPr>
        <w:t> </w:t>
      </w:r>
      <w:r w:rsidRPr="00B207D3">
        <w:rPr>
          <w:color w:val="000000"/>
        </w:rPr>
        <w:t>→ Received</w:t>
      </w:r>
      <w:r w:rsidRPr="00B207D3">
        <w:rPr>
          <w:rStyle w:val="apple-converted-space"/>
          <w:color w:val="000000"/>
        </w:rPr>
        <w:t> </w:t>
      </w:r>
      <w:r w:rsidRPr="00B207D3">
        <w:rPr>
          <w:rStyle w:val="Strong"/>
          <w:b w:val="0"/>
          <w:bCs w:val="0"/>
          <w:color w:val="000000"/>
        </w:rPr>
        <w:t>radiation therapy + temozolomide + nivolumab (immune checkpoint inhibitor)</w:t>
      </w:r>
    </w:p>
    <w:p w:rsidRPr="00B207D3" w:rsidR="00A435FB" w:rsidP="00A435FB" w:rsidRDefault="00A435FB" w14:paraId="1DD5D608" w14:textId="77777777">
      <w:pPr>
        <w:numPr>
          <w:ilvl w:val="1"/>
          <w:numId w:val="279"/>
        </w:numPr>
        <w:spacing w:before="100" w:beforeAutospacing="1" w:after="100" w:afterAutospacing="1" w:line="240" w:lineRule="auto"/>
        <w:rPr>
          <w:color w:val="000000"/>
        </w:rPr>
      </w:pPr>
      <w:r w:rsidRPr="00B207D3">
        <w:rPr>
          <w:rStyle w:val="Strong"/>
          <w:b w:val="0"/>
          <w:bCs w:val="0"/>
          <w:color w:val="000000"/>
        </w:rPr>
        <w:t>Placebo Group</w:t>
      </w:r>
      <w:r w:rsidRPr="00B207D3">
        <w:rPr>
          <w:rStyle w:val="apple-converted-space"/>
          <w:color w:val="000000"/>
        </w:rPr>
        <w:t> </w:t>
      </w:r>
      <w:r w:rsidRPr="00B207D3">
        <w:rPr>
          <w:color w:val="000000"/>
        </w:rPr>
        <w:t>→ Received</w:t>
      </w:r>
      <w:r w:rsidRPr="00B207D3">
        <w:rPr>
          <w:rStyle w:val="apple-converted-space"/>
          <w:color w:val="000000"/>
        </w:rPr>
        <w:t> </w:t>
      </w:r>
      <w:r w:rsidRPr="00B207D3">
        <w:rPr>
          <w:rStyle w:val="Strong"/>
          <w:b w:val="0"/>
          <w:bCs w:val="0"/>
          <w:color w:val="000000"/>
        </w:rPr>
        <w:t>radiation therapy + temozolomide + a placebo (inactive drug)</w:t>
      </w:r>
    </w:p>
    <w:p w:rsidRPr="00B207D3" w:rsidR="00A435FB" w:rsidP="00A435FB" w:rsidRDefault="00A435FB" w14:paraId="2F80BCA9" w14:textId="77777777">
      <w:pPr>
        <w:pStyle w:val="NormalWeb"/>
        <w:numPr>
          <w:ilvl w:val="0"/>
          <w:numId w:val="279"/>
        </w:numPr>
        <w:rPr>
          <w:color w:val="000000"/>
        </w:rPr>
      </w:pPr>
      <w:r w:rsidRPr="00B207D3">
        <w:rPr>
          <w:rStyle w:val="Strong"/>
          <w:rFonts w:eastAsiaTheme="majorEastAsia"/>
          <w:b w:val="0"/>
          <w:bCs w:val="0"/>
          <w:color w:val="000000"/>
        </w:rPr>
        <w:t>Treatment Plan:</w:t>
      </w:r>
    </w:p>
    <w:p w:rsidRPr="00B207D3" w:rsidR="00A435FB" w:rsidP="00A435FB" w:rsidRDefault="00A435FB" w14:paraId="78D26B5E" w14:textId="77777777">
      <w:pPr>
        <w:numPr>
          <w:ilvl w:val="1"/>
          <w:numId w:val="279"/>
        </w:numPr>
        <w:spacing w:before="100" w:beforeAutospacing="1" w:after="100" w:afterAutospacing="1" w:line="240" w:lineRule="auto"/>
        <w:rPr>
          <w:color w:val="000000"/>
        </w:rPr>
      </w:pPr>
      <w:r w:rsidRPr="00B207D3">
        <w:rPr>
          <w:rStyle w:val="Strong"/>
          <w:b w:val="0"/>
          <w:bCs w:val="0"/>
          <w:color w:val="000000"/>
        </w:rPr>
        <w:t>Radiation therapy</w:t>
      </w:r>
      <w:r w:rsidRPr="00B207D3">
        <w:rPr>
          <w:rStyle w:val="apple-converted-space"/>
          <w:color w:val="000000"/>
        </w:rPr>
        <w:t> </w:t>
      </w:r>
      <w:r w:rsidRPr="00B207D3">
        <w:rPr>
          <w:color w:val="000000"/>
        </w:rPr>
        <w:t>was given over</w:t>
      </w:r>
      <w:r w:rsidRPr="00B207D3">
        <w:rPr>
          <w:rStyle w:val="apple-converted-space"/>
          <w:color w:val="000000"/>
        </w:rPr>
        <w:t> </w:t>
      </w:r>
      <w:r w:rsidRPr="00B207D3">
        <w:rPr>
          <w:rStyle w:val="Strong"/>
          <w:b w:val="0"/>
          <w:bCs w:val="0"/>
          <w:color w:val="000000"/>
        </w:rPr>
        <w:t>6 weeks</w:t>
      </w:r>
    </w:p>
    <w:p w:rsidRPr="00B207D3" w:rsidR="00A435FB" w:rsidP="00A435FB" w:rsidRDefault="00A435FB" w14:paraId="3B6DFC65" w14:textId="77777777">
      <w:pPr>
        <w:numPr>
          <w:ilvl w:val="1"/>
          <w:numId w:val="279"/>
        </w:numPr>
        <w:spacing w:before="100" w:beforeAutospacing="1" w:after="100" w:afterAutospacing="1" w:line="240" w:lineRule="auto"/>
        <w:rPr>
          <w:color w:val="000000"/>
        </w:rPr>
      </w:pPr>
      <w:r w:rsidRPr="00B207D3">
        <w:rPr>
          <w:rStyle w:val="Strong"/>
          <w:b w:val="0"/>
          <w:bCs w:val="0"/>
          <w:color w:val="000000"/>
        </w:rPr>
        <w:t>Temozolomide</w:t>
      </w:r>
      <w:r w:rsidRPr="00B207D3">
        <w:rPr>
          <w:rStyle w:val="apple-converted-space"/>
          <w:color w:val="000000"/>
        </w:rPr>
        <w:t> </w:t>
      </w:r>
      <w:r w:rsidRPr="00B207D3">
        <w:rPr>
          <w:color w:val="000000"/>
        </w:rPr>
        <w:t>was taken</w:t>
      </w:r>
      <w:r w:rsidRPr="00B207D3">
        <w:rPr>
          <w:rStyle w:val="apple-converted-space"/>
          <w:color w:val="000000"/>
        </w:rPr>
        <w:t> </w:t>
      </w:r>
      <w:r w:rsidRPr="00B207D3">
        <w:rPr>
          <w:rStyle w:val="Strong"/>
          <w:b w:val="0"/>
          <w:bCs w:val="0"/>
          <w:color w:val="000000"/>
        </w:rPr>
        <w:t>daily during radiation, then in cycles</w:t>
      </w:r>
    </w:p>
    <w:p w:rsidRPr="00B207D3" w:rsidR="00A435FB" w:rsidP="00A435FB" w:rsidRDefault="00A435FB" w14:paraId="0578834A" w14:textId="77777777">
      <w:pPr>
        <w:numPr>
          <w:ilvl w:val="1"/>
          <w:numId w:val="279"/>
        </w:numPr>
        <w:spacing w:before="100" w:beforeAutospacing="1" w:after="100" w:afterAutospacing="1" w:line="240" w:lineRule="auto"/>
        <w:rPr>
          <w:color w:val="000000"/>
        </w:rPr>
      </w:pPr>
      <w:r w:rsidRPr="00B207D3">
        <w:rPr>
          <w:rStyle w:val="Strong"/>
          <w:b w:val="0"/>
          <w:bCs w:val="0"/>
          <w:color w:val="000000"/>
        </w:rPr>
        <w:t>Nivolumab</w:t>
      </w:r>
      <w:r w:rsidRPr="00B207D3">
        <w:rPr>
          <w:rStyle w:val="apple-converted-space"/>
          <w:color w:val="000000"/>
        </w:rPr>
        <w:t> </w:t>
      </w:r>
      <w:r w:rsidRPr="00B207D3">
        <w:rPr>
          <w:color w:val="000000"/>
        </w:rPr>
        <w:t>was given</w:t>
      </w:r>
      <w:r w:rsidRPr="00B207D3">
        <w:rPr>
          <w:rStyle w:val="apple-converted-space"/>
          <w:color w:val="000000"/>
        </w:rPr>
        <w:t> </w:t>
      </w:r>
      <w:r w:rsidRPr="00B207D3">
        <w:rPr>
          <w:rStyle w:val="Strong"/>
          <w:b w:val="0"/>
          <w:bCs w:val="0"/>
          <w:color w:val="000000"/>
        </w:rPr>
        <w:t>every 2 weeks for 8 doses, then every 4 weeks</w:t>
      </w:r>
    </w:p>
    <w:p w:rsidRPr="00B207D3" w:rsidR="00A435FB" w:rsidP="00A435FB" w:rsidRDefault="00A435FB" w14:paraId="7B516421" w14:textId="77777777">
      <w:pPr>
        <w:pStyle w:val="NormalWeb"/>
        <w:numPr>
          <w:ilvl w:val="0"/>
          <w:numId w:val="279"/>
        </w:numPr>
        <w:rPr>
          <w:color w:val="000000"/>
        </w:rPr>
      </w:pPr>
      <w:r w:rsidRPr="00B207D3">
        <w:rPr>
          <w:rStyle w:val="Strong"/>
          <w:rFonts w:eastAsiaTheme="majorEastAsia"/>
          <w:b w:val="0"/>
          <w:bCs w:val="0"/>
          <w:color w:val="000000"/>
        </w:rPr>
        <w:t>Main Study Goals:</w:t>
      </w:r>
    </w:p>
    <w:p w:rsidRPr="00B207D3" w:rsidR="00A435FB" w:rsidP="00A435FB" w:rsidRDefault="00A435FB" w14:paraId="7C7B334E" w14:textId="77777777">
      <w:pPr>
        <w:numPr>
          <w:ilvl w:val="1"/>
          <w:numId w:val="279"/>
        </w:numPr>
        <w:spacing w:before="100" w:beforeAutospacing="1" w:after="100" w:afterAutospacing="1" w:line="240" w:lineRule="auto"/>
        <w:rPr>
          <w:color w:val="000000"/>
        </w:rPr>
      </w:pPr>
      <w:r w:rsidRPr="00B207D3">
        <w:rPr>
          <w:rStyle w:val="Strong"/>
          <w:b w:val="0"/>
          <w:bCs w:val="0"/>
          <w:color w:val="000000"/>
        </w:rPr>
        <w:t>Progression-Free Survival (PFS)</w:t>
      </w:r>
      <w:r w:rsidRPr="00B207D3">
        <w:rPr>
          <w:rStyle w:val="apple-converted-space"/>
          <w:color w:val="000000"/>
        </w:rPr>
        <w:t> </w:t>
      </w:r>
      <w:r w:rsidRPr="00B207D3">
        <w:rPr>
          <w:color w:val="000000"/>
        </w:rPr>
        <w:t>– How long patients lived before the cancer started growing again.</w:t>
      </w:r>
    </w:p>
    <w:p w:rsidRPr="00B207D3" w:rsidR="00A435FB" w:rsidP="00A435FB" w:rsidRDefault="00A435FB" w14:paraId="1D6C3824" w14:textId="77777777">
      <w:pPr>
        <w:numPr>
          <w:ilvl w:val="1"/>
          <w:numId w:val="279"/>
        </w:numPr>
        <w:spacing w:before="100" w:beforeAutospacing="1" w:after="100" w:afterAutospacing="1" w:line="240" w:lineRule="auto"/>
        <w:rPr>
          <w:color w:val="000000"/>
        </w:rPr>
      </w:pPr>
      <w:r w:rsidRPr="00B207D3">
        <w:rPr>
          <w:rStyle w:val="Strong"/>
          <w:b w:val="0"/>
          <w:bCs w:val="0"/>
          <w:color w:val="000000"/>
        </w:rPr>
        <w:t>Overall Survival (OS)</w:t>
      </w:r>
      <w:r w:rsidRPr="00B207D3">
        <w:rPr>
          <w:rStyle w:val="apple-converted-space"/>
          <w:color w:val="000000"/>
        </w:rPr>
        <w:t> </w:t>
      </w:r>
      <w:r w:rsidRPr="00B207D3">
        <w:rPr>
          <w:color w:val="000000"/>
        </w:rPr>
        <w:t>– How long patients lived after starting treatment.</w:t>
      </w:r>
    </w:p>
    <w:p w:rsidRPr="00B207D3" w:rsidR="00A435FB" w:rsidP="00A435FB" w:rsidRDefault="00A435FB" w14:paraId="5BB279D8" w14:textId="77777777">
      <w:pPr>
        <w:numPr>
          <w:ilvl w:val="1"/>
          <w:numId w:val="279"/>
        </w:numPr>
        <w:spacing w:before="100" w:beforeAutospacing="1" w:after="100" w:afterAutospacing="1" w:line="240" w:lineRule="auto"/>
        <w:rPr>
          <w:color w:val="000000"/>
        </w:rPr>
      </w:pPr>
      <w:r w:rsidRPr="00B207D3">
        <w:rPr>
          <w:rStyle w:val="Strong"/>
          <w:b w:val="0"/>
          <w:bCs w:val="0"/>
          <w:color w:val="000000"/>
        </w:rPr>
        <w:t>Side Effects and Safety</w:t>
      </w:r>
      <w:r w:rsidRPr="00B207D3">
        <w:rPr>
          <w:rStyle w:val="apple-converted-space"/>
          <w:color w:val="000000"/>
        </w:rPr>
        <w:t> </w:t>
      </w:r>
      <w:r w:rsidRPr="00B207D3">
        <w:rPr>
          <w:color w:val="000000"/>
        </w:rPr>
        <w:t>– Monitoring for adverse reactions.</w:t>
      </w:r>
    </w:p>
    <w:p w:rsidRPr="00B93659" w:rsidR="00A435FB" w:rsidP="00B93659" w:rsidRDefault="00A435FB" w14:paraId="68F93938" w14:textId="77777777">
      <w:pPr>
        <w:pStyle w:val="Heading3"/>
      </w:pPr>
      <w:r w:rsidRPr="00B93659">
        <w:rPr>
          <w:rStyle w:val="Strong"/>
          <w:b w:val="0"/>
          <w:bCs w:val="0"/>
        </w:rPr>
        <w:t>Key Findings</w:t>
      </w:r>
    </w:p>
    <w:p w:rsidRPr="00B207D3" w:rsidR="00A435FB" w:rsidP="00A435FB" w:rsidRDefault="00A435FB" w14:paraId="3C150CCF" w14:textId="77777777">
      <w:pPr>
        <w:pStyle w:val="NormalWeb"/>
        <w:numPr>
          <w:ilvl w:val="0"/>
          <w:numId w:val="280"/>
        </w:numPr>
        <w:rPr>
          <w:color w:val="000000"/>
        </w:rPr>
      </w:pPr>
      <w:r w:rsidRPr="00B207D3">
        <w:rPr>
          <w:rStyle w:val="Strong"/>
          <w:rFonts w:eastAsiaTheme="majorEastAsia"/>
          <w:b w:val="0"/>
          <w:bCs w:val="0"/>
          <w:color w:val="000000"/>
        </w:rPr>
        <w:t>Nivolumab Did Not Improve Survival</w:t>
      </w:r>
    </w:p>
    <w:p w:rsidRPr="00B207D3" w:rsidR="00A435FB" w:rsidP="00A435FB" w:rsidRDefault="00A435FB" w14:paraId="0E993785" w14:textId="77777777">
      <w:pPr>
        <w:pStyle w:val="NormalWeb"/>
        <w:numPr>
          <w:ilvl w:val="1"/>
          <w:numId w:val="280"/>
        </w:numPr>
        <w:rPr>
          <w:color w:val="000000"/>
        </w:rPr>
      </w:pPr>
      <w:r w:rsidRPr="00B207D3">
        <w:rPr>
          <w:rStyle w:val="Strong"/>
          <w:rFonts w:eastAsiaTheme="majorEastAsia"/>
          <w:b w:val="0"/>
          <w:bCs w:val="0"/>
          <w:color w:val="000000"/>
        </w:rPr>
        <w:t>Overall Survival (OS):</w:t>
      </w:r>
    </w:p>
    <w:p w:rsidRPr="00B207D3" w:rsidR="00A435FB" w:rsidP="00A435FB" w:rsidRDefault="00A435FB" w14:paraId="26F3A663" w14:textId="77777777">
      <w:pPr>
        <w:numPr>
          <w:ilvl w:val="2"/>
          <w:numId w:val="280"/>
        </w:numPr>
        <w:spacing w:before="100" w:beforeAutospacing="1" w:after="100" w:afterAutospacing="1" w:line="240" w:lineRule="auto"/>
        <w:rPr>
          <w:color w:val="000000"/>
        </w:rPr>
      </w:pPr>
      <w:r w:rsidRPr="00B207D3">
        <w:rPr>
          <w:rStyle w:val="Strong"/>
          <w:b w:val="0"/>
          <w:bCs w:val="0"/>
          <w:color w:val="000000"/>
        </w:rPr>
        <w:t>Nivolumab group:</w:t>
      </w:r>
      <w:r w:rsidRPr="00B207D3">
        <w:rPr>
          <w:rStyle w:val="apple-converted-space"/>
          <w:color w:val="000000"/>
        </w:rPr>
        <w:t> </w:t>
      </w:r>
      <w:r w:rsidRPr="00B207D3">
        <w:rPr>
          <w:color w:val="000000"/>
        </w:rPr>
        <w:t>28.9 months</w:t>
      </w:r>
    </w:p>
    <w:p w:rsidRPr="00B207D3" w:rsidR="00A435FB" w:rsidP="00A435FB" w:rsidRDefault="00A435FB" w14:paraId="6C42D8DD" w14:textId="77777777">
      <w:pPr>
        <w:numPr>
          <w:ilvl w:val="2"/>
          <w:numId w:val="280"/>
        </w:numPr>
        <w:spacing w:before="100" w:beforeAutospacing="1" w:after="100" w:afterAutospacing="1" w:line="240" w:lineRule="auto"/>
        <w:rPr>
          <w:color w:val="000000"/>
        </w:rPr>
      </w:pPr>
      <w:r w:rsidRPr="00B207D3">
        <w:rPr>
          <w:rStyle w:val="Strong"/>
          <w:b w:val="0"/>
          <w:bCs w:val="0"/>
          <w:color w:val="000000"/>
        </w:rPr>
        <w:t>Placebo group:</w:t>
      </w:r>
      <w:r w:rsidRPr="00B207D3">
        <w:rPr>
          <w:rStyle w:val="apple-converted-space"/>
          <w:color w:val="000000"/>
        </w:rPr>
        <w:t> </w:t>
      </w:r>
      <w:r w:rsidRPr="00B207D3">
        <w:rPr>
          <w:color w:val="000000"/>
        </w:rPr>
        <w:t>32.1 months</w:t>
      </w:r>
    </w:p>
    <w:p w:rsidRPr="00B207D3" w:rsidR="00A435FB" w:rsidP="00A435FB" w:rsidRDefault="00A435FB" w14:paraId="5B867944" w14:textId="77777777">
      <w:pPr>
        <w:numPr>
          <w:ilvl w:val="2"/>
          <w:numId w:val="280"/>
        </w:numPr>
        <w:spacing w:before="100" w:beforeAutospacing="1" w:after="100" w:afterAutospacing="1" w:line="240" w:lineRule="auto"/>
        <w:rPr>
          <w:color w:val="000000"/>
        </w:rPr>
      </w:pPr>
      <w:r w:rsidRPr="00B207D3">
        <w:rPr>
          <w:rStyle w:val="Strong"/>
          <w:b w:val="0"/>
          <w:bCs w:val="0"/>
          <w:color w:val="000000"/>
        </w:rPr>
        <w:t>Conclusion:</w:t>
      </w:r>
      <w:r w:rsidRPr="00B207D3">
        <w:rPr>
          <w:rStyle w:val="apple-converted-space"/>
          <w:color w:val="000000"/>
        </w:rPr>
        <w:t> </w:t>
      </w:r>
      <w:r w:rsidRPr="00B207D3">
        <w:rPr>
          <w:color w:val="000000"/>
        </w:rPr>
        <w:t>Nivolumab did</w:t>
      </w:r>
      <w:r w:rsidRPr="00B207D3">
        <w:rPr>
          <w:rStyle w:val="apple-converted-space"/>
          <w:color w:val="000000"/>
        </w:rPr>
        <w:t> </w:t>
      </w:r>
      <w:r w:rsidRPr="00B207D3">
        <w:rPr>
          <w:rStyle w:val="Strong"/>
          <w:b w:val="0"/>
          <w:bCs w:val="0"/>
          <w:color w:val="000000"/>
        </w:rPr>
        <w:t>not</w:t>
      </w:r>
      <w:r w:rsidRPr="00B207D3">
        <w:rPr>
          <w:rStyle w:val="apple-converted-space"/>
          <w:color w:val="000000"/>
        </w:rPr>
        <w:t> </w:t>
      </w:r>
      <w:r w:rsidRPr="00B207D3">
        <w:rPr>
          <w:color w:val="000000"/>
        </w:rPr>
        <w:t>help patients live longer.</w:t>
      </w:r>
    </w:p>
    <w:p w:rsidRPr="00B207D3" w:rsidR="00A435FB" w:rsidP="00A435FB" w:rsidRDefault="00A435FB" w14:paraId="50E6FD98" w14:textId="77777777">
      <w:pPr>
        <w:pStyle w:val="NormalWeb"/>
        <w:numPr>
          <w:ilvl w:val="1"/>
          <w:numId w:val="280"/>
        </w:numPr>
        <w:rPr>
          <w:color w:val="000000"/>
        </w:rPr>
      </w:pPr>
      <w:r w:rsidRPr="00B207D3">
        <w:rPr>
          <w:rStyle w:val="Strong"/>
          <w:rFonts w:eastAsiaTheme="majorEastAsia"/>
          <w:b w:val="0"/>
          <w:bCs w:val="0"/>
          <w:color w:val="000000"/>
        </w:rPr>
        <w:t>Progression-Free Survival (PFS):</w:t>
      </w:r>
    </w:p>
    <w:p w:rsidRPr="00B207D3" w:rsidR="00A435FB" w:rsidP="00A435FB" w:rsidRDefault="00A435FB" w14:paraId="489B8C88" w14:textId="77777777">
      <w:pPr>
        <w:numPr>
          <w:ilvl w:val="2"/>
          <w:numId w:val="280"/>
        </w:numPr>
        <w:spacing w:before="100" w:beforeAutospacing="1" w:after="100" w:afterAutospacing="1" w:line="240" w:lineRule="auto"/>
        <w:rPr>
          <w:color w:val="000000"/>
        </w:rPr>
      </w:pPr>
      <w:r w:rsidRPr="00B207D3">
        <w:rPr>
          <w:rStyle w:val="Strong"/>
          <w:b w:val="0"/>
          <w:bCs w:val="0"/>
          <w:color w:val="000000"/>
        </w:rPr>
        <w:t>Nivolumab group:</w:t>
      </w:r>
      <w:r w:rsidRPr="00B207D3">
        <w:rPr>
          <w:rStyle w:val="apple-converted-space"/>
          <w:color w:val="000000"/>
        </w:rPr>
        <w:t> </w:t>
      </w:r>
      <w:r w:rsidRPr="00B207D3">
        <w:rPr>
          <w:color w:val="000000"/>
        </w:rPr>
        <w:t>10.6 months</w:t>
      </w:r>
    </w:p>
    <w:p w:rsidRPr="00B207D3" w:rsidR="00A435FB" w:rsidP="00A435FB" w:rsidRDefault="00A435FB" w14:paraId="126B0EDB" w14:textId="77777777">
      <w:pPr>
        <w:numPr>
          <w:ilvl w:val="2"/>
          <w:numId w:val="280"/>
        </w:numPr>
        <w:spacing w:before="100" w:beforeAutospacing="1" w:after="100" w:afterAutospacing="1" w:line="240" w:lineRule="auto"/>
        <w:rPr>
          <w:color w:val="000000"/>
        </w:rPr>
      </w:pPr>
      <w:r w:rsidRPr="00B207D3">
        <w:rPr>
          <w:rStyle w:val="Strong"/>
          <w:b w:val="0"/>
          <w:bCs w:val="0"/>
          <w:color w:val="000000"/>
        </w:rPr>
        <w:t>Placebo group:</w:t>
      </w:r>
      <w:r w:rsidRPr="00B207D3">
        <w:rPr>
          <w:rStyle w:val="apple-converted-space"/>
          <w:color w:val="000000"/>
        </w:rPr>
        <w:t> </w:t>
      </w:r>
      <w:r w:rsidRPr="00B207D3">
        <w:rPr>
          <w:color w:val="000000"/>
        </w:rPr>
        <w:t>10.3 months</w:t>
      </w:r>
    </w:p>
    <w:p w:rsidRPr="00B207D3" w:rsidR="00A435FB" w:rsidP="00A435FB" w:rsidRDefault="00A435FB" w14:paraId="3025AC0B" w14:textId="77777777">
      <w:pPr>
        <w:numPr>
          <w:ilvl w:val="2"/>
          <w:numId w:val="280"/>
        </w:numPr>
        <w:spacing w:before="100" w:beforeAutospacing="1" w:after="100" w:afterAutospacing="1" w:line="240" w:lineRule="auto"/>
        <w:rPr>
          <w:color w:val="000000"/>
        </w:rPr>
      </w:pPr>
      <w:r w:rsidRPr="00B207D3">
        <w:rPr>
          <w:rStyle w:val="Strong"/>
          <w:b w:val="0"/>
          <w:bCs w:val="0"/>
          <w:color w:val="000000"/>
        </w:rPr>
        <w:t>Conclusion:</w:t>
      </w:r>
      <w:r w:rsidRPr="00B207D3">
        <w:rPr>
          <w:rStyle w:val="apple-converted-space"/>
          <w:color w:val="000000"/>
        </w:rPr>
        <w:t> </w:t>
      </w:r>
      <w:r w:rsidRPr="00B207D3">
        <w:rPr>
          <w:color w:val="000000"/>
        </w:rPr>
        <w:t>The cancer returned at nearly the same time in both groups.</w:t>
      </w:r>
    </w:p>
    <w:p w:rsidRPr="00B207D3" w:rsidR="00A435FB" w:rsidP="00A435FB" w:rsidRDefault="00A435FB" w14:paraId="3045FC96" w14:textId="77777777">
      <w:pPr>
        <w:numPr>
          <w:ilvl w:val="0"/>
          <w:numId w:val="280"/>
        </w:numPr>
        <w:spacing w:before="100" w:beforeAutospacing="1" w:after="100" w:afterAutospacing="1" w:line="240" w:lineRule="auto"/>
        <w:rPr>
          <w:color w:val="000000"/>
        </w:rPr>
      </w:pPr>
      <w:r w:rsidRPr="00B207D3">
        <w:rPr>
          <w:rStyle w:val="Strong"/>
          <w:rFonts w:eastAsiaTheme="majorEastAsia"/>
          <w:b w:val="0"/>
          <w:bCs w:val="0"/>
          <w:color w:val="000000"/>
        </w:rPr>
        <w:t>Higher Side Effects in the Nivolumab Group</w:t>
      </w:r>
    </w:p>
    <w:p w:rsidRPr="00B207D3" w:rsidR="00A435FB" w:rsidP="00A435FB" w:rsidRDefault="00A435FB" w14:paraId="07F7D120" w14:textId="77777777">
      <w:pPr>
        <w:numPr>
          <w:ilvl w:val="1"/>
          <w:numId w:val="280"/>
        </w:numPr>
        <w:spacing w:before="100" w:beforeAutospacing="1" w:after="100" w:afterAutospacing="1" w:line="240" w:lineRule="auto"/>
        <w:rPr>
          <w:color w:val="000000"/>
        </w:rPr>
      </w:pPr>
      <w:r w:rsidRPr="00B207D3">
        <w:rPr>
          <w:rStyle w:val="Strong"/>
          <w:rFonts w:eastAsiaTheme="majorEastAsia"/>
          <w:b w:val="0"/>
          <w:bCs w:val="0"/>
          <w:color w:val="000000"/>
        </w:rPr>
        <w:t>52.4%</w:t>
      </w:r>
      <w:r w:rsidRPr="00B207D3">
        <w:rPr>
          <w:rStyle w:val="apple-converted-space"/>
          <w:rFonts w:eastAsiaTheme="majorEastAsia"/>
          <w:color w:val="000000"/>
        </w:rPr>
        <w:t> </w:t>
      </w:r>
      <w:r w:rsidRPr="00B207D3">
        <w:rPr>
          <w:color w:val="000000"/>
        </w:rPr>
        <w:t>of patients in the nivolumab group experienced</w:t>
      </w:r>
      <w:r w:rsidRPr="00B207D3">
        <w:rPr>
          <w:rStyle w:val="apple-converted-space"/>
          <w:rFonts w:eastAsiaTheme="majorEastAsia"/>
          <w:color w:val="000000"/>
        </w:rPr>
        <w:t> </w:t>
      </w:r>
      <w:r w:rsidRPr="00B207D3">
        <w:rPr>
          <w:rStyle w:val="Strong"/>
          <w:rFonts w:eastAsiaTheme="majorEastAsia"/>
          <w:b w:val="0"/>
          <w:bCs w:val="0"/>
          <w:color w:val="000000"/>
        </w:rPr>
        <w:t>severe treatment-related side effects</w:t>
      </w:r>
      <w:r w:rsidRPr="00B207D3">
        <w:rPr>
          <w:color w:val="000000"/>
        </w:rPr>
        <w:t>, compared to</w:t>
      </w:r>
      <w:r w:rsidRPr="00B207D3">
        <w:rPr>
          <w:rStyle w:val="apple-converted-space"/>
          <w:rFonts w:eastAsiaTheme="majorEastAsia"/>
          <w:color w:val="000000"/>
        </w:rPr>
        <w:t> </w:t>
      </w:r>
      <w:r w:rsidRPr="00B207D3">
        <w:rPr>
          <w:rStyle w:val="Strong"/>
          <w:rFonts w:eastAsiaTheme="majorEastAsia"/>
          <w:b w:val="0"/>
          <w:bCs w:val="0"/>
          <w:color w:val="000000"/>
        </w:rPr>
        <w:t>33.6%</w:t>
      </w:r>
      <w:r w:rsidRPr="00B207D3">
        <w:rPr>
          <w:color w:val="000000"/>
        </w:rPr>
        <w:t>in the placebo group.</w:t>
      </w:r>
    </w:p>
    <w:p w:rsidRPr="00B207D3" w:rsidR="00A435FB" w:rsidP="00A435FB" w:rsidRDefault="00A435FB" w14:paraId="491E68CE" w14:textId="77777777">
      <w:pPr>
        <w:pStyle w:val="NormalWeb"/>
        <w:numPr>
          <w:ilvl w:val="0"/>
          <w:numId w:val="280"/>
        </w:numPr>
        <w:rPr>
          <w:color w:val="000000"/>
        </w:rPr>
      </w:pPr>
      <w:r w:rsidRPr="00B207D3">
        <w:rPr>
          <w:rStyle w:val="Strong"/>
          <w:rFonts w:eastAsiaTheme="majorEastAsia"/>
          <w:b w:val="0"/>
          <w:bCs w:val="0"/>
          <w:color w:val="000000"/>
        </w:rPr>
        <w:t>No Unexpected Safety Issues</w:t>
      </w:r>
    </w:p>
    <w:p w:rsidRPr="00B207D3" w:rsidR="00A435FB" w:rsidP="00A435FB" w:rsidRDefault="00A435FB" w14:paraId="2EA778CF" w14:textId="77777777">
      <w:pPr>
        <w:numPr>
          <w:ilvl w:val="1"/>
          <w:numId w:val="280"/>
        </w:numPr>
        <w:spacing w:before="100" w:beforeAutospacing="1" w:after="100" w:afterAutospacing="1" w:line="240" w:lineRule="auto"/>
        <w:rPr>
          <w:color w:val="000000"/>
        </w:rPr>
      </w:pPr>
      <w:r w:rsidRPr="00B207D3">
        <w:rPr>
          <w:color w:val="000000"/>
        </w:rPr>
        <w:t>While nivolumab</w:t>
      </w:r>
      <w:r w:rsidRPr="00B207D3">
        <w:rPr>
          <w:rStyle w:val="apple-converted-space"/>
          <w:color w:val="000000"/>
        </w:rPr>
        <w:t> </w:t>
      </w:r>
      <w:r w:rsidRPr="00B207D3">
        <w:rPr>
          <w:rStyle w:val="Strong"/>
          <w:b w:val="0"/>
          <w:bCs w:val="0"/>
          <w:color w:val="000000"/>
        </w:rPr>
        <w:t>increased side effects</w:t>
      </w:r>
      <w:r w:rsidRPr="00B207D3">
        <w:rPr>
          <w:color w:val="000000"/>
        </w:rPr>
        <w:t>, there were</w:t>
      </w:r>
      <w:r w:rsidRPr="00B207D3">
        <w:rPr>
          <w:rStyle w:val="apple-converted-space"/>
          <w:color w:val="000000"/>
        </w:rPr>
        <w:t> </w:t>
      </w:r>
      <w:r w:rsidRPr="00B207D3">
        <w:rPr>
          <w:rStyle w:val="Strong"/>
          <w:b w:val="0"/>
          <w:bCs w:val="0"/>
          <w:color w:val="000000"/>
        </w:rPr>
        <w:t>no unexpected safety concerns</w:t>
      </w:r>
      <w:r w:rsidRPr="00B207D3">
        <w:rPr>
          <w:color w:val="000000"/>
        </w:rPr>
        <w:t>.</w:t>
      </w:r>
    </w:p>
    <w:p w:rsidRPr="00B207D3" w:rsidR="00A435FB" w:rsidP="00A435FB" w:rsidRDefault="00A435FB" w14:paraId="69D26C19" w14:textId="77777777">
      <w:pPr>
        <w:pStyle w:val="NormalWeb"/>
        <w:numPr>
          <w:ilvl w:val="0"/>
          <w:numId w:val="280"/>
        </w:numPr>
        <w:rPr>
          <w:rStyle w:val="Strong"/>
          <w:b w:val="0"/>
          <w:bCs w:val="0"/>
          <w:color w:val="000000"/>
        </w:rPr>
      </w:pPr>
      <w:r w:rsidRPr="00B207D3">
        <w:rPr>
          <w:rStyle w:val="Strong"/>
          <w:rFonts w:eastAsiaTheme="majorEastAsia"/>
          <w:b w:val="0"/>
          <w:bCs w:val="0"/>
          <w:color w:val="000000"/>
        </w:rPr>
        <w:t>Standard Treatment Remains the Best Option</w:t>
      </w:r>
    </w:p>
    <w:p w:rsidRPr="00B207D3" w:rsidR="00A435FB" w:rsidP="00A435FB" w:rsidRDefault="00A435FB" w14:paraId="4889DF30" w14:textId="77777777">
      <w:pPr>
        <w:pStyle w:val="NormalWeb"/>
        <w:numPr>
          <w:ilvl w:val="1"/>
          <w:numId w:val="280"/>
        </w:numPr>
        <w:rPr>
          <w:color w:val="000000"/>
        </w:rPr>
      </w:pPr>
      <w:r w:rsidRPr="00B207D3">
        <w:rPr>
          <w:color w:val="000000"/>
        </w:rPr>
        <w:t>The study confirmed that</w:t>
      </w:r>
      <w:r w:rsidRPr="00B207D3">
        <w:rPr>
          <w:rStyle w:val="apple-converted-space"/>
          <w:rFonts w:eastAsiaTheme="majorEastAsia"/>
          <w:color w:val="000000"/>
        </w:rPr>
        <w:t> </w:t>
      </w:r>
      <w:r w:rsidRPr="00B207D3">
        <w:rPr>
          <w:rStyle w:val="Strong"/>
          <w:rFonts w:eastAsiaTheme="majorEastAsia"/>
          <w:b w:val="0"/>
          <w:bCs w:val="0"/>
          <w:color w:val="000000"/>
        </w:rPr>
        <w:t>radiation + temozolomide remains the most effective treatment</w:t>
      </w:r>
      <w:r w:rsidRPr="00B207D3">
        <w:rPr>
          <w:rStyle w:val="apple-converted-space"/>
          <w:rFonts w:eastAsiaTheme="majorEastAsia"/>
          <w:color w:val="000000"/>
        </w:rPr>
        <w:t> </w:t>
      </w:r>
      <w:r w:rsidRPr="00B207D3">
        <w:rPr>
          <w:color w:val="000000"/>
        </w:rPr>
        <w:t>for patients with MGMT-methylated glioblastoma.</w:t>
      </w:r>
    </w:p>
    <w:p w:rsidRPr="00B207D3" w:rsidR="00A435FB" w:rsidP="00A435FB" w:rsidRDefault="00A435FB" w14:paraId="6C4401B0" w14:textId="77777777">
      <w:pPr>
        <w:pStyle w:val="NormalWeb"/>
        <w:numPr>
          <w:ilvl w:val="1"/>
          <w:numId w:val="280"/>
        </w:numPr>
        <w:rPr>
          <w:color w:val="000000"/>
        </w:rPr>
      </w:pPr>
      <w:r w:rsidRPr="00B207D3">
        <w:rPr>
          <w:color w:val="000000"/>
        </w:rPr>
        <w:t>Nivolumab</w:t>
      </w:r>
      <w:r w:rsidRPr="00B207D3">
        <w:rPr>
          <w:rStyle w:val="apple-converted-space"/>
          <w:rFonts w:eastAsiaTheme="majorEastAsia"/>
          <w:color w:val="000000"/>
        </w:rPr>
        <w:t> </w:t>
      </w:r>
      <w:r w:rsidRPr="00B207D3">
        <w:rPr>
          <w:rStyle w:val="Strong"/>
          <w:rFonts w:eastAsiaTheme="majorEastAsia"/>
          <w:b w:val="0"/>
          <w:bCs w:val="0"/>
          <w:color w:val="000000"/>
        </w:rPr>
        <w:t>may still have potential</w:t>
      </w:r>
      <w:r w:rsidRPr="00B207D3">
        <w:rPr>
          <w:rStyle w:val="apple-converted-space"/>
          <w:rFonts w:eastAsiaTheme="majorEastAsia"/>
          <w:color w:val="000000"/>
        </w:rPr>
        <w:t> </w:t>
      </w:r>
      <w:r w:rsidRPr="00B207D3">
        <w:rPr>
          <w:color w:val="000000"/>
        </w:rPr>
        <w:t>in future research, but it</w:t>
      </w:r>
      <w:r w:rsidRPr="00B207D3">
        <w:rPr>
          <w:rStyle w:val="apple-converted-space"/>
          <w:rFonts w:eastAsiaTheme="majorEastAsia"/>
          <w:color w:val="000000"/>
        </w:rPr>
        <w:t> </w:t>
      </w:r>
      <w:r w:rsidRPr="00B207D3">
        <w:rPr>
          <w:rStyle w:val="Strong"/>
          <w:rFonts w:eastAsiaTheme="majorEastAsia"/>
          <w:b w:val="0"/>
          <w:bCs w:val="0"/>
          <w:color w:val="000000"/>
        </w:rPr>
        <w:t>did not improve survival in this study</w:t>
      </w:r>
      <w:r w:rsidRPr="00B207D3">
        <w:rPr>
          <w:color w:val="000000"/>
        </w:rPr>
        <w:t>​​​.</w:t>
      </w:r>
    </w:p>
    <w:p w:rsidR="00A435FB" w:rsidP="00A435FB" w:rsidRDefault="00A435FB" w14:paraId="0801A132" w14:textId="77777777">
      <w:pPr>
        <w:spacing w:before="100" w:beforeAutospacing="1" w:after="100" w:afterAutospacing="1"/>
        <w:rPr>
          <w:color w:val="000000"/>
        </w:rPr>
      </w:pPr>
      <w:r w:rsidRPr="00B207D3">
        <w:rPr>
          <w:color w:val="000000"/>
        </w:rPr>
        <w:t>The study</w:t>
      </w:r>
      <w:r w:rsidRPr="00B207D3">
        <w:rPr>
          <w:rStyle w:val="apple-converted-space"/>
          <w:color w:val="000000"/>
        </w:rPr>
        <w:t> </w:t>
      </w:r>
      <w:r w:rsidRPr="00B207D3">
        <w:rPr>
          <w:rStyle w:val="Strong"/>
          <w:b w:val="0"/>
          <w:bCs w:val="0"/>
          <w:color w:val="000000"/>
        </w:rPr>
        <w:t>did not show</w:t>
      </w:r>
      <w:r w:rsidRPr="00B207D3">
        <w:rPr>
          <w:rStyle w:val="apple-converted-space"/>
          <w:color w:val="000000"/>
        </w:rPr>
        <w:t> </w:t>
      </w:r>
      <w:r w:rsidRPr="00B207D3">
        <w:rPr>
          <w:color w:val="000000"/>
        </w:rPr>
        <w:t xml:space="preserve">that nivolumab improves survival in glioblastoma </w:t>
      </w:r>
      <w:proofErr w:type="spellStart"/>
      <w:proofErr w:type="gramStart"/>
      <w:r w:rsidRPr="00B207D3">
        <w:rPr>
          <w:color w:val="000000"/>
        </w:rPr>
        <w:t>patients.Standard</w:t>
      </w:r>
      <w:proofErr w:type="spellEnd"/>
      <w:proofErr w:type="gramEnd"/>
      <w:r w:rsidRPr="00B207D3">
        <w:rPr>
          <w:color w:val="000000"/>
        </w:rPr>
        <w:t xml:space="preserve"> treatment (</w:t>
      </w:r>
      <w:r w:rsidRPr="00B207D3">
        <w:rPr>
          <w:rStyle w:val="Strong"/>
          <w:b w:val="0"/>
          <w:bCs w:val="0"/>
          <w:color w:val="000000"/>
        </w:rPr>
        <w:t>radiation + temozolomide</w:t>
      </w:r>
      <w:r w:rsidRPr="00B207D3">
        <w:rPr>
          <w:color w:val="000000"/>
        </w:rPr>
        <w:t>)</w:t>
      </w:r>
      <w:r w:rsidRPr="00B207D3">
        <w:rPr>
          <w:rStyle w:val="apple-converted-space"/>
          <w:color w:val="000000"/>
        </w:rPr>
        <w:t> </w:t>
      </w:r>
      <w:r w:rsidRPr="00B207D3">
        <w:rPr>
          <w:rStyle w:val="Strong"/>
          <w:b w:val="0"/>
          <w:bCs w:val="0"/>
          <w:color w:val="000000"/>
        </w:rPr>
        <w:t>remains the best option</w:t>
      </w:r>
      <w:r w:rsidRPr="00B207D3">
        <w:rPr>
          <w:rStyle w:val="apple-converted-space"/>
          <w:color w:val="000000"/>
        </w:rPr>
        <w:t> </w:t>
      </w:r>
      <w:r w:rsidRPr="00B207D3">
        <w:rPr>
          <w:color w:val="000000"/>
        </w:rPr>
        <w:t>for newly diagnosed glioblastoma patients with MGMT-methylation.</w:t>
      </w:r>
      <w:r>
        <w:rPr>
          <w:color w:val="000000"/>
        </w:rPr>
        <w:t xml:space="preserve"> </w:t>
      </w:r>
      <w:r w:rsidRPr="00B207D3">
        <w:rPr>
          <w:rStyle w:val="Strong"/>
          <w:b w:val="0"/>
          <w:bCs w:val="0"/>
          <w:color w:val="000000"/>
        </w:rPr>
        <w:t>Nivolumab may still have potential</w:t>
      </w:r>
      <w:r w:rsidRPr="00B207D3">
        <w:rPr>
          <w:rStyle w:val="apple-converted-space"/>
          <w:color w:val="000000"/>
        </w:rPr>
        <w:t> </w:t>
      </w:r>
      <w:r w:rsidRPr="00B207D3">
        <w:rPr>
          <w:color w:val="000000"/>
        </w:rPr>
        <w:t>in combination with other treatments in future research.</w:t>
      </w:r>
      <w:r>
        <w:rPr>
          <w:color w:val="000000"/>
        </w:rPr>
        <w:t xml:space="preserve"> </w:t>
      </w:r>
    </w:p>
    <w:p w:rsidRPr="00B207D3" w:rsidR="00A435FB" w:rsidP="00A435FB" w:rsidRDefault="00A435FB" w14:paraId="4191AFFD" w14:textId="77777777">
      <w:pPr>
        <w:spacing w:before="100" w:beforeAutospacing="1" w:after="100" w:afterAutospacing="1"/>
        <w:rPr>
          <w:color w:val="000000"/>
        </w:rPr>
      </w:pPr>
      <w:r w:rsidRPr="00B207D3">
        <w:rPr>
          <w:color w:val="000000"/>
        </w:rPr>
        <w:lastRenderedPageBreak/>
        <w:t>While this trial</w:t>
      </w:r>
      <w:r w:rsidRPr="00B207D3">
        <w:rPr>
          <w:rStyle w:val="apple-converted-space"/>
          <w:rFonts w:eastAsiaTheme="majorEastAsia"/>
          <w:color w:val="000000"/>
        </w:rPr>
        <w:t> </w:t>
      </w:r>
      <w:r w:rsidRPr="00B207D3">
        <w:rPr>
          <w:rStyle w:val="Strong"/>
          <w:rFonts w:eastAsiaTheme="majorEastAsia"/>
          <w:b w:val="0"/>
          <w:bCs w:val="0"/>
          <w:color w:val="000000"/>
        </w:rPr>
        <w:t>did not find a benefit</w:t>
      </w:r>
      <w:r w:rsidRPr="00B207D3">
        <w:rPr>
          <w:rStyle w:val="apple-converted-space"/>
          <w:rFonts w:eastAsiaTheme="majorEastAsia"/>
          <w:color w:val="000000"/>
        </w:rPr>
        <w:t> </w:t>
      </w:r>
      <w:r w:rsidRPr="00B207D3">
        <w:rPr>
          <w:color w:val="000000"/>
        </w:rPr>
        <w:t>from adding nivolumab, it provided</w:t>
      </w:r>
      <w:r w:rsidRPr="00B207D3">
        <w:rPr>
          <w:rStyle w:val="apple-converted-space"/>
          <w:rFonts w:eastAsiaTheme="majorEastAsia"/>
          <w:color w:val="000000"/>
        </w:rPr>
        <w:t> </w:t>
      </w:r>
      <w:r w:rsidRPr="00B207D3">
        <w:rPr>
          <w:rStyle w:val="Strong"/>
          <w:rFonts w:eastAsiaTheme="majorEastAsia"/>
          <w:b w:val="0"/>
          <w:bCs w:val="0"/>
          <w:color w:val="000000"/>
        </w:rPr>
        <w:t>important insights</w:t>
      </w:r>
      <w:r w:rsidRPr="00B207D3">
        <w:rPr>
          <w:rStyle w:val="apple-converted-space"/>
          <w:rFonts w:eastAsiaTheme="majorEastAsia"/>
          <w:color w:val="000000"/>
        </w:rPr>
        <w:t> </w:t>
      </w:r>
      <w:r w:rsidRPr="00B207D3">
        <w:rPr>
          <w:color w:val="000000"/>
        </w:rPr>
        <w:t>into glioblastoma treatment. Researchers continue to look for new ways to improve survival for patients with this aggressive brain cancer​</w:t>
      </w:r>
    </w:p>
    <w:p w:rsidRPr="001243BD" w:rsidR="001243BD" w:rsidP="001243BD" w:rsidRDefault="001243BD" w14:paraId="668F0971" w14:textId="4023C045">
      <w:pPr>
        <w:pStyle w:val="Heading3"/>
        <w:jc w:val="center"/>
        <w:rPr>
          <w:rStyle w:val="Strong"/>
          <w:b w:val="0"/>
          <w:bCs w:val="0"/>
        </w:rPr>
      </w:pPr>
      <w:r w:rsidRPr="001243BD">
        <w:rPr>
          <w:rStyle w:val="Strong"/>
          <w:b w:val="0"/>
          <w:bCs w:val="0"/>
        </w:rPr>
        <w:t xml:space="preserve">Phase </w:t>
      </w:r>
      <w:r>
        <w:rPr>
          <w:rStyle w:val="Strong"/>
          <w:b w:val="0"/>
          <w:bCs w:val="0"/>
        </w:rPr>
        <w:t>4</w:t>
      </w:r>
    </w:p>
    <w:p w:rsidR="001243BD" w:rsidP="001243BD" w:rsidRDefault="001243BD" w14:paraId="486AC5B9" w14:textId="77777777">
      <w:pPr>
        <w:pStyle w:val="NormalWeb"/>
        <w:numPr>
          <w:ilvl w:val="0"/>
          <w:numId w:val="286"/>
        </w:numPr>
        <w:rPr>
          <w:color w:val="000000"/>
        </w:rPr>
      </w:pPr>
      <w:r>
        <w:rPr>
          <w:rStyle w:val="Strong"/>
          <w:rFonts w:eastAsiaTheme="majorEastAsia"/>
          <w:color w:val="000000"/>
        </w:rPr>
        <w:t>Title:</w:t>
      </w:r>
      <w:r>
        <w:rPr>
          <w:rStyle w:val="apple-converted-space"/>
          <w:rFonts w:eastAsiaTheme="majorEastAsia"/>
          <w:color w:val="000000"/>
        </w:rPr>
        <w:t> </w:t>
      </w:r>
      <w:proofErr w:type="spellStart"/>
      <w:r>
        <w:rPr>
          <w:rStyle w:val="Emphasis"/>
          <w:rFonts w:eastAsiaTheme="majorEastAsia"/>
          <w:color w:val="000000"/>
        </w:rPr>
        <w:t>Multihance</w:t>
      </w:r>
      <w:proofErr w:type="spellEnd"/>
      <w:r>
        <w:rPr>
          <w:rStyle w:val="Emphasis"/>
          <w:rFonts w:eastAsiaTheme="majorEastAsia"/>
          <w:color w:val="000000"/>
        </w:rPr>
        <w:t xml:space="preserve"> at 3 Tesla (3T) in Brain Tumors</w:t>
      </w:r>
    </w:p>
    <w:p w:rsidR="001243BD" w:rsidP="001243BD" w:rsidRDefault="001243BD" w14:paraId="5F18F29D" w14:textId="77777777">
      <w:pPr>
        <w:pStyle w:val="NormalWeb"/>
        <w:numPr>
          <w:ilvl w:val="0"/>
          <w:numId w:val="286"/>
        </w:numPr>
        <w:rPr>
          <w:color w:val="000000"/>
        </w:rPr>
      </w:pPr>
      <w:r>
        <w:rPr>
          <w:rStyle w:val="Strong"/>
          <w:rFonts w:eastAsiaTheme="majorEastAsia"/>
          <w:color w:val="000000"/>
        </w:rPr>
        <w:t>ClinicalTrials.gov ID:</w:t>
      </w:r>
      <w:r>
        <w:rPr>
          <w:rStyle w:val="apple-converted-space"/>
          <w:rFonts w:eastAsiaTheme="majorEastAsia"/>
          <w:color w:val="000000"/>
        </w:rPr>
        <w:t> </w:t>
      </w:r>
      <w:r>
        <w:rPr>
          <w:color w:val="000000"/>
        </w:rPr>
        <w:t>NCT00395863</w:t>
      </w:r>
    </w:p>
    <w:p w:rsidR="001243BD" w:rsidP="001243BD" w:rsidRDefault="001243BD" w14:paraId="6609560F" w14:textId="77777777">
      <w:pPr>
        <w:pStyle w:val="NormalWeb"/>
        <w:numPr>
          <w:ilvl w:val="0"/>
          <w:numId w:val="286"/>
        </w:numPr>
        <w:rPr>
          <w:color w:val="000000"/>
        </w:rPr>
      </w:pPr>
      <w:r>
        <w:rPr>
          <w:rStyle w:val="Strong"/>
          <w:rFonts w:eastAsiaTheme="majorEastAsia"/>
          <w:color w:val="000000"/>
        </w:rPr>
        <w:t>Sponsor:</w:t>
      </w:r>
      <w:r>
        <w:rPr>
          <w:rStyle w:val="apple-converted-space"/>
          <w:rFonts w:eastAsiaTheme="majorEastAsia"/>
          <w:color w:val="000000"/>
        </w:rPr>
        <w:t> </w:t>
      </w:r>
      <w:r>
        <w:rPr>
          <w:color w:val="000000"/>
        </w:rPr>
        <w:t>Bracco Diagnostics, Inc</w:t>
      </w:r>
    </w:p>
    <w:p w:rsidRPr="001243BD" w:rsidR="001243BD" w:rsidP="001243BD" w:rsidRDefault="001243BD" w14:paraId="0F684C76" w14:textId="05B0ADD4">
      <w:pPr>
        <w:pStyle w:val="NormalWeb"/>
        <w:numPr>
          <w:ilvl w:val="0"/>
          <w:numId w:val="286"/>
        </w:numPr>
        <w:rPr>
          <w:color w:val="000000"/>
        </w:rPr>
      </w:pPr>
      <w:r>
        <w:rPr>
          <w:rStyle w:val="Strong"/>
          <w:rFonts w:eastAsiaTheme="majorEastAsia"/>
          <w:color w:val="000000"/>
        </w:rPr>
        <w:t>Study Completion:</w:t>
      </w:r>
      <w:r>
        <w:rPr>
          <w:rStyle w:val="apple-converted-space"/>
          <w:rFonts w:eastAsiaTheme="majorEastAsia"/>
          <w:color w:val="000000"/>
        </w:rPr>
        <w:t> </w:t>
      </w:r>
      <w:r>
        <w:rPr>
          <w:color w:val="000000"/>
        </w:rPr>
        <w:t>March 2008</w:t>
      </w:r>
    </w:p>
    <w:p w:rsidRPr="00B207D3" w:rsidR="001243BD" w:rsidP="001243BD" w:rsidRDefault="001243BD" w14:paraId="38CBC82E" w14:textId="77777777">
      <w:pPr>
        <w:pStyle w:val="NormalWeb"/>
        <w:numPr>
          <w:ilvl w:val="0"/>
          <w:numId w:val="286"/>
        </w:numPr>
        <w:rPr>
          <w:color w:val="000000"/>
        </w:rPr>
      </w:pPr>
      <w:r w:rsidRPr="001243BD">
        <w:rPr>
          <w:b/>
          <w:bCs/>
          <w:color w:val="000000"/>
        </w:rPr>
        <w:t>Trial Phase</w:t>
      </w:r>
      <w:r>
        <w:rPr>
          <w:color w:val="000000"/>
        </w:rPr>
        <w:t>: Phase 4</w:t>
      </w:r>
    </w:p>
    <w:p w:rsidRPr="001243BD" w:rsidR="001243BD" w:rsidP="001243BD" w:rsidRDefault="001243BD" w14:paraId="7CCB63A0" w14:textId="77777777">
      <w:pPr>
        <w:pStyle w:val="Heading3"/>
      </w:pPr>
      <w:r w:rsidRPr="001243BD">
        <w:rPr>
          <w:rStyle w:val="Strong"/>
          <w:b w:val="0"/>
          <w:bCs w:val="0"/>
        </w:rPr>
        <w:t>Overview – What Was This Study About?</w:t>
      </w:r>
    </w:p>
    <w:p w:rsidRPr="00B207D3" w:rsidR="001243BD" w:rsidP="001243BD" w:rsidRDefault="001243BD" w14:paraId="21B9E5F1" w14:textId="77777777">
      <w:pPr>
        <w:pStyle w:val="NormalWeb"/>
        <w:rPr>
          <w:color w:val="000000"/>
        </w:rPr>
      </w:pPr>
      <w:r w:rsidRPr="00B207D3">
        <w:rPr>
          <w:color w:val="000000"/>
        </w:rPr>
        <w:t>This</w:t>
      </w:r>
      <w:r w:rsidRPr="00B207D3">
        <w:rPr>
          <w:rStyle w:val="apple-converted-space"/>
          <w:rFonts w:eastAsiaTheme="majorEastAsia"/>
          <w:color w:val="000000"/>
        </w:rPr>
        <w:t> </w:t>
      </w:r>
      <w:r w:rsidRPr="00B207D3">
        <w:rPr>
          <w:rStyle w:val="Strong"/>
          <w:rFonts w:eastAsiaTheme="majorEastAsia"/>
          <w:b w:val="0"/>
          <w:bCs w:val="0"/>
          <w:color w:val="000000"/>
        </w:rPr>
        <w:t>Phase 4 clinical trial</w:t>
      </w:r>
      <w:r w:rsidRPr="00B207D3">
        <w:rPr>
          <w:rStyle w:val="apple-converted-space"/>
          <w:rFonts w:eastAsiaTheme="majorEastAsia"/>
          <w:color w:val="000000"/>
        </w:rPr>
        <w:t> </w:t>
      </w:r>
      <w:r w:rsidRPr="00B207D3">
        <w:rPr>
          <w:color w:val="000000"/>
        </w:rPr>
        <w:t>tested</w:t>
      </w:r>
      <w:r w:rsidRPr="00B207D3">
        <w:rPr>
          <w:rStyle w:val="apple-converted-space"/>
          <w:rFonts w:eastAsiaTheme="majorEastAsia"/>
          <w:color w:val="000000"/>
        </w:rPr>
        <w:t> </w:t>
      </w:r>
      <w:r w:rsidRPr="00B207D3">
        <w:rPr>
          <w:rStyle w:val="Strong"/>
          <w:rFonts w:eastAsiaTheme="majorEastAsia"/>
          <w:b w:val="0"/>
          <w:bCs w:val="0"/>
          <w:color w:val="000000"/>
        </w:rPr>
        <w:t>two different MRI contrast agents</w:t>
      </w:r>
      <w:r w:rsidRPr="00B207D3">
        <w:rPr>
          <w:color w:val="000000"/>
        </w:rPr>
        <w:t>—</w:t>
      </w:r>
      <w:proofErr w:type="spellStart"/>
      <w:r w:rsidRPr="00B207D3">
        <w:rPr>
          <w:rStyle w:val="Strong"/>
          <w:rFonts w:eastAsiaTheme="majorEastAsia"/>
          <w:b w:val="0"/>
          <w:bCs w:val="0"/>
          <w:color w:val="000000"/>
        </w:rPr>
        <w:t>Multihance</w:t>
      </w:r>
      <w:proofErr w:type="spellEnd"/>
      <w:r w:rsidRPr="00B207D3">
        <w:rPr>
          <w:rStyle w:val="Strong"/>
          <w:rFonts w:eastAsiaTheme="majorEastAsia"/>
          <w:b w:val="0"/>
          <w:bCs w:val="0"/>
          <w:color w:val="000000"/>
        </w:rPr>
        <w:t xml:space="preserve"> (</w:t>
      </w:r>
      <w:proofErr w:type="spellStart"/>
      <w:r w:rsidRPr="00B207D3">
        <w:rPr>
          <w:rStyle w:val="Strong"/>
          <w:rFonts w:eastAsiaTheme="majorEastAsia"/>
          <w:b w:val="0"/>
          <w:bCs w:val="0"/>
          <w:color w:val="000000"/>
        </w:rPr>
        <w:t>gadobenate</w:t>
      </w:r>
      <w:proofErr w:type="spellEnd"/>
      <w:r w:rsidRPr="00B207D3">
        <w:rPr>
          <w:rStyle w:val="Strong"/>
          <w:rFonts w:eastAsiaTheme="majorEastAsia"/>
          <w:b w:val="0"/>
          <w:bCs w:val="0"/>
          <w:color w:val="000000"/>
        </w:rPr>
        <w:t xml:space="preserve"> </w:t>
      </w:r>
      <w:proofErr w:type="spellStart"/>
      <w:r w:rsidRPr="00B207D3">
        <w:rPr>
          <w:rStyle w:val="Strong"/>
          <w:rFonts w:eastAsiaTheme="majorEastAsia"/>
          <w:b w:val="0"/>
          <w:bCs w:val="0"/>
          <w:color w:val="000000"/>
        </w:rPr>
        <w:t>dimeglumine</w:t>
      </w:r>
      <w:proofErr w:type="spellEnd"/>
      <w:r w:rsidRPr="00B207D3">
        <w:rPr>
          <w:rStyle w:val="Strong"/>
          <w:rFonts w:eastAsiaTheme="majorEastAsia"/>
          <w:b w:val="0"/>
          <w:bCs w:val="0"/>
          <w:color w:val="000000"/>
        </w:rPr>
        <w:t>)</w:t>
      </w:r>
      <w:r w:rsidRPr="00B207D3">
        <w:rPr>
          <w:rStyle w:val="apple-converted-space"/>
          <w:rFonts w:eastAsiaTheme="majorEastAsia"/>
          <w:color w:val="000000"/>
        </w:rPr>
        <w:t> </w:t>
      </w:r>
      <w:r w:rsidRPr="00B207D3">
        <w:rPr>
          <w:color w:val="000000"/>
        </w:rPr>
        <w:t>and</w:t>
      </w:r>
      <w:r w:rsidRPr="00B207D3">
        <w:rPr>
          <w:rStyle w:val="apple-converted-space"/>
          <w:rFonts w:eastAsiaTheme="majorEastAsia"/>
          <w:color w:val="000000"/>
        </w:rPr>
        <w:t> </w:t>
      </w:r>
      <w:proofErr w:type="spellStart"/>
      <w:r w:rsidRPr="00B207D3">
        <w:rPr>
          <w:rStyle w:val="Strong"/>
          <w:rFonts w:eastAsiaTheme="majorEastAsia"/>
          <w:b w:val="0"/>
          <w:bCs w:val="0"/>
          <w:color w:val="000000"/>
        </w:rPr>
        <w:t>Magnevist</w:t>
      </w:r>
      <w:proofErr w:type="spellEnd"/>
      <w:r w:rsidRPr="00B207D3">
        <w:rPr>
          <w:rStyle w:val="Strong"/>
          <w:rFonts w:eastAsiaTheme="majorEastAsia"/>
          <w:b w:val="0"/>
          <w:bCs w:val="0"/>
          <w:color w:val="000000"/>
        </w:rPr>
        <w:t xml:space="preserve"> (gadopentetate </w:t>
      </w:r>
      <w:proofErr w:type="spellStart"/>
      <w:r w:rsidRPr="00B207D3">
        <w:rPr>
          <w:rStyle w:val="Strong"/>
          <w:rFonts w:eastAsiaTheme="majorEastAsia"/>
          <w:b w:val="0"/>
          <w:bCs w:val="0"/>
          <w:color w:val="000000"/>
        </w:rPr>
        <w:t>dimeglumine</w:t>
      </w:r>
      <w:proofErr w:type="spellEnd"/>
      <w:r w:rsidRPr="00B207D3">
        <w:rPr>
          <w:rStyle w:val="Strong"/>
          <w:rFonts w:eastAsiaTheme="majorEastAsia"/>
          <w:b w:val="0"/>
          <w:bCs w:val="0"/>
          <w:color w:val="000000"/>
        </w:rPr>
        <w:t>)</w:t>
      </w:r>
      <w:r w:rsidRPr="00B207D3">
        <w:rPr>
          <w:color w:val="000000"/>
        </w:rPr>
        <w:t>—to see which one was better for</w:t>
      </w:r>
      <w:r w:rsidRPr="00B207D3">
        <w:rPr>
          <w:rStyle w:val="apple-converted-space"/>
          <w:rFonts w:eastAsiaTheme="majorEastAsia"/>
          <w:color w:val="000000"/>
        </w:rPr>
        <w:t> </w:t>
      </w:r>
      <w:r w:rsidRPr="00B207D3">
        <w:rPr>
          <w:rStyle w:val="Strong"/>
          <w:rFonts w:eastAsiaTheme="majorEastAsia"/>
          <w:b w:val="0"/>
          <w:bCs w:val="0"/>
          <w:color w:val="000000"/>
        </w:rPr>
        <w:t>detecting brain tumors</w:t>
      </w:r>
      <w:r w:rsidRPr="00B207D3">
        <w:rPr>
          <w:rStyle w:val="apple-converted-space"/>
          <w:rFonts w:eastAsiaTheme="majorEastAsia"/>
          <w:color w:val="000000"/>
        </w:rPr>
        <w:t> </w:t>
      </w:r>
      <w:r w:rsidRPr="00B207D3">
        <w:rPr>
          <w:color w:val="000000"/>
        </w:rPr>
        <w:t>using</w:t>
      </w:r>
      <w:r w:rsidRPr="00B207D3">
        <w:rPr>
          <w:rStyle w:val="apple-converted-space"/>
          <w:rFonts w:eastAsiaTheme="majorEastAsia"/>
          <w:color w:val="000000"/>
        </w:rPr>
        <w:t> </w:t>
      </w:r>
      <w:r w:rsidRPr="00B207D3">
        <w:rPr>
          <w:rStyle w:val="Strong"/>
          <w:rFonts w:eastAsiaTheme="majorEastAsia"/>
          <w:b w:val="0"/>
          <w:bCs w:val="0"/>
          <w:color w:val="000000"/>
        </w:rPr>
        <w:t>MRI at 3 Tesla (3T)</w:t>
      </w:r>
      <w:r w:rsidRPr="00B207D3">
        <w:rPr>
          <w:color w:val="000000"/>
        </w:rPr>
        <w:t>.</w:t>
      </w:r>
    </w:p>
    <w:p w:rsidRPr="00B207D3" w:rsidR="001243BD" w:rsidP="001243BD" w:rsidRDefault="001243BD" w14:paraId="73B708EB" w14:textId="77777777">
      <w:pPr>
        <w:pStyle w:val="NormalWeb"/>
        <w:rPr>
          <w:color w:val="000000"/>
        </w:rPr>
      </w:pPr>
      <w:r w:rsidRPr="00B207D3">
        <w:rPr>
          <w:color w:val="000000"/>
        </w:rPr>
        <w:t>Doctors use</w:t>
      </w:r>
      <w:r w:rsidRPr="00B207D3">
        <w:rPr>
          <w:rStyle w:val="apple-converted-space"/>
          <w:rFonts w:eastAsiaTheme="majorEastAsia"/>
          <w:color w:val="000000"/>
        </w:rPr>
        <w:t> </w:t>
      </w:r>
      <w:r w:rsidRPr="00B207D3">
        <w:rPr>
          <w:rStyle w:val="Strong"/>
          <w:rFonts w:eastAsiaTheme="majorEastAsia"/>
          <w:b w:val="0"/>
          <w:bCs w:val="0"/>
          <w:color w:val="000000"/>
        </w:rPr>
        <w:t>MRI (Magnetic Resonance Imaging)</w:t>
      </w:r>
      <w:r w:rsidRPr="00B207D3">
        <w:rPr>
          <w:rStyle w:val="apple-converted-space"/>
          <w:rFonts w:eastAsiaTheme="majorEastAsia"/>
          <w:color w:val="000000"/>
        </w:rPr>
        <w:t> </w:t>
      </w:r>
      <w:r w:rsidRPr="00B207D3">
        <w:rPr>
          <w:color w:val="000000"/>
        </w:rPr>
        <w:t>scans with contrast agents to</w:t>
      </w:r>
      <w:r w:rsidRPr="00B207D3">
        <w:rPr>
          <w:rStyle w:val="apple-converted-space"/>
          <w:rFonts w:eastAsiaTheme="majorEastAsia"/>
          <w:color w:val="000000"/>
        </w:rPr>
        <w:t> </w:t>
      </w:r>
      <w:r w:rsidRPr="00B207D3">
        <w:rPr>
          <w:rStyle w:val="Strong"/>
          <w:rFonts w:eastAsiaTheme="majorEastAsia"/>
          <w:b w:val="0"/>
          <w:bCs w:val="0"/>
          <w:color w:val="000000"/>
        </w:rPr>
        <w:t>see brain tumors more clearly</w:t>
      </w:r>
      <w:r w:rsidRPr="00B207D3">
        <w:rPr>
          <w:color w:val="000000"/>
        </w:rPr>
        <w:t>. This study compared the effectiveness of the two contrast agents to determine which provided</w:t>
      </w:r>
      <w:r w:rsidRPr="00B207D3">
        <w:rPr>
          <w:rStyle w:val="apple-converted-space"/>
          <w:rFonts w:eastAsiaTheme="majorEastAsia"/>
          <w:color w:val="000000"/>
        </w:rPr>
        <w:t> </w:t>
      </w:r>
      <w:r w:rsidRPr="00B207D3">
        <w:rPr>
          <w:rStyle w:val="Strong"/>
          <w:rFonts w:eastAsiaTheme="majorEastAsia"/>
          <w:b w:val="0"/>
          <w:bCs w:val="0"/>
          <w:color w:val="000000"/>
        </w:rPr>
        <w:t>sharper, more detailed images</w:t>
      </w:r>
      <w:r>
        <w:rPr>
          <w:rStyle w:val="Strong"/>
          <w:rFonts w:eastAsiaTheme="majorEastAsia"/>
          <w:b w:val="0"/>
          <w:bCs w:val="0"/>
          <w:color w:val="000000"/>
        </w:rPr>
        <w:t xml:space="preserve"> </w:t>
      </w:r>
      <w:r w:rsidRPr="00B207D3">
        <w:rPr>
          <w:color w:val="000000"/>
        </w:rPr>
        <w:t>of brain tumors, which can help doctors make better treatment decisions.</w:t>
      </w:r>
    </w:p>
    <w:p w:rsidRPr="001243BD" w:rsidR="001243BD" w:rsidP="001243BD" w:rsidRDefault="001243BD" w14:paraId="148B5D50" w14:textId="0FC8AC63">
      <w:pPr>
        <w:pStyle w:val="Heading3"/>
      </w:pPr>
      <w:r w:rsidRPr="001243BD">
        <w:rPr>
          <w:rStyle w:val="Strong"/>
          <w:b w:val="0"/>
          <w:bCs w:val="0"/>
        </w:rPr>
        <w:t>Why Was This Study Done?</w:t>
      </w:r>
    </w:p>
    <w:p w:rsidRPr="00B207D3" w:rsidR="001243BD" w:rsidP="001243BD" w:rsidRDefault="001243BD" w14:paraId="41879064" w14:textId="77777777">
      <w:pPr>
        <w:pStyle w:val="NormalWeb"/>
        <w:rPr>
          <w:color w:val="000000"/>
        </w:rPr>
      </w:pPr>
      <w:r w:rsidRPr="00B207D3">
        <w:rPr>
          <w:color w:val="000000"/>
        </w:rPr>
        <w:t>MRI contrast agents help</w:t>
      </w:r>
      <w:r w:rsidRPr="00B207D3">
        <w:rPr>
          <w:rStyle w:val="apple-converted-space"/>
          <w:rFonts w:eastAsiaTheme="majorEastAsia"/>
          <w:color w:val="000000"/>
        </w:rPr>
        <w:t> </w:t>
      </w:r>
      <w:r w:rsidRPr="00B207D3">
        <w:rPr>
          <w:rStyle w:val="Strong"/>
          <w:rFonts w:eastAsiaTheme="majorEastAsia"/>
          <w:b w:val="0"/>
          <w:bCs w:val="0"/>
          <w:color w:val="000000"/>
        </w:rPr>
        <w:t>highlight brain tumors</w:t>
      </w:r>
      <w:r w:rsidRPr="00B207D3">
        <w:rPr>
          <w:rStyle w:val="apple-converted-space"/>
          <w:rFonts w:eastAsiaTheme="majorEastAsia"/>
          <w:color w:val="000000"/>
        </w:rPr>
        <w:t> </w:t>
      </w:r>
      <w:r w:rsidRPr="00B207D3">
        <w:rPr>
          <w:color w:val="000000"/>
        </w:rPr>
        <w:t xml:space="preserve">by making them stand out from normal brain tissue. </w:t>
      </w:r>
      <w:proofErr w:type="spellStart"/>
      <w:r w:rsidRPr="00B207D3">
        <w:rPr>
          <w:color w:val="000000"/>
        </w:rPr>
        <w:t>Multihance</w:t>
      </w:r>
      <w:proofErr w:type="spellEnd"/>
      <w:r w:rsidRPr="00B207D3">
        <w:rPr>
          <w:color w:val="000000"/>
        </w:rPr>
        <w:t xml:space="preserve"> was believed to be</w:t>
      </w:r>
      <w:r w:rsidRPr="00B207D3">
        <w:rPr>
          <w:rStyle w:val="apple-converted-space"/>
          <w:rFonts w:eastAsiaTheme="majorEastAsia"/>
          <w:color w:val="000000"/>
        </w:rPr>
        <w:t> </w:t>
      </w:r>
      <w:r w:rsidRPr="00B207D3">
        <w:rPr>
          <w:rStyle w:val="Strong"/>
          <w:rFonts w:eastAsiaTheme="majorEastAsia"/>
          <w:b w:val="0"/>
          <w:bCs w:val="0"/>
          <w:color w:val="000000"/>
        </w:rPr>
        <w:t xml:space="preserve">superior to </w:t>
      </w:r>
      <w:proofErr w:type="spellStart"/>
      <w:r w:rsidRPr="00B207D3">
        <w:rPr>
          <w:rStyle w:val="Strong"/>
          <w:rFonts w:eastAsiaTheme="majorEastAsia"/>
          <w:b w:val="0"/>
          <w:bCs w:val="0"/>
          <w:color w:val="000000"/>
        </w:rPr>
        <w:t>Magnevist</w:t>
      </w:r>
      <w:proofErr w:type="spellEnd"/>
      <w:r w:rsidRPr="00B207D3">
        <w:rPr>
          <w:rStyle w:val="apple-converted-space"/>
          <w:rFonts w:eastAsiaTheme="majorEastAsia"/>
          <w:color w:val="000000"/>
        </w:rPr>
        <w:t> </w:t>
      </w:r>
      <w:r w:rsidRPr="00B207D3">
        <w:rPr>
          <w:color w:val="000000"/>
        </w:rPr>
        <w:t>due to its higher ability to enhance contrast, but this had not been proven in large clinical studies at</w:t>
      </w:r>
      <w:r w:rsidRPr="00B207D3">
        <w:rPr>
          <w:rStyle w:val="apple-converted-space"/>
          <w:rFonts w:eastAsiaTheme="majorEastAsia"/>
          <w:color w:val="000000"/>
        </w:rPr>
        <w:t> </w:t>
      </w:r>
      <w:r w:rsidRPr="00B207D3">
        <w:rPr>
          <w:rStyle w:val="Strong"/>
          <w:rFonts w:eastAsiaTheme="majorEastAsia"/>
          <w:b w:val="0"/>
          <w:bCs w:val="0"/>
          <w:color w:val="000000"/>
        </w:rPr>
        <w:t>3 Tesla (3T) MRI machines</w:t>
      </w:r>
      <w:r w:rsidRPr="00B207D3">
        <w:rPr>
          <w:color w:val="000000"/>
        </w:rPr>
        <w:t>.</w:t>
      </w:r>
    </w:p>
    <w:p w:rsidRPr="00B207D3" w:rsidR="001243BD" w:rsidP="001243BD" w:rsidRDefault="001243BD" w14:paraId="08BB2D5D" w14:textId="77777777">
      <w:pPr>
        <w:pStyle w:val="NormalWeb"/>
        <w:numPr>
          <w:ilvl w:val="0"/>
          <w:numId w:val="283"/>
        </w:numPr>
        <w:rPr>
          <w:color w:val="000000"/>
        </w:rPr>
      </w:pPr>
      <w:r w:rsidRPr="00B207D3">
        <w:rPr>
          <w:color w:val="000000"/>
        </w:rPr>
        <w:t>The main goal was to</w:t>
      </w:r>
      <w:r w:rsidRPr="00B207D3">
        <w:rPr>
          <w:rStyle w:val="apple-converted-space"/>
          <w:rFonts w:eastAsiaTheme="majorEastAsia"/>
          <w:color w:val="000000"/>
        </w:rPr>
        <w:t> </w:t>
      </w:r>
      <w:r w:rsidRPr="00B207D3">
        <w:rPr>
          <w:rStyle w:val="Strong"/>
          <w:rFonts w:eastAsiaTheme="majorEastAsia"/>
          <w:b w:val="0"/>
          <w:bCs w:val="0"/>
          <w:color w:val="000000"/>
        </w:rPr>
        <w:t>compare the quality of brain tumor images produced by the two agents</w:t>
      </w:r>
      <w:r w:rsidRPr="00B207D3">
        <w:rPr>
          <w:rStyle w:val="apple-converted-space"/>
          <w:rFonts w:eastAsiaTheme="majorEastAsia"/>
          <w:color w:val="000000"/>
        </w:rPr>
        <w:t> </w:t>
      </w:r>
      <w:r w:rsidRPr="00B207D3">
        <w:rPr>
          <w:color w:val="000000"/>
        </w:rPr>
        <w:t>to determine:</w:t>
      </w:r>
    </w:p>
    <w:p w:rsidRPr="00B207D3" w:rsidR="001243BD" w:rsidP="001243BD" w:rsidRDefault="001243BD" w14:paraId="0FC804E2" w14:textId="77777777">
      <w:pPr>
        <w:pStyle w:val="NormalWeb"/>
        <w:numPr>
          <w:ilvl w:val="1"/>
          <w:numId w:val="283"/>
        </w:numPr>
        <w:rPr>
          <w:color w:val="000000"/>
        </w:rPr>
      </w:pPr>
      <w:r w:rsidRPr="00B207D3">
        <w:rPr>
          <w:rStyle w:val="Strong"/>
          <w:rFonts w:eastAsiaTheme="majorEastAsia"/>
          <w:b w:val="0"/>
          <w:bCs w:val="0"/>
          <w:color w:val="000000"/>
        </w:rPr>
        <w:t>Which agent provided clearer images?</w:t>
      </w:r>
    </w:p>
    <w:p w:rsidRPr="00B207D3" w:rsidR="001243BD" w:rsidP="001243BD" w:rsidRDefault="001243BD" w14:paraId="076FF925" w14:textId="77777777">
      <w:pPr>
        <w:pStyle w:val="NormalWeb"/>
        <w:numPr>
          <w:ilvl w:val="1"/>
          <w:numId w:val="283"/>
        </w:numPr>
        <w:rPr>
          <w:color w:val="000000"/>
        </w:rPr>
      </w:pPr>
      <w:r w:rsidRPr="00B207D3">
        <w:rPr>
          <w:rStyle w:val="Strong"/>
          <w:rFonts w:eastAsiaTheme="majorEastAsia"/>
          <w:b w:val="0"/>
          <w:bCs w:val="0"/>
          <w:color w:val="000000"/>
        </w:rPr>
        <w:t>Which agent made tumors more visible?</w:t>
      </w:r>
    </w:p>
    <w:p w:rsidRPr="00B207D3" w:rsidR="001243BD" w:rsidP="001243BD" w:rsidRDefault="001243BD" w14:paraId="6DB5A5E7" w14:textId="77777777">
      <w:pPr>
        <w:pStyle w:val="NormalWeb"/>
        <w:numPr>
          <w:ilvl w:val="1"/>
          <w:numId w:val="283"/>
        </w:numPr>
        <w:rPr>
          <w:color w:val="000000"/>
        </w:rPr>
      </w:pPr>
      <w:r w:rsidRPr="00B207D3">
        <w:rPr>
          <w:rStyle w:val="Strong"/>
          <w:rFonts w:eastAsiaTheme="majorEastAsia"/>
          <w:b w:val="0"/>
          <w:bCs w:val="0"/>
          <w:color w:val="000000"/>
        </w:rPr>
        <w:t>Which agent was preferred by radiologists?</w:t>
      </w:r>
    </w:p>
    <w:p w:rsidRPr="001243BD" w:rsidR="001243BD" w:rsidP="001243BD" w:rsidRDefault="001243BD" w14:paraId="6CAA8839" w14:textId="77777777">
      <w:pPr>
        <w:pStyle w:val="Heading3"/>
      </w:pPr>
      <w:r w:rsidRPr="001243BD">
        <w:rPr>
          <w:rStyle w:val="Strong"/>
          <w:b w:val="0"/>
          <w:bCs w:val="0"/>
        </w:rPr>
        <w:t>What Happened in the Study?</w:t>
      </w:r>
    </w:p>
    <w:p w:rsidRPr="00B207D3" w:rsidR="001243BD" w:rsidP="001243BD" w:rsidRDefault="001243BD" w14:paraId="6538F5E8" w14:textId="77777777">
      <w:pPr>
        <w:numPr>
          <w:ilvl w:val="0"/>
          <w:numId w:val="282"/>
        </w:numPr>
        <w:spacing w:before="100" w:beforeAutospacing="1" w:after="100" w:afterAutospacing="1" w:line="240" w:lineRule="auto"/>
        <w:rPr>
          <w:color w:val="000000"/>
        </w:rPr>
      </w:pPr>
      <w:r w:rsidRPr="00B207D3">
        <w:rPr>
          <w:rStyle w:val="Strong"/>
          <w:b w:val="0"/>
          <w:bCs w:val="0"/>
          <w:color w:val="000000"/>
        </w:rPr>
        <w:t>Participants:</w:t>
      </w:r>
      <w:r w:rsidRPr="00B207D3">
        <w:rPr>
          <w:rStyle w:val="apple-converted-space"/>
          <w:color w:val="000000"/>
        </w:rPr>
        <w:t> </w:t>
      </w:r>
      <w:r w:rsidRPr="00B207D3">
        <w:rPr>
          <w:color w:val="000000"/>
        </w:rPr>
        <w:t>46 patients with suspected or confirmed brain tumors.</w:t>
      </w:r>
    </w:p>
    <w:p w:rsidRPr="00B207D3" w:rsidR="001243BD" w:rsidP="001243BD" w:rsidRDefault="001243BD" w14:paraId="553EA138" w14:textId="77777777">
      <w:pPr>
        <w:numPr>
          <w:ilvl w:val="0"/>
          <w:numId w:val="282"/>
        </w:numPr>
        <w:spacing w:before="100" w:beforeAutospacing="1" w:after="100" w:afterAutospacing="1" w:line="240" w:lineRule="auto"/>
        <w:rPr>
          <w:color w:val="000000"/>
        </w:rPr>
      </w:pPr>
      <w:r w:rsidRPr="00B207D3">
        <w:rPr>
          <w:rStyle w:val="Strong"/>
          <w:b w:val="0"/>
          <w:bCs w:val="0"/>
          <w:color w:val="000000"/>
        </w:rPr>
        <w:t>Study Design:</w:t>
      </w:r>
    </w:p>
    <w:p w:rsidRPr="00B207D3" w:rsidR="001243BD" w:rsidP="001243BD" w:rsidRDefault="001243BD" w14:paraId="5EBBB650" w14:textId="77777777">
      <w:pPr>
        <w:numPr>
          <w:ilvl w:val="1"/>
          <w:numId w:val="282"/>
        </w:numPr>
        <w:spacing w:before="100" w:beforeAutospacing="1" w:after="100" w:afterAutospacing="1" w:line="240" w:lineRule="auto"/>
        <w:rPr>
          <w:color w:val="000000"/>
        </w:rPr>
      </w:pPr>
      <w:r w:rsidRPr="00B207D3">
        <w:rPr>
          <w:color w:val="000000"/>
        </w:rPr>
        <w:t>Each patient received</w:t>
      </w:r>
      <w:r w:rsidRPr="00B207D3">
        <w:rPr>
          <w:rStyle w:val="apple-converted-space"/>
          <w:color w:val="000000"/>
        </w:rPr>
        <w:t> </w:t>
      </w:r>
      <w:r w:rsidRPr="00B207D3">
        <w:rPr>
          <w:rStyle w:val="Strong"/>
          <w:b w:val="0"/>
          <w:bCs w:val="0"/>
          <w:color w:val="000000"/>
        </w:rPr>
        <w:t>both contrast agents</w:t>
      </w:r>
      <w:r w:rsidRPr="00B207D3">
        <w:rPr>
          <w:rStyle w:val="apple-converted-space"/>
          <w:color w:val="000000"/>
        </w:rPr>
        <w:t> </w:t>
      </w:r>
      <w:r w:rsidRPr="00B207D3">
        <w:rPr>
          <w:color w:val="000000"/>
        </w:rPr>
        <w:t>in separate MRI scans (crossover study).</w:t>
      </w:r>
    </w:p>
    <w:p w:rsidRPr="00B207D3" w:rsidR="001243BD" w:rsidP="001243BD" w:rsidRDefault="001243BD" w14:paraId="624DF427" w14:textId="77777777">
      <w:pPr>
        <w:numPr>
          <w:ilvl w:val="1"/>
          <w:numId w:val="282"/>
        </w:numPr>
        <w:spacing w:before="100" w:beforeAutospacing="1" w:after="100" w:afterAutospacing="1" w:line="240" w:lineRule="auto"/>
        <w:rPr>
          <w:color w:val="000000"/>
        </w:rPr>
      </w:pPr>
      <w:r w:rsidRPr="00B207D3">
        <w:rPr>
          <w:color w:val="000000"/>
        </w:rPr>
        <w:t>The order in which they received the contrast agents was</w:t>
      </w:r>
      <w:r w:rsidRPr="00B207D3">
        <w:rPr>
          <w:rStyle w:val="apple-converted-space"/>
          <w:color w:val="000000"/>
        </w:rPr>
        <w:t> </w:t>
      </w:r>
      <w:r w:rsidRPr="00B207D3">
        <w:rPr>
          <w:rStyle w:val="Strong"/>
          <w:b w:val="0"/>
          <w:bCs w:val="0"/>
          <w:color w:val="000000"/>
        </w:rPr>
        <w:t>randomized</w:t>
      </w:r>
      <w:r w:rsidRPr="00B207D3">
        <w:rPr>
          <w:color w:val="000000"/>
        </w:rPr>
        <w:t>.</w:t>
      </w:r>
    </w:p>
    <w:p w:rsidRPr="00B207D3" w:rsidR="001243BD" w:rsidP="001243BD" w:rsidRDefault="001243BD" w14:paraId="639C54E2" w14:textId="77777777">
      <w:pPr>
        <w:numPr>
          <w:ilvl w:val="0"/>
          <w:numId w:val="282"/>
        </w:numPr>
        <w:spacing w:before="100" w:beforeAutospacing="1" w:after="100" w:afterAutospacing="1" w:line="240" w:lineRule="auto"/>
        <w:rPr>
          <w:color w:val="000000"/>
        </w:rPr>
      </w:pPr>
      <w:r w:rsidRPr="00B207D3">
        <w:rPr>
          <w:rStyle w:val="Strong"/>
          <w:b w:val="0"/>
          <w:bCs w:val="0"/>
          <w:color w:val="000000"/>
        </w:rPr>
        <w:t>MRI scans were performed at 3 Tesla (3T),</w:t>
      </w:r>
      <w:r w:rsidRPr="00B207D3">
        <w:rPr>
          <w:rStyle w:val="apple-converted-space"/>
          <w:color w:val="000000"/>
        </w:rPr>
        <w:t> </w:t>
      </w:r>
      <w:r w:rsidRPr="00B207D3">
        <w:rPr>
          <w:color w:val="000000"/>
        </w:rPr>
        <w:t>a high-power MRI machine that provides</w:t>
      </w:r>
      <w:r w:rsidRPr="00B207D3">
        <w:rPr>
          <w:rStyle w:val="apple-converted-space"/>
          <w:color w:val="000000"/>
        </w:rPr>
        <w:t> </w:t>
      </w:r>
      <w:r w:rsidRPr="00B207D3">
        <w:rPr>
          <w:rStyle w:val="Strong"/>
          <w:b w:val="0"/>
          <w:bCs w:val="0"/>
          <w:color w:val="000000"/>
        </w:rPr>
        <w:t>high-resolution images</w:t>
      </w:r>
      <w:r w:rsidRPr="00B207D3">
        <w:rPr>
          <w:color w:val="000000"/>
        </w:rPr>
        <w:t>.</w:t>
      </w:r>
    </w:p>
    <w:p w:rsidRPr="00B207D3" w:rsidR="001243BD" w:rsidP="001243BD" w:rsidRDefault="001243BD" w14:paraId="7F713E56" w14:textId="77777777">
      <w:pPr>
        <w:numPr>
          <w:ilvl w:val="0"/>
          <w:numId w:val="282"/>
        </w:numPr>
        <w:spacing w:before="100" w:beforeAutospacing="1" w:after="100" w:afterAutospacing="1" w:line="240" w:lineRule="auto"/>
        <w:rPr>
          <w:color w:val="000000"/>
        </w:rPr>
      </w:pPr>
      <w:r w:rsidRPr="00B207D3">
        <w:rPr>
          <w:rStyle w:val="Strong"/>
          <w:b w:val="0"/>
          <w:bCs w:val="0"/>
          <w:color w:val="000000"/>
        </w:rPr>
        <w:lastRenderedPageBreak/>
        <w:t>Three blinded radiologists</w:t>
      </w:r>
      <w:r w:rsidRPr="00B207D3">
        <w:rPr>
          <w:rStyle w:val="apple-converted-space"/>
          <w:color w:val="000000"/>
        </w:rPr>
        <w:t> </w:t>
      </w:r>
      <w:r w:rsidRPr="00B207D3">
        <w:rPr>
          <w:color w:val="000000"/>
        </w:rPr>
        <w:t>(who didn’t know which agent was used) compared the images to determine which contrast agent was better.</w:t>
      </w:r>
    </w:p>
    <w:p w:rsidRPr="00B207D3" w:rsidR="001243BD" w:rsidP="001243BD" w:rsidRDefault="001243BD" w14:paraId="36715A16" w14:textId="77777777">
      <w:pPr>
        <w:pStyle w:val="NormalWeb"/>
        <w:rPr>
          <w:color w:val="000000"/>
        </w:rPr>
      </w:pPr>
      <w:r w:rsidRPr="00B207D3">
        <w:rPr>
          <w:color w:val="000000"/>
        </w:rPr>
        <w:t>The images were evaluated for:</w:t>
      </w:r>
    </w:p>
    <w:p w:rsidRPr="00B207D3" w:rsidR="001243BD" w:rsidP="001243BD" w:rsidRDefault="001243BD" w14:paraId="3599C699" w14:textId="77777777">
      <w:pPr>
        <w:pStyle w:val="NormalWeb"/>
        <w:numPr>
          <w:ilvl w:val="0"/>
          <w:numId w:val="284"/>
        </w:numPr>
        <w:rPr>
          <w:color w:val="000000"/>
        </w:rPr>
      </w:pPr>
      <w:r w:rsidRPr="00B207D3">
        <w:rPr>
          <w:rStyle w:val="Strong"/>
          <w:rFonts w:eastAsiaTheme="majorEastAsia"/>
          <w:b w:val="0"/>
          <w:bCs w:val="0"/>
          <w:color w:val="000000"/>
        </w:rPr>
        <w:t>Global Preference</w:t>
      </w:r>
      <w:r w:rsidRPr="00B207D3">
        <w:rPr>
          <w:rStyle w:val="apple-converted-space"/>
          <w:rFonts w:eastAsiaTheme="majorEastAsia"/>
          <w:color w:val="000000"/>
        </w:rPr>
        <w:t> </w:t>
      </w:r>
      <w:r w:rsidRPr="00B207D3">
        <w:rPr>
          <w:color w:val="000000"/>
        </w:rPr>
        <w:t>– Which contrast agent made the images clearer overall?</w:t>
      </w:r>
    </w:p>
    <w:p w:rsidRPr="00B207D3" w:rsidR="001243BD" w:rsidP="001243BD" w:rsidRDefault="001243BD" w14:paraId="6764B5CB" w14:textId="77777777">
      <w:pPr>
        <w:pStyle w:val="NormalWeb"/>
        <w:numPr>
          <w:ilvl w:val="0"/>
          <w:numId w:val="284"/>
        </w:numPr>
        <w:rPr>
          <w:color w:val="000000"/>
        </w:rPr>
      </w:pPr>
      <w:r w:rsidRPr="00B207D3">
        <w:rPr>
          <w:rStyle w:val="Strong"/>
          <w:rFonts w:eastAsiaTheme="majorEastAsia"/>
          <w:b w:val="0"/>
          <w:bCs w:val="0"/>
          <w:color w:val="000000"/>
        </w:rPr>
        <w:t>Lesion Border Delineation</w:t>
      </w:r>
      <w:r w:rsidRPr="00B207D3">
        <w:rPr>
          <w:rStyle w:val="apple-converted-space"/>
          <w:rFonts w:eastAsiaTheme="majorEastAsia"/>
          <w:color w:val="000000"/>
        </w:rPr>
        <w:t> </w:t>
      </w:r>
      <w:r w:rsidRPr="00B207D3">
        <w:rPr>
          <w:color w:val="000000"/>
        </w:rPr>
        <w:t>– Which agent better defined the tumor edges?</w:t>
      </w:r>
    </w:p>
    <w:p w:rsidRPr="00B207D3" w:rsidR="001243BD" w:rsidP="001243BD" w:rsidRDefault="001243BD" w14:paraId="1D9F2143" w14:textId="77777777">
      <w:pPr>
        <w:pStyle w:val="NormalWeb"/>
        <w:numPr>
          <w:ilvl w:val="0"/>
          <w:numId w:val="284"/>
        </w:numPr>
        <w:rPr>
          <w:color w:val="000000"/>
        </w:rPr>
      </w:pPr>
      <w:r w:rsidRPr="00B207D3">
        <w:rPr>
          <w:rStyle w:val="Strong"/>
          <w:rFonts w:eastAsiaTheme="majorEastAsia"/>
          <w:b w:val="0"/>
          <w:bCs w:val="0"/>
          <w:color w:val="000000"/>
        </w:rPr>
        <w:t>Lesion Contrast Enhancement</w:t>
      </w:r>
      <w:r w:rsidRPr="00B207D3">
        <w:rPr>
          <w:rStyle w:val="apple-converted-space"/>
          <w:rFonts w:eastAsiaTheme="majorEastAsia"/>
          <w:color w:val="000000"/>
        </w:rPr>
        <w:t> </w:t>
      </w:r>
      <w:r w:rsidRPr="00B207D3">
        <w:rPr>
          <w:color w:val="000000"/>
        </w:rPr>
        <w:t>– Which agent made tumors stand out more?</w:t>
      </w:r>
    </w:p>
    <w:p w:rsidRPr="00B207D3" w:rsidR="001243BD" w:rsidP="001243BD" w:rsidRDefault="001243BD" w14:paraId="7CCBCC1F" w14:textId="77777777">
      <w:pPr>
        <w:pStyle w:val="NormalWeb"/>
        <w:numPr>
          <w:ilvl w:val="0"/>
          <w:numId w:val="284"/>
        </w:numPr>
        <w:rPr>
          <w:color w:val="000000"/>
        </w:rPr>
      </w:pPr>
      <w:r w:rsidRPr="00B207D3">
        <w:rPr>
          <w:rStyle w:val="Strong"/>
          <w:rFonts w:eastAsiaTheme="majorEastAsia"/>
          <w:b w:val="0"/>
          <w:bCs w:val="0"/>
          <w:color w:val="000000"/>
        </w:rPr>
        <w:t>Lesion-to-Brain Ratio (LBR)</w:t>
      </w:r>
      <w:r w:rsidRPr="00B207D3">
        <w:rPr>
          <w:rStyle w:val="apple-converted-space"/>
          <w:rFonts w:eastAsiaTheme="majorEastAsia"/>
          <w:color w:val="000000"/>
        </w:rPr>
        <w:t> </w:t>
      </w:r>
      <w:r w:rsidRPr="00B207D3">
        <w:rPr>
          <w:color w:val="000000"/>
        </w:rPr>
        <w:t>– How well tumors were distinguished from healthy brain tissue?</w:t>
      </w:r>
    </w:p>
    <w:p w:rsidRPr="00B207D3" w:rsidR="001243BD" w:rsidP="001243BD" w:rsidRDefault="001243BD" w14:paraId="3162B7B9" w14:textId="77777777">
      <w:pPr>
        <w:pStyle w:val="NormalWeb"/>
        <w:numPr>
          <w:ilvl w:val="0"/>
          <w:numId w:val="284"/>
        </w:numPr>
        <w:rPr>
          <w:color w:val="000000"/>
        </w:rPr>
      </w:pPr>
      <w:r w:rsidRPr="00B207D3">
        <w:rPr>
          <w:rStyle w:val="Strong"/>
          <w:rFonts w:eastAsiaTheme="majorEastAsia"/>
          <w:b w:val="0"/>
          <w:bCs w:val="0"/>
          <w:color w:val="000000"/>
        </w:rPr>
        <w:t>Contrast-to-Noise Ratio (CNR)</w:t>
      </w:r>
      <w:r w:rsidRPr="00B207D3">
        <w:rPr>
          <w:rStyle w:val="apple-converted-space"/>
          <w:rFonts w:eastAsiaTheme="majorEastAsia"/>
          <w:color w:val="000000"/>
        </w:rPr>
        <w:t> </w:t>
      </w:r>
      <w:r w:rsidRPr="00B207D3">
        <w:rPr>
          <w:color w:val="000000"/>
        </w:rPr>
        <w:t>– How much contrast the agent provided against background noise?</w:t>
      </w:r>
    </w:p>
    <w:p w:rsidRPr="001243BD" w:rsidR="001243BD" w:rsidP="001243BD" w:rsidRDefault="001243BD" w14:paraId="332F14CA" w14:textId="6D49707C">
      <w:pPr>
        <w:pStyle w:val="Heading3"/>
      </w:pPr>
      <w:r w:rsidRPr="001243BD">
        <w:rPr>
          <w:rStyle w:val="Strong"/>
          <w:b w:val="0"/>
          <w:bCs w:val="0"/>
        </w:rPr>
        <w:t>Key Findings</w:t>
      </w:r>
    </w:p>
    <w:p w:rsidRPr="00B207D3" w:rsidR="001243BD" w:rsidP="001243BD" w:rsidRDefault="001243BD" w14:paraId="303D6865" w14:textId="77777777">
      <w:pPr>
        <w:pStyle w:val="NormalWeb"/>
        <w:numPr>
          <w:ilvl w:val="0"/>
          <w:numId w:val="285"/>
        </w:numPr>
        <w:rPr>
          <w:color w:val="000000"/>
        </w:rPr>
      </w:pPr>
      <w:proofErr w:type="spellStart"/>
      <w:r w:rsidRPr="00B207D3">
        <w:rPr>
          <w:rStyle w:val="Strong"/>
          <w:rFonts w:eastAsiaTheme="majorEastAsia"/>
          <w:b w:val="0"/>
          <w:bCs w:val="0"/>
          <w:color w:val="000000"/>
        </w:rPr>
        <w:t>Multihance</w:t>
      </w:r>
      <w:proofErr w:type="spellEnd"/>
      <w:r w:rsidRPr="00B207D3">
        <w:rPr>
          <w:rStyle w:val="Strong"/>
          <w:rFonts w:eastAsiaTheme="majorEastAsia"/>
          <w:b w:val="0"/>
          <w:bCs w:val="0"/>
          <w:color w:val="000000"/>
        </w:rPr>
        <w:t xml:space="preserve"> Provided Clearer Images</w:t>
      </w:r>
    </w:p>
    <w:p w:rsidRPr="00B207D3" w:rsidR="001243BD" w:rsidP="001243BD" w:rsidRDefault="001243BD" w14:paraId="3EDAAA75" w14:textId="77777777">
      <w:pPr>
        <w:numPr>
          <w:ilvl w:val="1"/>
          <w:numId w:val="285"/>
        </w:numPr>
        <w:spacing w:before="100" w:beforeAutospacing="1" w:after="100" w:afterAutospacing="1" w:line="240" w:lineRule="auto"/>
        <w:rPr>
          <w:color w:val="000000"/>
        </w:rPr>
      </w:pPr>
      <w:proofErr w:type="spellStart"/>
      <w:r w:rsidRPr="00B207D3">
        <w:rPr>
          <w:color w:val="000000"/>
        </w:rPr>
        <w:t>Multihance</w:t>
      </w:r>
      <w:proofErr w:type="spellEnd"/>
      <w:r w:rsidRPr="00B207D3">
        <w:rPr>
          <w:color w:val="000000"/>
        </w:rPr>
        <w:t xml:space="preserve"> was</w:t>
      </w:r>
      <w:r w:rsidRPr="00B207D3">
        <w:rPr>
          <w:rStyle w:val="apple-converted-space"/>
          <w:color w:val="000000"/>
        </w:rPr>
        <w:t> </w:t>
      </w:r>
      <w:r w:rsidRPr="00B207D3">
        <w:rPr>
          <w:rStyle w:val="Strong"/>
          <w:b w:val="0"/>
          <w:bCs w:val="0"/>
          <w:color w:val="000000"/>
        </w:rPr>
        <w:t xml:space="preserve">preferred over </w:t>
      </w:r>
      <w:proofErr w:type="spellStart"/>
      <w:r w:rsidRPr="00B207D3">
        <w:rPr>
          <w:rStyle w:val="Strong"/>
          <w:b w:val="0"/>
          <w:bCs w:val="0"/>
          <w:color w:val="000000"/>
        </w:rPr>
        <w:t>Magnevist</w:t>
      </w:r>
      <w:proofErr w:type="spellEnd"/>
      <w:r w:rsidRPr="00B207D3">
        <w:rPr>
          <w:rStyle w:val="apple-converted-space"/>
          <w:color w:val="000000"/>
        </w:rPr>
        <w:t> </w:t>
      </w:r>
      <w:r w:rsidRPr="00B207D3">
        <w:rPr>
          <w:color w:val="000000"/>
        </w:rPr>
        <w:t>by the radiologists in</w:t>
      </w:r>
      <w:r w:rsidRPr="00B207D3">
        <w:rPr>
          <w:rStyle w:val="apple-converted-space"/>
          <w:color w:val="000000"/>
        </w:rPr>
        <w:t> </w:t>
      </w:r>
      <w:r w:rsidRPr="00B207D3">
        <w:rPr>
          <w:rStyle w:val="Strong"/>
          <w:b w:val="0"/>
          <w:bCs w:val="0"/>
          <w:color w:val="000000"/>
        </w:rPr>
        <w:t>more than half of the cases</w:t>
      </w:r>
      <w:r w:rsidRPr="00B207D3">
        <w:rPr>
          <w:color w:val="000000"/>
        </w:rPr>
        <w:t>.</w:t>
      </w:r>
    </w:p>
    <w:p w:rsidRPr="00B207D3" w:rsidR="001243BD" w:rsidP="001243BD" w:rsidRDefault="001243BD" w14:paraId="65CA1415" w14:textId="77777777">
      <w:pPr>
        <w:numPr>
          <w:ilvl w:val="1"/>
          <w:numId w:val="285"/>
        </w:numPr>
        <w:spacing w:before="100" w:beforeAutospacing="1" w:after="100" w:afterAutospacing="1" w:line="240" w:lineRule="auto"/>
        <w:rPr>
          <w:color w:val="000000"/>
        </w:rPr>
      </w:pPr>
      <w:r w:rsidRPr="00B207D3">
        <w:rPr>
          <w:color w:val="000000"/>
        </w:rPr>
        <w:t>Tumors appeared</w:t>
      </w:r>
      <w:r w:rsidRPr="00B207D3">
        <w:rPr>
          <w:rStyle w:val="apple-converted-space"/>
          <w:color w:val="000000"/>
        </w:rPr>
        <w:t> </w:t>
      </w:r>
      <w:r w:rsidRPr="00B207D3">
        <w:rPr>
          <w:rStyle w:val="Strong"/>
          <w:b w:val="0"/>
          <w:bCs w:val="0"/>
          <w:color w:val="000000"/>
        </w:rPr>
        <w:t>brighter and more distinct</w:t>
      </w:r>
      <w:r w:rsidRPr="00B207D3">
        <w:rPr>
          <w:rStyle w:val="apple-converted-space"/>
          <w:color w:val="000000"/>
        </w:rPr>
        <w:t> </w:t>
      </w:r>
      <w:r w:rsidRPr="00B207D3">
        <w:rPr>
          <w:color w:val="000000"/>
        </w:rPr>
        <w:t xml:space="preserve">with </w:t>
      </w:r>
      <w:proofErr w:type="spellStart"/>
      <w:r w:rsidRPr="00B207D3">
        <w:rPr>
          <w:color w:val="000000"/>
        </w:rPr>
        <w:t>Multihance</w:t>
      </w:r>
      <w:proofErr w:type="spellEnd"/>
      <w:r w:rsidRPr="00B207D3">
        <w:rPr>
          <w:color w:val="000000"/>
        </w:rPr>
        <w:t>.</w:t>
      </w:r>
    </w:p>
    <w:p w:rsidRPr="00B207D3" w:rsidR="001243BD" w:rsidP="001243BD" w:rsidRDefault="001243BD" w14:paraId="147151B5" w14:textId="77777777">
      <w:pPr>
        <w:pStyle w:val="NormalWeb"/>
        <w:numPr>
          <w:ilvl w:val="0"/>
          <w:numId w:val="285"/>
        </w:numPr>
        <w:rPr>
          <w:color w:val="000000"/>
        </w:rPr>
      </w:pPr>
      <w:r w:rsidRPr="00B207D3">
        <w:rPr>
          <w:rStyle w:val="Strong"/>
          <w:rFonts w:eastAsiaTheme="majorEastAsia"/>
          <w:b w:val="0"/>
          <w:bCs w:val="0"/>
          <w:color w:val="000000"/>
        </w:rPr>
        <w:t>Better Tumor Visibility and Border Definition</w:t>
      </w:r>
    </w:p>
    <w:p w:rsidRPr="00B207D3" w:rsidR="001243BD" w:rsidP="001243BD" w:rsidRDefault="001243BD" w14:paraId="5A584BB1" w14:textId="77777777">
      <w:pPr>
        <w:numPr>
          <w:ilvl w:val="1"/>
          <w:numId w:val="285"/>
        </w:numPr>
        <w:spacing w:before="100" w:beforeAutospacing="1" w:after="100" w:afterAutospacing="1" w:line="240" w:lineRule="auto"/>
        <w:rPr>
          <w:color w:val="000000"/>
        </w:rPr>
      </w:pPr>
      <w:proofErr w:type="spellStart"/>
      <w:r w:rsidRPr="00B207D3">
        <w:rPr>
          <w:color w:val="000000"/>
        </w:rPr>
        <w:t>Multihance</w:t>
      </w:r>
      <w:proofErr w:type="spellEnd"/>
      <w:r w:rsidRPr="00B207D3">
        <w:rPr>
          <w:color w:val="000000"/>
        </w:rPr>
        <w:t xml:space="preserve"> provided</w:t>
      </w:r>
      <w:r w:rsidRPr="00B207D3">
        <w:rPr>
          <w:rStyle w:val="apple-converted-space"/>
          <w:color w:val="000000"/>
        </w:rPr>
        <w:t> </w:t>
      </w:r>
      <w:r w:rsidRPr="00B207D3">
        <w:rPr>
          <w:rStyle w:val="Strong"/>
          <w:b w:val="0"/>
          <w:bCs w:val="0"/>
          <w:color w:val="000000"/>
        </w:rPr>
        <w:t>better delineation of tumor borders</w:t>
      </w:r>
      <w:r w:rsidRPr="00B207D3">
        <w:rPr>
          <w:color w:val="000000"/>
        </w:rPr>
        <w:t>, making it easier to see the exact tumor shape.</w:t>
      </w:r>
    </w:p>
    <w:p w:rsidRPr="00B207D3" w:rsidR="001243BD" w:rsidP="001243BD" w:rsidRDefault="001243BD" w14:paraId="085CB553" w14:textId="77777777">
      <w:pPr>
        <w:numPr>
          <w:ilvl w:val="1"/>
          <w:numId w:val="285"/>
        </w:numPr>
        <w:spacing w:before="100" w:beforeAutospacing="1" w:after="100" w:afterAutospacing="1" w:line="240" w:lineRule="auto"/>
        <w:rPr>
          <w:color w:val="000000"/>
        </w:rPr>
      </w:pPr>
      <w:r w:rsidRPr="00B207D3">
        <w:rPr>
          <w:color w:val="000000"/>
        </w:rPr>
        <w:t>This helps doctors determine</w:t>
      </w:r>
      <w:r w:rsidRPr="00B207D3">
        <w:rPr>
          <w:rStyle w:val="apple-converted-space"/>
          <w:color w:val="000000"/>
        </w:rPr>
        <w:t> </w:t>
      </w:r>
      <w:r w:rsidRPr="00B207D3">
        <w:rPr>
          <w:rStyle w:val="Strong"/>
          <w:b w:val="0"/>
          <w:bCs w:val="0"/>
          <w:color w:val="000000"/>
        </w:rPr>
        <w:t>tumor size and spread</w:t>
      </w:r>
      <w:r w:rsidRPr="00B207D3">
        <w:rPr>
          <w:rStyle w:val="apple-converted-space"/>
          <w:color w:val="000000"/>
        </w:rPr>
        <w:t> </w:t>
      </w:r>
      <w:r w:rsidRPr="00B207D3">
        <w:rPr>
          <w:color w:val="000000"/>
        </w:rPr>
        <w:t>more accurately.</w:t>
      </w:r>
    </w:p>
    <w:p w:rsidRPr="00B207D3" w:rsidR="001243BD" w:rsidP="001243BD" w:rsidRDefault="001243BD" w14:paraId="67A4D378" w14:textId="77777777">
      <w:pPr>
        <w:pStyle w:val="NormalWeb"/>
        <w:numPr>
          <w:ilvl w:val="0"/>
          <w:numId w:val="285"/>
        </w:numPr>
        <w:rPr>
          <w:color w:val="000000"/>
        </w:rPr>
      </w:pPr>
      <w:r w:rsidRPr="00B207D3">
        <w:rPr>
          <w:rStyle w:val="Strong"/>
          <w:rFonts w:eastAsiaTheme="majorEastAsia"/>
          <w:b w:val="0"/>
          <w:bCs w:val="0"/>
          <w:color w:val="000000"/>
        </w:rPr>
        <w:t>Stronger Contrast Enhancement</w:t>
      </w:r>
    </w:p>
    <w:p w:rsidRPr="00B207D3" w:rsidR="001243BD" w:rsidP="001243BD" w:rsidRDefault="001243BD" w14:paraId="395183C7" w14:textId="77777777">
      <w:pPr>
        <w:numPr>
          <w:ilvl w:val="1"/>
          <w:numId w:val="285"/>
        </w:numPr>
        <w:spacing w:before="100" w:beforeAutospacing="1" w:after="100" w:afterAutospacing="1" w:line="240" w:lineRule="auto"/>
        <w:rPr>
          <w:color w:val="000000"/>
        </w:rPr>
      </w:pPr>
      <w:r w:rsidRPr="00B207D3">
        <w:rPr>
          <w:color w:val="000000"/>
        </w:rPr>
        <w:t>Tumors appeared more</w:t>
      </w:r>
      <w:r w:rsidRPr="00B207D3">
        <w:rPr>
          <w:rStyle w:val="apple-converted-space"/>
          <w:color w:val="000000"/>
        </w:rPr>
        <w:t> </w:t>
      </w:r>
      <w:r w:rsidRPr="00B207D3">
        <w:rPr>
          <w:rStyle w:val="Strong"/>
          <w:b w:val="0"/>
          <w:bCs w:val="0"/>
          <w:color w:val="000000"/>
        </w:rPr>
        <w:t>enhanced</w:t>
      </w:r>
      <w:r w:rsidRPr="00B207D3">
        <w:rPr>
          <w:rStyle w:val="apple-converted-space"/>
          <w:color w:val="000000"/>
        </w:rPr>
        <w:t> </w:t>
      </w:r>
      <w:r w:rsidRPr="00B207D3">
        <w:rPr>
          <w:color w:val="000000"/>
        </w:rPr>
        <w:t xml:space="preserve">(brighter) in the images with </w:t>
      </w:r>
      <w:proofErr w:type="spellStart"/>
      <w:r w:rsidRPr="00B207D3">
        <w:rPr>
          <w:color w:val="000000"/>
        </w:rPr>
        <w:t>Multihance</w:t>
      </w:r>
      <w:proofErr w:type="spellEnd"/>
      <w:r w:rsidRPr="00B207D3">
        <w:rPr>
          <w:color w:val="000000"/>
        </w:rPr>
        <w:t>.</w:t>
      </w:r>
    </w:p>
    <w:p w:rsidRPr="00B207D3" w:rsidR="001243BD" w:rsidP="001243BD" w:rsidRDefault="001243BD" w14:paraId="07393353" w14:textId="77777777">
      <w:pPr>
        <w:numPr>
          <w:ilvl w:val="1"/>
          <w:numId w:val="285"/>
        </w:numPr>
        <w:spacing w:before="100" w:beforeAutospacing="1" w:after="100" w:afterAutospacing="1" w:line="240" w:lineRule="auto"/>
        <w:rPr>
          <w:color w:val="000000"/>
        </w:rPr>
      </w:pPr>
      <w:proofErr w:type="spellStart"/>
      <w:r w:rsidRPr="00B207D3">
        <w:rPr>
          <w:color w:val="000000"/>
        </w:rPr>
        <w:t>Multihance</w:t>
      </w:r>
      <w:proofErr w:type="spellEnd"/>
      <w:r w:rsidRPr="00B207D3">
        <w:rPr>
          <w:rStyle w:val="apple-converted-space"/>
          <w:color w:val="000000"/>
        </w:rPr>
        <w:t> </w:t>
      </w:r>
      <w:r w:rsidRPr="00B207D3">
        <w:rPr>
          <w:rStyle w:val="Strong"/>
          <w:b w:val="0"/>
          <w:bCs w:val="0"/>
          <w:color w:val="000000"/>
        </w:rPr>
        <w:t>improved visibility by 45-50%</w:t>
      </w:r>
      <w:r w:rsidRPr="00B207D3">
        <w:rPr>
          <w:rStyle w:val="apple-converted-space"/>
          <w:color w:val="000000"/>
        </w:rPr>
        <w:t> </w:t>
      </w:r>
      <w:r w:rsidRPr="00B207D3">
        <w:rPr>
          <w:color w:val="000000"/>
        </w:rPr>
        <w:t xml:space="preserve">compared to </w:t>
      </w:r>
      <w:proofErr w:type="spellStart"/>
      <w:r w:rsidRPr="00B207D3">
        <w:rPr>
          <w:color w:val="000000"/>
        </w:rPr>
        <w:t>Magnevist</w:t>
      </w:r>
      <w:proofErr w:type="spellEnd"/>
      <w:r w:rsidRPr="00B207D3">
        <w:rPr>
          <w:color w:val="000000"/>
        </w:rPr>
        <w:t>.</w:t>
      </w:r>
    </w:p>
    <w:p w:rsidRPr="00B207D3" w:rsidR="001243BD" w:rsidP="001243BD" w:rsidRDefault="001243BD" w14:paraId="3872BC50" w14:textId="77777777">
      <w:pPr>
        <w:pStyle w:val="NormalWeb"/>
        <w:numPr>
          <w:ilvl w:val="0"/>
          <w:numId w:val="285"/>
        </w:numPr>
        <w:rPr>
          <w:color w:val="000000"/>
        </w:rPr>
      </w:pPr>
      <w:r w:rsidRPr="00B207D3">
        <w:rPr>
          <w:rStyle w:val="Strong"/>
          <w:rFonts w:eastAsiaTheme="majorEastAsia"/>
          <w:b w:val="0"/>
          <w:bCs w:val="0"/>
          <w:color w:val="000000"/>
        </w:rPr>
        <w:t>Improved Lesion-to-Brain and Contrast-to-Noise Ratios</w:t>
      </w:r>
    </w:p>
    <w:p w:rsidRPr="00B207D3" w:rsidR="001243BD" w:rsidP="001243BD" w:rsidRDefault="001243BD" w14:paraId="24AF15A4" w14:textId="77777777">
      <w:pPr>
        <w:numPr>
          <w:ilvl w:val="1"/>
          <w:numId w:val="285"/>
        </w:numPr>
        <w:spacing w:before="100" w:beforeAutospacing="1" w:after="100" w:afterAutospacing="1" w:line="240" w:lineRule="auto"/>
        <w:rPr>
          <w:color w:val="000000"/>
        </w:rPr>
      </w:pPr>
      <w:proofErr w:type="spellStart"/>
      <w:r w:rsidRPr="00B207D3">
        <w:rPr>
          <w:color w:val="000000"/>
        </w:rPr>
        <w:t>Multihance</w:t>
      </w:r>
      <w:proofErr w:type="spellEnd"/>
      <w:r w:rsidRPr="00B207D3">
        <w:rPr>
          <w:color w:val="000000"/>
        </w:rPr>
        <w:t xml:space="preserve"> had a</w:t>
      </w:r>
      <w:r w:rsidRPr="00B207D3">
        <w:rPr>
          <w:rStyle w:val="apple-converted-space"/>
          <w:color w:val="000000"/>
        </w:rPr>
        <w:t> </w:t>
      </w:r>
      <w:r w:rsidRPr="00B207D3">
        <w:rPr>
          <w:rStyle w:val="Strong"/>
          <w:b w:val="0"/>
          <w:bCs w:val="0"/>
          <w:color w:val="000000"/>
        </w:rPr>
        <w:t>higher lesion-to-brain ratio (LBR)</w:t>
      </w:r>
      <w:r w:rsidRPr="00B207D3">
        <w:rPr>
          <w:color w:val="000000"/>
        </w:rPr>
        <w:t>, meaning tumors stood out more clearly.</w:t>
      </w:r>
    </w:p>
    <w:p w:rsidRPr="00B207D3" w:rsidR="001243BD" w:rsidP="001243BD" w:rsidRDefault="001243BD" w14:paraId="6BDE007A" w14:textId="77777777">
      <w:pPr>
        <w:numPr>
          <w:ilvl w:val="1"/>
          <w:numId w:val="285"/>
        </w:numPr>
        <w:spacing w:before="100" w:beforeAutospacing="1" w:after="100" w:afterAutospacing="1" w:line="240" w:lineRule="auto"/>
        <w:rPr>
          <w:color w:val="000000"/>
        </w:rPr>
      </w:pPr>
      <w:r w:rsidRPr="00B207D3">
        <w:rPr>
          <w:color w:val="000000"/>
        </w:rPr>
        <w:t>It also had a</w:t>
      </w:r>
      <w:r w:rsidRPr="00B207D3">
        <w:rPr>
          <w:rStyle w:val="apple-converted-space"/>
          <w:color w:val="000000"/>
        </w:rPr>
        <w:t> </w:t>
      </w:r>
      <w:r w:rsidRPr="00B207D3">
        <w:rPr>
          <w:rStyle w:val="Strong"/>
          <w:b w:val="0"/>
          <w:bCs w:val="0"/>
          <w:color w:val="000000"/>
        </w:rPr>
        <w:t>higher contrast-to-noise ratio (CNR)</w:t>
      </w:r>
      <w:r w:rsidRPr="00B207D3">
        <w:rPr>
          <w:color w:val="000000"/>
        </w:rPr>
        <w:t>, meaning</w:t>
      </w:r>
      <w:r w:rsidRPr="00B207D3">
        <w:rPr>
          <w:rStyle w:val="apple-converted-space"/>
          <w:color w:val="000000"/>
        </w:rPr>
        <w:t> </w:t>
      </w:r>
      <w:r w:rsidRPr="00B207D3">
        <w:rPr>
          <w:rStyle w:val="Strong"/>
          <w:b w:val="0"/>
          <w:bCs w:val="0"/>
          <w:color w:val="000000"/>
        </w:rPr>
        <w:t>less background noise</w:t>
      </w:r>
      <w:r w:rsidRPr="00B207D3">
        <w:rPr>
          <w:rStyle w:val="apple-converted-space"/>
          <w:color w:val="000000"/>
        </w:rPr>
        <w:t> </w:t>
      </w:r>
      <w:r w:rsidRPr="00B207D3">
        <w:rPr>
          <w:color w:val="000000"/>
        </w:rPr>
        <w:t>in the image.</w:t>
      </w:r>
    </w:p>
    <w:p w:rsidRPr="00B207D3" w:rsidR="001243BD" w:rsidP="001243BD" w:rsidRDefault="001243BD" w14:paraId="3EC54899" w14:textId="77777777">
      <w:pPr>
        <w:pStyle w:val="NormalWeb"/>
        <w:numPr>
          <w:ilvl w:val="0"/>
          <w:numId w:val="285"/>
        </w:numPr>
        <w:rPr>
          <w:color w:val="000000"/>
        </w:rPr>
      </w:pPr>
      <w:r w:rsidRPr="00B207D3">
        <w:rPr>
          <w:rStyle w:val="Strong"/>
          <w:rFonts w:eastAsiaTheme="majorEastAsia"/>
          <w:b w:val="0"/>
          <w:bCs w:val="0"/>
          <w:color w:val="000000"/>
        </w:rPr>
        <w:t>Safe to Use</w:t>
      </w:r>
    </w:p>
    <w:p w:rsidRPr="00B207D3" w:rsidR="001243BD" w:rsidP="001243BD" w:rsidRDefault="001243BD" w14:paraId="317EEE39" w14:textId="77777777">
      <w:pPr>
        <w:numPr>
          <w:ilvl w:val="1"/>
          <w:numId w:val="285"/>
        </w:numPr>
        <w:spacing w:before="100" w:beforeAutospacing="1" w:after="100" w:afterAutospacing="1" w:line="240" w:lineRule="auto"/>
        <w:rPr>
          <w:color w:val="000000"/>
        </w:rPr>
      </w:pPr>
      <w:r w:rsidRPr="00B207D3">
        <w:rPr>
          <w:color w:val="000000"/>
        </w:rPr>
        <w:t>Both contrast agents had</w:t>
      </w:r>
      <w:r w:rsidRPr="00B207D3">
        <w:rPr>
          <w:rStyle w:val="apple-converted-space"/>
          <w:color w:val="000000"/>
        </w:rPr>
        <w:t> </w:t>
      </w:r>
      <w:r w:rsidRPr="00B207D3">
        <w:rPr>
          <w:rStyle w:val="Strong"/>
          <w:b w:val="0"/>
          <w:bCs w:val="0"/>
          <w:color w:val="000000"/>
        </w:rPr>
        <w:t>similar safety profiles</w:t>
      </w:r>
      <w:r w:rsidRPr="00B207D3">
        <w:rPr>
          <w:color w:val="000000"/>
        </w:rPr>
        <w:t>, with only minor side effects reported (e.g., mild nausea, headache).</w:t>
      </w:r>
    </w:p>
    <w:p w:rsidRPr="00B207D3" w:rsidR="001243BD" w:rsidP="001243BD" w:rsidRDefault="001243BD" w14:paraId="6D85D5F9" w14:textId="77777777">
      <w:pPr>
        <w:pStyle w:val="NormalWeb"/>
        <w:rPr>
          <w:color w:val="000000"/>
        </w:rPr>
      </w:pPr>
      <w:r w:rsidRPr="00B207D3">
        <w:rPr>
          <w:color w:val="000000"/>
        </w:rPr>
        <w:t>This</w:t>
      </w:r>
      <w:r w:rsidRPr="00B207D3">
        <w:rPr>
          <w:rStyle w:val="apple-converted-space"/>
          <w:rFonts w:eastAsiaTheme="majorEastAsia"/>
          <w:color w:val="000000"/>
        </w:rPr>
        <w:t> </w:t>
      </w:r>
      <w:r w:rsidRPr="00B207D3">
        <w:rPr>
          <w:rStyle w:val="Strong"/>
          <w:rFonts w:eastAsiaTheme="majorEastAsia"/>
          <w:b w:val="0"/>
          <w:bCs w:val="0"/>
          <w:color w:val="000000"/>
        </w:rPr>
        <w:t xml:space="preserve">Phase 4 trial confirmed that </w:t>
      </w:r>
      <w:proofErr w:type="spellStart"/>
      <w:r w:rsidRPr="00B207D3">
        <w:rPr>
          <w:rStyle w:val="Strong"/>
          <w:rFonts w:eastAsiaTheme="majorEastAsia"/>
          <w:b w:val="0"/>
          <w:bCs w:val="0"/>
          <w:color w:val="000000"/>
        </w:rPr>
        <w:t>Multihance</w:t>
      </w:r>
      <w:proofErr w:type="spellEnd"/>
      <w:r w:rsidRPr="00B207D3">
        <w:rPr>
          <w:rStyle w:val="Strong"/>
          <w:rFonts w:eastAsiaTheme="majorEastAsia"/>
          <w:b w:val="0"/>
          <w:bCs w:val="0"/>
          <w:color w:val="000000"/>
        </w:rPr>
        <w:t xml:space="preserve"> is superior to </w:t>
      </w:r>
      <w:proofErr w:type="spellStart"/>
      <w:r w:rsidRPr="00B207D3">
        <w:rPr>
          <w:rStyle w:val="Strong"/>
          <w:rFonts w:eastAsiaTheme="majorEastAsia"/>
          <w:b w:val="0"/>
          <w:bCs w:val="0"/>
          <w:color w:val="000000"/>
        </w:rPr>
        <w:t>Magnevist</w:t>
      </w:r>
      <w:proofErr w:type="spellEnd"/>
      <w:r w:rsidRPr="00B207D3">
        <w:rPr>
          <w:rStyle w:val="apple-converted-space"/>
          <w:rFonts w:eastAsiaTheme="majorEastAsia"/>
          <w:color w:val="000000"/>
        </w:rPr>
        <w:t> </w:t>
      </w:r>
      <w:r w:rsidRPr="00B207D3">
        <w:rPr>
          <w:color w:val="000000"/>
        </w:rPr>
        <w:t>for</w:t>
      </w:r>
      <w:r w:rsidRPr="00B207D3">
        <w:rPr>
          <w:rStyle w:val="apple-converted-space"/>
          <w:rFonts w:eastAsiaTheme="majorEastAsia"/>
          <w:color w:val="000000"/>
        </w:rPr>
        <w:t> </w:t>
      </w:r>
      <w:r w:rsidRPr="00B207D3">
        <w:rPr>
          <w:rStyle w:val="Strong"/>
          <w:rFonts w:eastAsiaTheme="majorEastAsia"/>
          <w:b w:val="0"/>
          <w:bCs w:val="0"/>
          <w:color w:val="000000"/>
        </w:rPr>
        <w:t>MRI scans of brain tumors</w:t>
      </w:r>
      <w:r w:rsidRPr="00B207D3">
        <w:rPr>
          <w:rStyle w:val="apple-converted-space"/>
          <w:rFonts w:eastAsiaTheme="majorEastAsia"/>
          <w:color w:val="000000"/>
        </w:rPr>
        <w:t> </w:t>
      </w:r>
      <w:r w:rsidRPr="00B207D3">
        <w:rPr>
          <w:color w:val="000000"/>
        </w:rPr>
        <w:t>at 3T. It provided</w:t>
      </w:r>
      <w:r w:rsidRPr="00B207D3">
        <w:rPr>
          <w:rStyle w:val="apple-converted-space"/>
          <w:rFonts w:eastAsiaTheme="majorEastAsia"/>
          <w:color w:val="000000"/>
        </w:rPr>
        <w:t> </w:t>
      </w:r>
      <w:r w:rsidRPr="00B207D3">
        <w:rPr>
          <w:rStyle w:val="Strong"/>
          <w:rFonts w:eastAsiaTheme="majorEastAsia"/>
          <w:b w:val="0"/>
          <w:bCs w:val="0"/>
          <w:color w:val="000000"/>
        </w:rPr>
        <w:t>clearer, more detailed images</w:t>
      </w:r>
      <w:r w:rsidRPr="00B207D3">
        <w:rPr>
          <w:color w:val="000000"/>
        </w:rPr>
        <w:t>, helping doctors diagnose and assess tumors more accurately.</w:t>
      </w:r>
    </w:p>
    <w:p w:rsidRPr="00B207D3" w:rsidR="001243BD" w:rsidP="001243BD" w:rsidRDefault="001243BD" w14:paraId="426EA66C" w14:textId="77777777">
      <w:pPr>
        <w:pStyle w:val="NormalWeb"/>
        <w:rPr>
          <w:color w:val="000000"/>
        </w:rPr>
      </w:pPr>
      <w:r w:rsidRPr="00B207D3">
        <w:rPr>
          <w:color w:val="000000"/>
        </w:rPr>
        <w:t>For patients, this means that</w:t>
      </w:r>
      <w:r w:rsidRPr="00B207D3">
        <w:rPr>
          <w:rStyle w:val="apple-converted-space"/>
          <w:rFonts w:eastAsiaTheme="majorEastAsia"/>
          <w:color w:val="000000"/>
        </w:rPr>
        <w:t> </w:t>
      </w:r>
      <w:r w:rsidRPr="00B207D3">
        <w:rPr>
          <w:rStyle w:val="Strong"/>
          <w:rFonts w:eastAsiaTheme="majorEastAsia"/>
          <w:b w:val="0"/>
          <w:bCs w:val="0"/>
          <w:color w:val="000000"/>
        </w:rPr>
        <w:t xml:space="preserve">using </w:t>
      </w:r>
      <w:proofErr w:type="spellStart"/>
      <w:r w:rsidRPr="00B207D3">
        <w:rPr>
          <w:rStyle w:val="Strong"/>
          <w:rFonts w:eastAsiaTheme="majorEastAsia"/>
          <w:b w:val="0"/>
          <w:bCs w:val="0"/>
          <w:color w:val="000000"/>
        </w:rPr>
        <w:t>Multihance</w:t>
      </w:r>
      <w:proofErr w:type="spellEnd"/>
      <w:r w:rsidRPr="00B207D3">
        <w:rPr>
          <w:rStyle w:val="Strong"/>
          <w:rFonts w:eastAsiaTheme="majorEastAsia"/>
          <w:b w:val="0"/>
          <w:bCs w:val="0"/>
          <w:color w:val="000000"/>
        </w:rPr>
        <w:t xml:space="preserve"> can lead to better tumor detection and treatment planning</w:t>
      </w:r>
      <w:r w:rsidRPr="00B207D3">
        <w:rPr>
          <w:color w:val="000000"/>
        </w:rPr>
        <w:t>, improving overall care for brain tumor patients​</w:t>
      </w:r>
    </w:p>
    <w:p w:rsidRPr="00F56DEC" w:rsidR="001243BD" w:rsidP="001243BD" w:rsidRDefault="001243BD" w14:paraId="29F3458B" w14:textId="77777777">
      <w:pPr>
        <w:rPr>
          <w:rFonts w:ascii="Arial" w:hAnsi="Arial" w:cs="Arial"/>
          <w:b/>
          <w:bCs/>
          <w:sz w:val="20"/>
          <w:szCs w:val="20"/>
        </w:rPr>
      </w:pPr>
    </w:p>
    <w:p w:rsidRPr="00A435FB" w:rsidR="00A435FB" w:rsidP="00A435FB" w:rsidRDefault="00A435FB" w14:paraId="06A20EFD" w14:textId="77777777"/>
    <w:p w:rsidRPr="0073470E" w:rsidR="0073470E" w:rsidP="00845FF8" w:rsidRDefault="0073470E" w14:paraId="49B99A05" w14:textId="77777777">
      <w:pPr>
        <w:pStyle w:val="Heading1"/>
        <w:rPr>
          <w:rFonts w:eastAsia="Arial"/>
        </w:rPr>
      </w:pPr>
      <w:bookmarkStart w:name="_Toc190021224" w:id="10"/>
      <w:r w:rsidRPr="0073470E">
        <w:rPr>
          <w:rFonts w:eastAsia="Arial"/>
        </w:rPr>
        <w:lastRenderedPageBreak/>
        <w:t>Types of clinical trials</w:t>
      </w:r>
      <w:bookmarkEnd w:id="10"/>
    </w:p>
    <w:p w:rsidRPr="00845FF8" w:rsidR="0073470E" w:rsidP="71CCE20B" w:rsidRDefault="0073470E" w14:paraId="705687C2" w14:textId="77777777" w14:noSpellErr="1">
      <w:pPr>
        <w:pStyle w:val="ListParagraph"/>
        <w:numPr>
          <w:ilvl w:val="0"/>
          <w:numId w:val="22"/>
        </w:numPr>
        <w:shd w:val="clear" w:color="auto" w:fill="FFFFFF" w:themeFill="background1"/>
        <w:spacing w:after="150" w:line="240" w:lineRule="auto"/>
        <w:rPr>
          <w:rFonts w:cs="Times New Roman"/>
        </w:rPr>
      </w:pPr>
      <w:r w:rsidRPr="3419C50A" w:rsidR="0073470E">
        <w:rPr>
          <w:rFonts w:eastAsia="Arial" w:cs="Times New Roman"/>
          <w:color w:val="323130"/>
        </w:rPr>
        <w:t xml:space="preserve">*** for this </w:t>
      </w:r>
      <w:r w:rsidRPr="3419C50A" w:rsidR="0073470E">
        <w:rPr>
          <w:rFonts w:eastAsia="Arial" w:cs="Times New Roman"/>
          <w:color w:val="323130"/>
        </w:rPr>
        <w:t>section</w:t>
      </w:r>
      <w:r w:rsidRPr="3419C50A" w:rsidR="0073470E">
        <w:rPr>
          <w:rFonts w:eastAsia="Arial" w:cs="Times New Roman"/>
          <w:color w:val="323130"/>
        </w:rPr>
        <w:t xml:space="preserve"> the Canadian cancer society was a great resource that provided detailed information that was </w:t>
      </w:r>
      <w:r w:rsidRPr="3419C50A" w:rsidR="0073470E">
        <w:rPr>
          <w:rFonts w:eastAsia="Arial" w:cs="Times New Roman"/>
          <w:color w:val="323130"/>
        </w:rPr>
        <w:t>appropriate for</w:t>
      </w:r>
      <w:r w:rsidRPr="3419C50A" w:rsidR="0073470E">
        <w:rPr>
          <w:rFonts w:eastAsia="Arial" w:cs="Times New Roman"/>
          <w:color w:val="323130"/>
        </w:rPr>
        <w:t xml:space="preserve"> lay audience to understand</w:t>
      </w:r>
    </w:p>
    <w:p w:rsidR="3419C50A" w:rsidP="3419C50A" w:rsidRDefault="3419C50A" w14:paraId="26E4C6B9" w14:textId="3AFAAA4E">
      <w:pPr>
        <w:pStyle w:val="ListParagraph"/>
        <w:shd w:val="clear" w:color="auto" w:fill="FFFFFF" w:themeFill="background1"/>
        <w:spacing w:after="150" w:line="240" w:lineRule="auto"/>
        <w:ind w:left="720"/>
        <w:rPr>
          <w:rFonts w:cs="Times New Roman"/>
        </w:rPr>
      </w:pPr>
    </w:p>
    <w:p w:rsidR="1538556B" w:rsidP="3419C50A" w:rsidRDefault="1538556B" w14:paraId="425A87E9" w14:textId="3A762C66">
      <w:pPr>
        <w:pStyle w:val="Normal"/>
        <w:shd w:val="clear" w:color="auto" w:fill="FFFFFF" w:themeFill="background1"/>
        <w:spacing w:after="150" w:line="240" w:lineRule="auto"/>
        <w:ind w:left="0"/>
        <w:rPr>
          <w:rFonts w:cs="Times New Roman"/>
        </w:rPr>
      </w:pPr>
      <w:r w:rsidRPr="696B6E4B" w:rsidR="1538556B">
        <w:rPr>
          <w:rFonts w:cs="Times New Roman"/>
        </w:rPr>
        <w:t>Preamble: Clinical Trials are heterogeneous and can be divided into three main formats of organization</w:t>
      </w:r>
      <w:r w:rsidRPr="696B6E4B" w:rsidR="4821926D">
        <w:rPr>
          <w:rFonts w:cs="Times New Roman"/>
        </w:rPr>
        <w:t>;</w:t>
      </w:r>
      <w:r w:rsidRPr="696B6E4B" w:rsidR="1538556B">
        <w:rPr>
          <w:rFonts w:cs="Times New Roman"/>
        </w:rPr>
        <w:t xml:space="preserve"> by purpose, methods, and phases.</w:t>
      </w:r>
    </w:p>
    <w:p w:rsidR="1538556B" w:rsidP="3419C50A" w:rsidRDefault="1538556B" w14:paraId="1BE05A23" w14:textId="7ED37E35">
      <w:pPr>
        <w:pStyle w:val="Heading2"/>
        <w:rPr>
          <w:rFonts w:eastAsia="Arial"/>
        </w:rPr>
      </w:pPr>
      <w:r w:rsidRPr="3419C50A" w:rsidR="1538556B">
        <w:rPr>
          <w:rFonts w:eastAsia="Arial"/>
        </w:rPr>
        <w:t>Types of Clinical Trials by Purpose</w:t>
      </w:r>
    </w:p>
    <w:p w:rsidR="6D3F22F8" w:rsidP="3419C50A" w:rsidRDefault="6D3F22F8" w14:paraId="737A57FA" w14:textId="25E7A95B">
      <w:pPr>
        <w:pStyle w:val="Heading4"/>
        <w:spacing w:before="319" w:beforeAutospacing="off" w:after="319" w:afterAutospacing="off"/>
      </w:pPr>
      <w:r w:rsidRPr="3419C50A" w:rsidR="6D3F22F8">
        <w:rPr>
          <w:rFonts w:ascii="Times New Roman" w:hAnsi="Times New Roman" w:eastAsia="Times New Roman" w:cs="Times New Roman"/>
          <w:b w:val="1"/>
          <w:bCs w:val="1"/>
          <w:noProof w:val="0"/>
          <w:sz w:val="24"/>
          <w:szCs w:val="24"/>
          <w:lang w:val="en-CA"/>
        </w:rPr>
        <w:t>1. Treatment Trials</w:t>
      </w:r>
    </w:p>
    <w:p w:rsidR="6D3F22F8" w:rsidP="3419C50A" w:rsidRDefault="6D3F22F8" w14:paraId="6566BF0D" w14:textId="0250615F">
      <w:pPr>
        <w:spacing w:before="240" w:beforeAutospacing="off" w:after="240" w:afterAutospacing="off"/>
      </w:pPr>
      <w:r w:rsidRPr="3419C50A" w:rsidR="6D3F22F8">
        <w:rPr>
          <w:rFonts w:ascii="Times New Roman" w:hAnsi="Times New Roman" w:eastAsia="Times New Roman" w:cs="Times New Roman"/>
          <w:noProof w:val="0"/>
          <w:sz w:val="24"/>
          <w:szCs w:val="24"/>
          <w:lang w:val="en-CA"/>
        </w:rPr>
        <w:t>Treatment trials evaluate new therapies or seek to improve existing treatments for cancer. These trials may involve:</w:t>
      </w:r>
    </w:p>
    <w:p w:rsidR="6D3F22F8" w:rsidP="3419C50A" w:rsidRDefault="6D3F22F8" w14:paraId="50FB167B" w14:textId="667BFC08">
      <w:pPr>
        <w:pStyle w:val="ListParagraph"/>
        <w:numPr>
          <w:ilvl w:val="0"/>
          <w:numId w:val="287"/>
        </w:numPr>
        <w:spacing w:before="0" w:beforeAutospacing="off" w:after="0" w:afterAutospacing="off"/>
        <w:rPr>
          <w:rFonts w:ascii="Times New Roman" w:hAnsi="Times New Roman" w:eastAsia="Times New Roman" w:cs="Times New Roman"/>
          <w:noProof w:val="0"/>
          <w:sz w:val="24"/>
          <w:szCs w:val="24"/>
          <w:lang w:val="en-CA"/>
        </w:rPr>
      </w:pPr>
      <w:r w:rsidRPr="3419C50A" w:rsidR="6D3F22F8">
        <w:rPr>
          <w:rFonts w:ascii="Times New Roman" w:hAnsi="Times New Roman" w:eastAsia="Times New Roman" w:cs="Times New Roman"/>
          <w:b w:val="1"/>
          <w:bCs w:val="1"/>
          <w:noProof w:val="0"/>
          <w:sz w:val="24"/>
          <w:szCs w:val="24"/>
          <w:lang w:val="en-CA"/>
        </w:rPr>
        <w:t>New drugs</w:t>
      </w:r>
      <w:r w:rsidRPr="3419C50A" w:rsidR="6D3F22F8">
        <w:rPr>
          <w:rFonts w:ascii="Times New Roman" w:hAnsi="Times New Roman" w:eastAsia="Times New Roman" w:cs="Times New Roman"/>
          <w:noProof w:val="0"/>
          <w:sz w:val="24"/>
          <w:szCs w:val="24"/>
          <w:lang w:val="en-CA"/>
        </w:rPr>
        <w:t>: Investigating novel chemotherapy, immunotherapy, or targeted therapies.</w:t>
      </w:r>
    </w:p>
    <w:p w:rsidR="6D3F22F8" w:rsidP="3419C50A" w:rsidRDefault="6D3F22F8" w14:paraId="48EA4FE3" w14:textId="0899D3EB">
      <w:pPr>
        <w:pStyle w:val="ListParagraph"/>
        <w:numPr>
          <w:ilvl w:val="0"/>
          <w:numId w:val="287"/>
        </w:numPr>
        <w:spacing w:before="0" w:beforeAutospacing="off" w:after="0" w:afterAutospacing="off"/>
        <w:rPr>
          <w:rFonts w:ascii="Times New Roman" w:hAnsi="Times New Roman" w:eastAsia="Times New Roman" w:cs="Times New Roman"/>
          <w:noProof w:val="0"/>
          <w:sz w:val="24"/>
          <w:szCs w:val="24"/>
          <w:lang w:val="en-CA"/>
        </w:rPr>
      </w:pPr>
      <w:r w:rsidRPr="3419C50A" w:rsidR="6D3F22F8">
        <w:rPr>
          <w:rFonts w:ascii="Times New Roman" w:hAnsi="Times New Roman" w:eastAsia="Times New Roman" w:cs="Times New Roman"/>
          <w:b w:val="1"/>
          <w:bCs w:val="1"/>
          <w:noProof w:val="0"/>
          <w:sz w:val="24"/>
          <w:szCs w:val="24"/>
          <w:lang w:val="en-CA"/>
        </w:rPr>
        <w:t>Surgical methods</w:t>
      </w:r>
      <w:r w:rsidRPr="3419C50A" w:rsidR="6D3F22F8">
        <w:rPr>
          <w:rFonts w:ascii="Times New Roman" w:hAnsi="Times New Roman" w:eastAsia="Times New Roman" w:cs="Times New Roman"/>
          <w:noProof w:val="0"/>
          <w:sz w:val="24"/>
          <w:szCs w:val="24"/>
          <w:lang w:val="en-CA"/>
        </w:rPr>
        <w:t>: Testing minimally invasive techniques or new approaches to tumor removal.</w:t>
      </w:r>
    </w:p>
    <w:p w:rsidR="6D3F22F8" w:rsidP="3419C50A" w:rsidRDefault="6D3F22F8" w14:paraId="070AB305" w14:textId="1568DC39">
      <w:pPr>
        <w:pStyle w:val="ListParagraph"/>
        <w:numPr>
          <w:ilvl w:val="0"/>
          <w:numId w:val="287"/>
        </w:numPr>
        <w:spacing w:before="0" w:beforeAutospacing="off" w:after="0" w:afterAutospacing="off"/>
        <w:rPr>
          <w:rFonts w:ascii="Times New Roman" w:hAnsi="Times New Roman" w:eastAsia="Times New Roman" w:cs="Times New Roman"/>
          <w:noProof w:val="0"/>
          <w:sz w:val="24"/>
          <w:szCs w:val="24"/>
          <w:lang w:val="en-CA"/>
        </w:rPr>
      </w:pPr>
      <w:r w:rsidRPr="3419C50A" w:rsidR="6D3F22F8">
        <w:rPr>
          <w:rFonts w:ascii="Times New Roman" w:hAnsi="Times New Roman" w:eastAsia="Times New Roman" w:cs="Times New Roman"/>
          <w:b w:val="1"/>
          <w:bCs w:val="1"/>
          <w:noProof w:val="0"/>
          <w:sz w:val="24"/>
          <w:szCs w:val="24"/>
          <w:lang w:val="en-CA"/>
        </w:rPr>
        <w:t>Radiation therapy</w:t>
      </w:r>
      <w:r w:rsidRPr="3419C50A" w:rsidR="6D3F22F8">
        <w:rPr>
          <w:rFonts w:ascii="Times New Roman" w:hAnsi="Times New Roman" w:eastAsia="Times New Roman" w:cs="Times New Roman"/>
          <w:noProof w:val="0"/>
          <w:sz w:val="24"/>
          <w:szCs w:val="24"/>
          <w:lang w:val="en-CA"/>
        </w:rPr>
        <w:t>: Exploring different dosages, combinations, or delivery methods to enhance effectiveness while minimizing side effects.</w:t>
      </w:r>
    </w:p>
    <w:p w:rsidR="6D3F22F8" w:rsidP="3419C50A" w:rsidRDefault="6D3F22F8" w14:paraId="7A3C6510" w14:textId="2924A9C1">
      <w:pPr>
        <w:pStyle w:val="ListParagraph"/>
        <w:numPr>
          <w:ilvl w:val="0"/>
          <w:numId w:val="287"/>
        </w:numPr>
        <w:spacing w:before="0" w:beforeAutospacing="off" w:after="0" w:afterAutospacing="off"/>
        <w:rPr>
          <w:rFonts w:ascii="Times New Roman" w:hAnsi="Times New Roman" w:eastAsia="Times New Roman" w:cs="Times New Roman"/>
          <w:noProof w:val="0"/>
          <w:sz w:val="24"/>
          <w:szCs w:val="24"/>
          <w:lang w:val="en-CA"/>
        </w:rPr>
      </w:pPr>
      <w:r w:rsidRPr="3419C50A" w:rsidR="6D3F22F8">
        <w:rPr>
          <w:rFonts w:ascii="Times New Roman" w:hAnsi="Times New Roman" w:eastAsia="Times New Roman" w:cs="Times New Roman"/>
          <w:b w:val="1"/>
          <w:bCs w:val="1"/>
          <w:noProof w:val="0"/>
          <w:sz w:val="24"/>
          <w:szCs w:val="24"/>
          <w:lang w:val="en-CA"/>
        </w:rPr>
        <w:t>Combination therapies</w:t>
      </w:r>
      <w:r w:rsidRPr="3419C50A" w:rsidR="6D3F22F8">
        <w:rPr>
          <w:rFonts w:ascii="Times New Roman" w:hAnsi="Times New Roman" w:eastAsia="Times New Roman" w:cs="Times New Roman"/>
          <w:noProof w:val="0"/>
          <w:sz w:val="24"/>
          <w:szCs w:val="24"/>
          <w:lang w:val="en-CA"/>
        </w:rPr>
        <w:t>: Assessing how multiple treatments (e.g., chemotherapy + immunotherapy) work together to improve outcomes.</w:t>
      </w:r>
    </w:p>
    <w:p w:rsidR="6D3F22F8" w:rsidP="3419C50A" w:rsidRDefault="6D3F22F8" w14:paraId="35B29230" w14:textId="6AC6E794">
      <w:pPr>
        <w:spacing w:before="240" w:beforeAutospacing="off" w:after="240" w:afterAutospacing="off"/>
      </w:pPr>
      <w:r w:rsidRPr="3419C50A" w:rsidR="6D3F22F8">
        <w:rPr>
          <w:rFonts w:ascii="Times New Roman" w:hAnsi="Times New Roman" w:eastAsia="Times New Roman" w:cs="Times New Roman"/>
          <w:noProof w:val="0"/>
          <w:sz w:val="24"/>
          <w:szCs w:val="24"/>
          <w:lang w:val="en-CA"/>
        </w:rPr>
        <w:t>Since treatment trials directly involve cancer patients, they often require multiple phases of testing to confirm safety and effectiveness before new therapies become standard practice.</w:t>
      </w:r>
    </w:p>
    <w:p w:rsidR="6D3F22F8" w:rsidP="3419C50A" w:rsidRDefault="6D3F22F8" w14:paraId="0B8EB1E6" w14:textId="57A77DD0">
      <w:pPr>
        <w:pStyle w:val="Heading4"/>
        <w:spacing w:before="319" w:beforeAutospacing="off" w:after="319" w:afterAutospacing="off"/>
      </w:pPr>
      <w:r w:rsidRPr="3419C50A" w:rsidR="6D3F22F8">
        <w:rPr>
          <w:rFonts w:ascii="Times New Roman" w:hAnsi="Times New Roman" w:eastAsia="Times New Roman" w:cs="Times New Roman"/>
          <w:b w:val="1"/>
          <w:bCs w:val="1"/>
          <w:noProof w:val="0"/>
          <w:sz w:val="24"/>
          <w:szCs w:val="24"/>
          <w:lang w:val="en-CA"/>
        </w:rPr>
        <w:t>2. Prevention Trials</w:t>
      </w:r>
    </w:p>
    <w:p w:rsidR="6D3F22F8" w:rsidP="3419C50A" w:rsidRDefault="6D3F22F8" w14:paraId="625DB38A" w14:textId="279221B4">
      <w:pPr>
        <w:spacing w:before="240" w:beforeAutospacing="off" w:after="240" w:afterAutospacing="off"/>
      </w:pPr>
      <w:r w:rsidRPr="3419C50A" w:rsidR="6D3F22F8">
        <w:rPr>
          <w:rFonts w:ascii="Times New Roman" w:hAnsi="Times New Roman" w:eastAsia="Times New Roman" w:cs="Times New Roman"/>
          <w:noProof w:val="0"/>
          <w:sz w:val="24"/>
          <w:szCs w:val="24"/>
          <w:lang w:val="en-CA"/>
        </w:rPr>
        <w:t>Prevention trials focus on reducing the risk of developing cancer or preventing cancer recurrence in individuals who have already been treated. These trials may study:</w:t>
      </w:r>
    </w:p>
    <w:p w:rsidR="6D3F22F8" w:rsidP="3419C50A" w:rsidRDefault="6D3F22F8" w14:paraId="4F3D17D6" w14:textId="230A3BB1">
      <w:pPr>
        <w:pStyle w:val="ListParagraph"/>
        <w:numPr>
          <w:ilvl w:val="0"/>
          <w:numId w:val="288"/>
        </w:numPr>
        <w:spacing w:before="0" w:beforeAutospacing="off" w:after="0" w:afterAutospacing="off"/>
        <w:rPr>
          <w:rFonts w:ascii="Times New Roman" w:hAnsi="Times New Roman" w:eastAsia="Times New Roman" w:cs="Times New Roman"/>
          <w:noProof w:val="0"/>
          <w:sz w:val="24"/>
          <w:szCs w:val="24"/>
          <w:lang w:val="en-CA"/>
        </w:rPr>
      </w:pPr>
      <w:r w:rsidRPr="3419C50A" w:rsidR="6D3F22F8">
        <w:rPr>
          <w:rFonts w:ascii="Times New Roman" w:hAnsi="Times New Roman" w:eastAsia="Times New Roman" w:cs="Times New Roman"/>
          <w:b w:val="1"/>
          <w:bCs w:val="1"/>
          <w:noProof w:val="0"/>
          <w:sz w:val="24"/>
          <w:szCs w:val="24"/>
          <w:lang w:val="en-CA"/>
        </w:rPr>
        <w:t>Medications (chemoprevention)</w:t>
      </w:r>
      <w:r w:rsidRPr="3419C50A" w:rsidR="6D3F22F8">
        <w:rPr>
          <w:rFonts w:ascii="Times New Roman" w:hAnsi="Times New Roman" w:eastAsia="Times New Roman" w:cs="Times New Roman"/>
          <w:noProof w:val="0"/>
          <w:sz w:val="24"/>
          <w:szCs w:val="24"/>
          <w:lang w:val="en-CA"/>
        </w:rPr>
        <w:t>: Evaluating drugs or supplements that could lower cancer risk (e.g., aspirin for colorectal cancer prevention).</w:t>
      </w:r>
    </w:p>
    <w:p w:rsidR="6D3F22F8" w:rsidP="3419C50A" w:rsidRDefault="6D3F22F8" w14:paraId="15A8FBEB" w14:textId="7FB3F4A8">
      <w:pPr>
        <w:pStyle w:val="ListParagraph"/>
        <w:numPr>
          <w:ilvl w:val="0"/>
          <w:numId w:val="288"/>
        </w:numPr>
        <w:spacing w:before="0" w:beforeAutospacing="off" w:after="0" w:afterAutospacing="off"/>
        <w:rPr>
          <w:rFonts w:ascii="Times New Roman" w:hAnsi="Times New Roman" w:eastAsia="Times New Roman" w:cs="Times New Roman"/>
          <w:noProof w:val="0"/>
          <w:sz w:val="24"/>
          <w:szCs w:val="24"/>
          <w:lang w:val="en-CA"/>
        </w:rPr>
      </w:pPr>
      <w:r w:rsidRPr="3419C50A" w:rsidR="6D3F22F8">
        <w:rPr>
          <w:rFonts w:ascii="Times New Roman" w:hAnsi="Times New Roman" w:eastAsia="Times New Roman" w:cs="Times New Roman"/>
          <w:b w:val="1"/>
          <w:bCs w:val="1"/>
          <w:noProof w:val="0"/>
          <w:sz w:val="24"/>
          <w:szCs w:val="24"/>
          <w:lang w:val="en-CA"/>
        </w:rPr>
        <w:t>Lifestyle interventions</w:t>
      </w:r>
      <w:r w:rsidRPr="3419C50A" w:rsidR="6D3F22F8">
        <w:rPr>
          <w:rFonts w:ascii="Times New Roman" w:hAnsi="Times New Roman" w:eastAsia="Times New Roman" w:cs="Times New Roman"/>
          <w:noProof w:val="0"/>
          <w:sz w:val="24"/>
          <w:szCs w:val="24"/>
          <w:lang w:val="en-CA"/>
        </w:rPr>
        <w:t>: Examining the impact of diet, exercise, or other behavioral changes in reducing cancer risk.</w:t>
      </w:r>
    </w:p>
    <w:p w:rsidR="6D3F22F8" w:rsidP="3419C50A" w:rsidRDefault="6D3F22F8" w14:paraId="743F698A" w14:textId="7B047105">
      <w:pPr>
        <w:pStyle w:val="ListParagraph"/>
        <w:numPr>
          <w:ilvl w:val="0"/>
          <w:numId w:val="288"/>
        </w:numPr>
        <w:spacing w:before="0" w:beforeAutospacing="off" w:after="0" w:afterAutospacing="off"/>
        <w:rPr>
          <w:rFonts w:ascii="Times New Roman" w:hAnsi="Times New Roman" w:eastAsia="Times New Roman" w:cs="Times New Roman"/>
          <w:noProof w:val="0"/>
          <w:sz w:val="24"/>
          <w:szCs w:val="24"/>
          <w:lang w:val="en-CA"/>
        </w:rPr>
      </w:pPr>
      <w:r w:rsidRPr="3419C50A" w:rsidR="6D3F22F8">
        <w:rPr>
          <w:rFonts w:ascii="Times New Roman" w:hAnsi="Times New Roman" w:eastAsia="Times New Roman" w:cs="Times New Roman"/>
          <w:b w:val="1"/>
          <w:bCs w:val="1"/>
          <w:noProof w:val="0"/>
          <w:sz w:val="24"/>
          <w:szCs w:val="24"/>
          <w:lang w:val="en-CA"/>
        </w:rPr>
        <w:t>Vaccines</w:t>
      </w:r>
      <w:r w:rsidRPr="3419C50A" w:rsidR="6D3F22F8">
        <w:rPr>
          <w:rFonts w:ascii="Times New Roman" w:hAnsi="Times New Roman" w:eastAsia="Times New Roman" w:cs="Times New Roman"/>
          <w:noProof w:val="0"/>
          <w:sz w:val="24"/>
          <w:szCs w:val="24"/>
          <w:lang w:val="en-CA"/>
        </w:rPr>
        <w:t>: Testing vaccines that may prevent cancer (e.g., HPV vaccine to prevent cervical cancer).</w:t>
      </w:r>
    </w:p>
    <w:p w:rsidR="6D3F22F8" w:rsidP="3419C50A" w:rsidRDefault="6D3F22F8" w14:paraId="5D018183" w14:textId="313F26C3">
      <w:pPr>
        <w:pStyle w:val="ListParagraph"/>
        <w:numPr>
          <w:ilvl w:val="0"/>
          <w:numId w:val="288"/>
        </w:numPr>
        <w:spacing w:before="0" w:beforeAutospacing="off" w:after="0" w:afterAutospacing="off"/>
        <w:rPr>
          <w:rFonts w:ascii="Times New Roman" w:hAnsi="Times New Roman" w:eastAsia="Times New Roman" w:cs="Times New Roman"/>
          <w:noProof w:val="0"/>
          <w:sz w:val="24"/>
          <w:szCs w:val="24"/>
          <w:lang w:val="en-CA"/>
        </w:rPr>
      </w:pPr>
      <w:r w:rsidRPr="3419C50A" w:rsidR="6D3F22F8">
        <w:rPr>
          <w:rFonts w:ascii="Times New Roman" w:hAnsi="Times New Roman" w:eastAsia="Times New Roman" w:cs="Times New Roman"/>
          <w:b w:val="1"/>
          <w:bCs w:val="1"/>
          <w:noProof w:val="0"/>
          <w:sz w:val="24"/>
          <w:szCs w:val="24"/>
          <w:lang w:val="en-CA"/>
        </w:rPr>
        <w:t>Genetic risk reduction strategies</w:t>
      </w:r>
      <w:r w:rsidRPr="3419C50A" w:rsidR="6D3F22F8">
        <w:rPr>
          <w:rFonts w:ascii="Times New Roman" w:hAnsi="Times New Roman" w:eastAsia="Times New Roman" w:cs="Times New Roman"/>
          <w:noProof w:val="0"/>
          <w:sz w:val="24"/>
          <w:szCs w:val="24"/>
          <w:lang w:val="en-CA"/>
        </w:rPr>
        <w:t>: Investigating preventive measures for high-risk individuals, such as prophylactic surgery in people with BRCA gene mutations.</w:t>
      </w:r>
    </w:p>
    <w:p w:rsidR="6D3F22F8" w:rsidP="3419C50A" w:rsidRDefault="6D3F22F8" w14:paraId="05F63B28" w14:textId="4D13D2E4">
      <w:pPr>
        <w:spacing w:before="240" w:beforeAutospacing="off" w:after="240" w:afterAutospacing="off"/>
      </w:pPr>
      <w:r w:rsidRPr="3419C50A" w:rsidR="6D3F22F8">
        <w:rPr>
          <w:rFonts w:ascii="Times New Roman" w:hAnsi="Times New Roman" w:eastAsia="Times New Roman" w:cs="Times New Roman"/>
          <w:noProof w:val="0"/>
          <w:sz w:val="24"/>
          <w:szCs w:val="24"/>
          <w:lang w:val="en-CA"/>
        </w:rPr>
        <w:t>These trials often involve long-term follow-ups to determine their effectiveness in reducing cancer incidence.</w:t>
      </w:r>
    </w:p>
    <w:p w:rsidR="6D3F22F8" w:rsidP="3419C50A" w:rsidRDefault="6D3F22F8" w14:paraId="19F0EC6F" w14:textId="72970592">
      <w:pPr>
        <w:pStyle w:val="Heading4"/>
        <w:spacing w:before="319" w:beforeAutospacing="off" w:after="319" w:afterAutospacing="off"/>
      </w:pPr>
      <w:r w:rsidRPr="3419C50A" w:rsidR="6D3F22F8">
        <w:rPr>
          <w:rFonts w:ascii="Times New Roman" w:hAnsi="Times New Roman" w:eastAsia="Times New Roman" w:cs="Times New Roman"/>
          <w:b w:val="1"/>
          <w:bCs w:val="1"/>
          <w:noProof w:val="0"/>
          <w:sz w:val="24"/>
          <w:szCs w:val="24"/>
          <w:lang w:val="en-CA"/>
        </w:rPr>
        <w:t>3. Screening Trials</w:t>
      </w:r>
    </w:p>
    <w:p w:rsidR="6D3F22F8" w:rsidP="3419C50A" w:rsidRDefault="6D3F22F8" w14:paraId="0B572465" w14:textId="7CDB2C56">
      <w:pPr>
        <w:spacing w:before="240" w:beforeAutospacing="off" w:after="240" w:afterAutospacing="off"/>
      </w:pPr>
      <w:r w:rsidRPr="3419C50A" w:rsidR="6D3F22F8">
        <w:rPr>
          <w:rFonts w:ascii="Times New Roman" w:hAnsi="Times New Roman" w:eastAsia="Times New Roman" w:cs="Times New Roman"/>
          <w:noProof w:val="0"/>
          <w:sz w:val="24"/>
          <w:szCs w:val="24"/>
          <w:lang w:val="en-CA"/>
        </w:rPr>
        <w:t>Screening trials aim to improve early detection of cancer in the general population, particularly in asymptomatic individuals. These trials investigate:</w:t>
      </w:r>
    </w:p>
    <w:p w:rsidR="6D3F22F8" w:rsidP="3419C50A" w:rsidRDefault="6D3F22F8" w14:paraId="5BDE0FFF" w14:textId="55C5A8D6">
      <w:pPr>
        <w:pStyle w:val="ListParagraph"/>
        <w:numPr>
          <w:ilvl w:val="0"/>
          <w:numId w:val="289"/>
        </w:numPr>
        <w:spacing w:before="0" w:beforeAutospacing="off" w:after="0" w:afterAutospacing="off"/>
        <w:rPr>
          <w:rFonts w:ascii="Times New Roman" w:hAnsi="Times New Roman" w:eastAsia="Times New Roman" w:cs="Times New Roman"/>
          <w:noProof w:val="0"/>
          <w:sz w:val="24"/>
          <w:szCs w:val="24"/>
          <w:lang w:val="en-CA"/>
        </w:rPr>
      </w:pPr>
      <w:r w:rsidRPr="3419C50A" w:rsidR="6D3F22F8">
        <w:rPr>
          <w:rFonts w:ascii="Times New Roman" w:hAnsi="Times New Roman" w:eastAsia="Times New Roman" w:cs="Times New Roman"/>
          <w:b w:val="1"/>
          <w:bCs w:val="1"/>
          <w:noProof w:val="0"/>
          <w:sz w:val="24"/>
          <w:szCs w:val="24"/>
          <w:lang w:val="en-CA"/>
        </w:rPr>
        <w:t>New screening tools</w:t>
      </w:r>
      <w:r w:rsidRPr="3419C50A" w:rsidR="6D3F22F8">
        <w:rPr>
          <w:rFonts w:ascii="Times New Roman" w:hAnsi="Times New Roman" w:eastAsia="Times New Roman" w:cs="Times New Roman"/>
          <w:noProof w:val="0"/>
          <w:sz w:val="24"/>
          <w:szCs w:val="24"/>
          <w:lang w:val="en-CA"/>
        </w:rPr>
        <w:t>: Testing the accuracy of new imaging techniques (e.g., MRI vs. mammogram for breast cancer screening).</w:t>
      </w:r>
    </w:p>
    <w:p w:rsidR="6D3F22F8" w:rsidP="3419C50A" w:rsidRDefault="6D3F22F8" w14:paraId="6F55EB19" w14:textId="378CD53C">
      <w:pPr>
        <w:pStyle w:val="ListParagraph"/>
        <w:numPr>
          <w:ilvl w:val="0"/>
          <w:numId w:val="289"/>
        </w:numPr>
        <w:spacing w:before="0" w:beforeAutospacing="off" w:after="0" w:afterAutospacing="off"/>
        <w:rPr>
          <w:rFonts w:ascii="Times New Roman" w:hAnsi="Times New Roman" w:eastAsia="Times New Roman" w:cs="Times New Roman"/>
          <w:noProof w:val="0"/>
          <w:sz w:val="24"/>
          <w:szCs w:val="24"/>
          <w:lang w:val="en-CA"/>
        </w:rPr>
      </w:pPr>
      <w:r w:rsidRPr="3419C50A" w:rsidR="6D3F22F8">
        <w:rPr>
          <w:rFonts w:ascii="Times New Roman" w:hAnsi="Times New Roman" w:eastAsia="Times New Roman" w:cs="Times New Roman"/>
          <w:b w:val="1"/>
          <w:bCs w:val="1"/>
          <w:noProof w:val="0"/>
          <w:sz w:val="24"/>
          <w:szCs w:val="24"/>
          <w:lang w:val="en-CA"/>
        </w:rPr>
        <w:t>Blood or biomarker tests</w:t>
      </w:r>
      <w:r w:rsidRPr="3419C50A" w:rsidR="6D3F22F8">
        <w:rPr>
          <w:rFonts w:ascii="Times New Roman" w:hAnsi="Times New Roman" w:eastAsia="Times New Roman" w:cs="Times New Roman"/>
          <w:noProof w:val="0"/>
          <w:sz w:val="24"/>
          <w:szCs w:val="24"/>
          <w:lang w:val="en-CA"/>
        </w:rPr>
        <w:t>: Assessing non-invasive tests that detect cancer earlier through biomarkers in blood, urine, or saliva.</w:t>
      </w:r>
    </w:p>
    <w:p w:rsidR="6D3F22F8" w:rsidP="3419C50A" w:rsidRDefault="6D3F22F8" w14:paraId="472DFF97" w14:textId="7A73352D">
      <w:pPr>
        <w:pStyle w:val="ListParagraph"/>
        <w:numPr>
          <w:ilvl w:val="0"/>
          <w:numId w:val="289"/>
        </w:numPr>
        <w:spacing w:before="0" w:beforeAutospacing="off" w:after="0" w:afterAutospacing="off"/>
        <w:rPr>
          <w:rFonts w:ascii="Times New Roman" w:hAnsi="Times New Roman" w:eastAsia="Times New Roman" w:cs="Times New Roman"/>
          <w:noProof w:val="0"/>
          <w:sz w:val="24"/>
          <w:szCs w:val="24"/>
          <w:lang w:val="en-CA"/>
        </w:rPr>
      </w:pPr>
      <w:r w:rsidRPr="3419C50A" w:rsidR="6D3F22F8">
        <w:rPr>
          <w:rFonts w:ascii="Times New Roman" w:hAnsi="Times New Roman" w:eastAsia="Times New Roman" w:cs="Times New Roman"/>
          <w:b w:val="1"/>
          <w:bCs w:val="1"/>
          <w:noProof w:val="0"/>
          <w:sz w:val="24"/>
          <w:szCs w:val="24"/>
          <w:lang w:val="en-CA"/>
        </w:rPr>
        <w:t>Screening frequency and effectiveness</w:t>
      </w:r>
      <w:r w:rsidRPr="3419C50A" w:rsidR="6D3F22F8">
        <w:rPr>
          <w:rFonts w:ascii="Times New Roman" w:hAnsi="Times New Roman" w:eastAsia="Times New Roman" w:cs="Times New Roman"/>
          <w:noProof w:val="0"/>
          <w:sz w:val="24"/>
          <w:szCs w:val="24"/>
          <w:lang w:val="en-CA"/>
        </w:rPr>
        <w:t>: Evaluating whether screenings should start earlier or be done more frequently for certain populations.</w:t>
      </w:r>
    </w:p>
    <w:p w:rsidR="6D3F22F8" w:rsidP="3419C50A" w:rsidRDefault="6D3F22F8" w14:paraId="1B5B4BE0" w14:textId="73C45937">
      <w:pPr>
        <w:spacing w:before="240" w:beforeAutospacing="off" w:after="240" w:afterAutospacing="off"/>
      </w:pPr>
      <w:r w:rsidRPr="3419C50A" w:rsidR="6D3F22F8">
        <w:rPr>
          <w:rFonts w:ascii="Times New Roman" w:hAnsi="Times New Roman" w:eastAsia="Times New Roman" w:cs="Times New Roman"/>
          <w:noProof w:val="0"/>
          <w:sz w:val="24"/>
          <w:szCs w:val="24"/>
          <w:lang w:val="en-CA"/>
        </w:rPr>
        <w:t>Successful screening trials can lead to new national screening guidelines that help detect cancer at earlier, more treatable stages.</w:t>
      </w:r>
    </w:p>
    <w:p w:rsidR="6D3F22F8" w:rsidP="3419C50A" w:rsidRDefault="6D3F22F8" w14:paraId="2B6DC305" w14:textId="39F52CF2">
      <w:pPr>
        <w:pStyle w:val="Heading4"/>
        <w:spacing w:before="319" w:beforeAutospacing="off" w:after="319" w:afterAutospacing="off"/>
      </w:pPr>
      <w:r w:rsidRPr="3419C50A" w:rsidR="6D3F22F8">
        <w:rPr>
          <w:rFonts w:ascii="Times New Roman" w:hAnsi="Times New Roman" w:eastAsia="Times New Roman" w:cs="Times New Roman"/>
          <w:b w:val="1"/>
          <w:bCs w:val="1"/>
          <w:noProof w:val="0"/>
          <w:sz w:val="24"/>
          <w:szCs w:val="24"/>
          <w:lang w:val="en-CA"/>
        </w:rPr>
        <w:t>4. Diagnostic Trials</w:t>
      </w:r>
    </w:p>
    <w:p w:rsidR="6D3F22F8" w:rsidP="3419C50A" w:rsidRDefault="6D3F22F8" w14:paraId="3622CE5F" w14:textId="17F46BD5">
      <w:pPr>
        <w:spacing w:before="240" w:beforeAutospacing="off" w:after="240" w:afterAutospacing="off"/>
      </w:pPr>
      <w:r w:rsidRPr="3419C50A" w:rsidR="6D3F22F8">
        <w:rPr>
          <w:rFonts w:ascii="Times New Roman" w:hAnsi="Times New Roman" w:eastAsia="Times New Roman" w:cs="Times New Roman"/>
          <w:noProof w:val="0"/>
          <w:sz w:val="24"/>
          <w:szCs w:val="24"/>
          <w:lang w:val="en-CA"/>
        </w:rPr>
        <w:t>Diagnostic trials seek to refine how cancer is identified and staged, ensuring more accurate diagnoses. These trials may test:</w:t>
      </w:r>
    </w:p>
    <w:p w:rsidR="6D3F22F8" w:rsidP="3419C50A" w:rsidRDefault="6D3F22F8" w14:paraId="0520A71E" w14:textId="70162AC3">
      <w:pPr>
        <w:pStyle w:val="ListParagraph"/>
        <w:numPr>
          <w:ilvl w:val="0"/>
          <w:numId w:val="290"/>
        </w:numPr>
        <w:spacing w:before="0" w:beforeAutospacing="off" w:after="0" w:afterAutospacing="off"/>
        <w:rPr>
          <w:rFonts w:ascii="Times New Roman" w:hAnsi="Times New Roman" w:eastAsia="Times New Roman" w:cs="Times New Roman"/>
          <w:noProof w:val="0"/>
          <w:sz w:val="24"/>
          <w:szCs w:val="24"/>
          <w:lang w:val="en-CA"/>
        </w:rPr>
      </w:pPr>
      <w:r w:rsidRPr="3419C50A" w:rsidR="6D3F22F8">
        <w:rPr>
          <w:rFonts w:ascii="Times New Roman" w:hAnsi="Times New Roman" w:eastAsia="Times New Roman" w:cs="Times New Roman"/>
          <w:b w:val="1"/>
          <w:bCs w:val="1"/>
          <w:noProof w:val="0"/>
          <w:sz w:val="24"/>
          <w:szCs w:val="24"/>
          <w:lang w:val="en-CA"/>
        </w:rPr>
        <w:t>New imaging techniques</w:t>
      </w:r>
      <w:r w:rsidRPr="3419C50A" w:rsidR="6D3F22F8">
        <w:rPr>
          <w:rFonts w:ascii="Times New Roman" w:hAnsi="Times New Roman" w:eastAsia="Times New Roman" w:cs="Times New Roman"/>
          <w:noProof w:val="0"/>
          <w:sz w:val="24"/>
          <w:szCs w:val="24"/>
          <w:lang w:val="en-CA"/>
        </w:rPr>
        <w:t>: Comparing PET, CT, or MRI scans to determine which provides the most precise cancer detection.</w:t>
      </w:r>
    </w:p>
    <w:p w:rsidR="6D3F22F8" w:rsidP="3419C50A" w:rsidRDefault="6D3F22F8" w14:paraId="68C8112D" w14:textId="6854DACC">
      <w:pPr>
        <w:pStyle w:val="ListParagraph"/>
        <w:numPr>
          <w:ilvl w:val="0"/>
          <w:numId w:val="290"/>
        </w:numPr>
        <w:spacing w:before="0" w:beforeAutospacing="off" w:after="0" w:afterAutospacing="off"/>
        <w:rPr>
          <w:rFonts w:ascii="Times New Roman" w:hAnsi="Times New Roman" w:eastAsia="Times New Roman" w:cs="Times New Roman"/>
          <w:noProof w:val="0"/>
          <w:sz w:val="24"/>
          <w:szCs w:val="24"/>
          <w:lang w:val="en-CA"/>
        </w:rPr>
      </w:pPr>
      <w:r w:rsidRPr="3419C50A" w:rsidR="6D3F22F8">
        <w:rPr>
          <w:rFonts w:ascii="Times New Roman" w:hAnsi="Times New Roman" w:eastAsia="Times New Roman" w:cs="Times New Roman"/>
          <w:b w:val="1"/>
          <w:bCs w:val="1"/>
          <w:noProof w:val="0"/>
          <w:sz w:val="24"/>
          <w:szCs w:val="24"/>
          <w:lang w:val="en-CA"/>
        </w:rPr>
        <w:t>Advanced biopsy methods</w:t>
      </w:r>
      <w:r w:rsidRPr="3419C50A" w:rsidR="6D3F22F8">
        <w:rPr>
          <w:rFonts w:ascii="Times New Roman" w:hAnsi="Times New Roman" w:eastAsia="Times New Roman" w:cs="Times New Roman"/>
          <w:noProof w:val="0"/>
          <w:sz w:val="24"/>
          <w:szCs w:val="24"/>
          <w:lang w:val="en-CA"/>
        </w:rPr>
        <w:t>: Investigating liquid biopsies (blood tests that detect tumor DNA) as a less invasive alternative to traditional biopsies.</w:t>
      </w:r>
    </w:p>
    <w:p w:rsidR="6D3F22F8" w:rsidP="3419C50A" w:rsidRDefault="6D3F22F8" w14:paraId="49BDE94E" w14:textId="41BEC654">
      <w:pPr>
        <w:pStyle w:val="ListParagraph"/>
        <w:numPr>
          <w:ilvl w:val="0"/>
          <w:numId w:val="290"/>
        </w:numPr>
        <w:spacing w:before="0" w:beforeAutospacing="off" w:after="0" w:afterAutospacing="off"/>
        <w:rPr>
          <w:rFonts w:ascii="Times New Roman" w:hAnsi="Times New Roman" w:eastAsia="Times New Roman" w:cs="Times New Roman"/>
          <w:noProof w:val="0"/>
          <w:sz w:val="24"/>
          <w:szCs w:val="24"/>
          <w:lang w:val="en-CA"/>
        </w:rPr>
      </w:pPr>
      <w:r w:rsidRPr="3419C50A" w:rsidR="6D3F22F8">
        <w:rPr>
          <w:rFonts w:ascii="Times New Roman" w:hAnsi="Times New Roman" w:eastAsia="Times New Roman" w:cs="Times New Roman"/>
          <w:b w:val="1"/>
          <w:bCs w:val="1"/>
          <w:noProof w:val="0"/>
          <w:sz w:val="24"/>
          <w:szCs w:val="24"/>
          <w:lang w:val="en-CA"/>
        </w:rPr>
        <w:t>Genetic and molecular testing</w:t>
      </w:r>
      <w:r w:rsidRPr="3419C50A" w:rsidR="6D3F22F8">
        <w:rPr>
          <w:rFonts w:ascii="Times New Roman" w:hAnsi="Times New Roman" w:eastAsia="Times New Roman" w:cs="Times New Roman"/>
          <w:noProof w:val="0"/>
          <w:sz w:val="24"/>
          <w:szCs w:val="24"/>
          <w:lang w:val="en-CA"/>
        </w:rPr>
        <w:t>: Examining how tumor profiling can provide more precise diagnoses and guide personalized treatment plans.</w:t>
      </w:r>
    </w:p>
    <w:p w:rsidR="6D3F22F8" w:rsidP="3419C50A" w:rsidRDefault="6D3F22F8" w14:paraId="6B3D8E46" w14:textId="6185A385">
      <w:pPr>
        <w:spacing w:before="240" w:beforeAutospacing="off" w:after="240" w:afterAutospacing="off"/>
      </w:pPr>
      <w:r w:rsidRPr="3419C50A" w:rsidR="6D3F22F8">
        <w:rPr>
          <w:rFonts w:ascii="Times New Roman" w:hAnsi="Times New Roman" w:eastAsia="Times New Roman" w:cs="Times New Roman"/>
          <w:noProof w:val="0"/>
          <w:sz w:val="24"/>
          <w:szCs w:val="24"/>
          <w:lang w:val="en-CA"/>
        </w:rPr>
        <w:t>A more accurate diagnosis allows doctors to select the most appropriate treatments, improving patient outcomes.</w:t>
      </w:r>
    </w:p>
    <w:p w:rsidR="6D3F22F8" w:rsidP="3419C50A" w:rsidRDefault="6D3F22F8" w14:paraId="0EA55086" w14:textId="4E77F5C4">
      <w:pPr>
        <w:pStyle w:val="Heading4"/>
        <w:spacing w:before="319" w:beforeAutospacing="off" w:after="319" w:afterAutospacing="off"/>
      </w:pPr>
      <w:r w:rsidRPr="3419C50A" w:rsidR="6D3F22F8">
        <w:rPr>
          <w:rFonts w:ascii="Times New Roman" w:hAnsi="Times New Roman" w:eastAsia="Times New Roman" w:cs="Times New Roman"/>
          <w:b w:val="1"/>
          <w:bCs w:val="1"/>
          <w:noProof w:val="0"/>
          <w:sz w:val="24"/>
          <w:szCs w:val="24"/>
          <w:lang w:val="en-CA"/>
        </w:rPr>
        <w:t>5. Supportive Care Trials</w:t>
      </w:r>
    </w:p>
    <w:p w:rsidR="6D3F22F8" w:rsidP="3419C50A" w:rsidRDefault="6D3F22F8" w14:paraId="0947DEEF" w14:textId="1EBC9D82">
      <w:pPr>
        <w:spacing w:before="240" w:beforeAutospacing="off" w:after="240" w:afterAutospacing="off"/>
      </w:pPr>
      <w:r w:rsidRPr="3419C50A" w:rsidR="6D3F22F8">
        <w:rPr>
          <w:rFonts w:ascii="Times New Roman" w:hAnsi="Times New Roman" w:eastAsia="Times New Roman" w:cs="Times New Roman"/>
          <w:noProof w:val="0"/>
          <w:sz w:val="24"/>
          <w:szCs w:val="24"/>
          <w:lang w:val="en-CA"/>
        </w:rPr>
        <w:t xml:space="preserve">Supportive care (also called </w:t>
      </w:r>
      <w:r w:rsidRPr="3419C50A" w:rsidR="6D3F22F8">
        <w:rPr>
          <w:rFonts w:ascii="Times New Roman" w:hAnsi="Times New Roman" w:eastAsia="Times New Roman" w:cs="Times New Roman"/>
          <w:b w:val="1"/>
          <w:bCs w:val="1"/>
          <w:noProof w:val="0"/>
          <w:sz w:val="24"/>
          <w:szCs w:val="24"/>
          <w:lang w:val="en-CA"/>
        </w:rPr>
        <w:t>palliative care</w:t>
      </w:r>
      <w:r w:rsidRPr="3419C50A" w:rsidR="6D3F22F8">
        <w:rPr>
          <w:rFonts w:ascii="Times New Roman" w:hAnsi="Times New Roman" w:eastAsia="Times New Roman" w:cs="Times New Roman"/>
          <w:noProof w:val="0"/>
          <w:sz w:val="24"/>
          <w:szCs w:val="24"/>
          <w:lang w:val="en-CA"/>
        </w:rPr>
        <w:t>) trials explore ways to enhance the comfort, well-being, and quality of life for cancer patients and survivors. These trials study:</w:t>
      </w:r>
    </w:p>
    <w:p w:rsidR="6D3F22F8" w:rsidP="3419C50A" w:rsidRDefault="6D3F22F8" w14:paraId="71B9772E" w14:textId="4A24353B">
      <w:pPr>
        <w:pStyle w:val="ListParagraph"/>
        <w:numPr>
          <w:ilvl w:val="0"/>
          <w:numId w:val="291"/>
        </w:numPr>
        <w:spacing w:before="0" w:beforeAutospacing="off" w:after="0" w:afterAutospacing="off"/>
        <w:rPr>
          <w:rFonts w:ascii="Times New Roman" w:hAnsi="Times New Roman" w:eastAsia="Times New Roman" w:cs="Times New Roman"/>
          <w:noProof w:val="0"/>
          <w:sz w:val="24"/>
          <w:szCs w:val="24"/>
          <w:lang w:val="en-CA"/>
        </w:rPr>
      </w:pPr>
      <w:r w:rsidRPr="3419C50A" w:rsidR="6D3F22F8">
        <w:rPr>
          <w:rFonts w:ascii="Times New Roman" w:hAnsi="Times New Roman" w:eastAsia="Times New Roman" w:cs="Times New Roman"/>
          <w:b w:val="1"/>
          <w:bCs w:val="1"/>
          <w:noProof w:val="0"/>
          <w:sz w:val="24"/>
          <w:szCs w:val="24"/>
          <w:lang w:val="en-CA"/>
        </w:rPr>
        <w:t>Pain and symptom management</w:t>
      </w:r>
      <w:r w:rsidRPr="3419C50A" w:rsidR="6D3F22F8">
        <w:rPr>
          <w:rFonts w:ascii="Times New Roman" w:hAnsi="Times New Roman" w:eastAsia="Times New Roman" w:cs="Times New Roman"/>
          <w:noProof w:val="0"/>
          <w:sz w:val="24"/>
          <w:szCs w:val="24"/>
          <w:lang w:val="en-CA"/>
        </w:rPr>
        <w:t>: Testing new pain relief strategies or treatments for nausea, fatigue, or neuropathy caused by cancer treatment.</w:t>
      </w:r>
    </w:p>
    <w:p w:rsidR="6D3F22F8" w:rsidP="3419C50A" w:rsidRDefault="6D3F22F8" w14:paraId="56F5BB51" w14:textId="31F1F954">
      <w:pPr>
        <w:pStyle w:val="ListParagraph"/>
        <w:numPr>
          <w:ilvl w:val="0"/>
          <w:numId w:val="291"/>
        </w:numPr>
        <w:spacing w:before="0" w:beforeAutospacing="off" w:after="0" w:afterAutospacing="off"/>
        <w:rPr>
          <w:rFonts w:ascii="Times New Roman" w:hAnsi="Times New Roman" w:eastAsia="Times New Roman" w:cs="Times New Roman"/>
          <w:noProof w:val="0"/>
          <w:sz w:val="24"/>
          <w:szCs w:val="24"/>
          <w:lang w:val="en-CA"/>
        </w:rPr>
      </w:pPr>
      <w:r w:rsidRPr="3419C50A" w:rsidR="6D3F22F8">
        <w:rPr>
          <w:rFonts w:ascii="Times New Roman" w:hAnsi="Times New Roman" w:eastAsia="Times New Roman" w:cs="Times New Roman"/>
          <w:b w:val="1"/>
          <w:bCs w:val="1"/>
          <w:noProof w:val="0"/>
          <w:sz w:val="24"/>
          <w:szCs w:val="24"/>
          <w:lang w:val="en-CA"/>
        </w:rPr>
        <w:t>Mental health and emotional support</w:t>
      </w:r>
      <w:r w:rsidRPr="3419C50A" w:rsidR="6D3F22F8">
        <w:rPr>
          <w:rFonts w:ascii="Times New Roman" w:hAnsi="Times New Roman" w:eastAsia="Times New Roman" w:cs="Times New Roman"/>
          <w:noProof w:val="0"/>
          <w:sz w:val="24"/>
          <w:szCs w:val="24"/>
          <w:lang w:val="en-CA"/>
        </w:rPr>
        <w:t>: Evaluating the effectiveness of psychological interventions, such as therapy, mindfulness, or peer support groups.</w:t>
      </w:r>
    </w:p>
    <w:p w:rsidR="6D3F22F8" w:rsidP="3419C50A" w:rsidRDefault="6D3F22F8" w14:paraId="7FBB7AEB" w14:textId="67222F00">
      <w:pPr>
        <w:pStyle w:val="ListParagraph"/>
        <w:numPr>
          <w:ilvl w:val="0"/>
          <w:numId w:val="291"/>
        </w:numPr>
        <w:spacing w:before="0" w:beforeAutospacing="off" w:after="0" w:afterAutospacing="off"/>
        <w:rPr>
          <w:rFonts w:ascii="Times New Roman" w:hAnsi="Times New Roman" w:eastAsia="Times New Roman" w:cs="Times New Roman"/>
          <w:noProof w:val="0"/>
          <w:sz w:val="24"/>
          <w:szCs w:val="24"/>
          <w:lang w:val="en-CA"/>
        </w:rPr>
      </w:pPr>
      <w:r w:rsidRPr="3419C50A" w:rsidR="6D3F22F8">
        <w:rPr>
          <w:rFonts w:ascii="Times New Roman" w:hAnsi="Times New Roman" w:eastAsia="Times New Roman" w:cs="Times New Roman"/>
          <w:b w:val="1"/>
          <w:bCs w:val="1"/>
          <w:noProof w:val="0"/>
          <w:sz w:val="24"/>
          <w:szCs w:val="24"/>
          <w:lang w:val="en-CA"/>
        </w:rPr>
        <w:t>Rehabilitation and survivorship programs</w:t>
      </w:r>
      <w:r w:rsidRPr="3419C50A" w:rsidR="6D3F22F8">
        <w:rPr>
          <w:rFonts w:ascii="Times New Roman" w:hAnsi="Times New Roman" w:eastAsia="Times New Roman" w:cs="Times New Roman"/>
          <w:noProof w:val="0"/>
          <w:sz w:val="24"/>
          <w:szCs w:val="24"/>
          <w:lang w:val="en-CA"/>
        </w:rPr>
        <w:t>: Assessing exercise, nutrition, or lifestyle interventions that help cancer survivors regain strength and reduce long-term treatment side effects.</w:t>
      </w:r>
    </w:p>
    <w:p w:rsidR="6D3F22F8" w:rsidP="3419C50A" w:rsidRDefault="6D3F22F8" w14:paraId="7A9F7BD8" w14:textId="323FE99B">
      <w:pPr>
        <w:pStyle w:val="ListParagraph"/>
        <w:numPr>
          <w:ilvl w:val="0"/>
          <w:numId w:val="291"/>
        </w:numPr>
        <w:spacing w:before="0" w:beforeAutospacing="off" w:after="0" w:afterAutospacing="off"/>
        <w:rPr>
          <w:rFonts w:ascii="Times New Roman" w:hAnsi="Times New Roman" w:eastAsia="Times New Roman" w:cs="Times New Roman"/>
          <w:noProof w:val="0"/>
          <w:sz w:val="24"/>
          <w:szCs w:val="24"/>
          <w:lang w:val="en-CA"/>
        </w:rPr>
      </w:pPr>
      <w:r w:rsidRPr="3419C50A" w:rsidR="6D3F22F8">
        <w:rPr>
          <w:rFonts w:ascii="Times New Roman" w:hAnsi="Times New Roman" w:eastAsia="Times New Roman" w:cs="Times New Roman"/>
          <w:b w:val="1"/>
          <w:bCs w:val="1"/>
          <w:noProof w:val="0"/>
          <w:sz w:val="24"/>
          <w:szCs w:val="24"/>
          <w:lang w:val="en-CA"/>
        </w:rPr>
        <w:t>Alternative and integrative therapies</w:t>
      </w:r>
      <w:r w:rsidRPr="3419C50A" w:rsidR="6D3F22F8">
        <w:rPr>
          <w:rFonts w:ascii="Times New Roman" w:hAnsi="Times New Roman" w:eastAsia="Times New Roman" w:cs="Times New Roman"/>
          <w:noProof w:val="0"/>
          <w:sz w:val="24"/>
          <w:szCs w:val="24"/>
          <w:lang w:val="en-CA"/>
        </w:rPr>
        <w:t>: Investigating complementary treatments like acupuncture, massage therapy, or meditation for symptom relief.</w:t>
      </w:r>
    </w:p>
    <w:p w:rsidR="6D3F22F8" w:rsidP="3419C50A" w:rsidRDefault="6D3F22F8" w14:paraId="0E271F76" w14:textId="715AF2E2">
      <w:pPr>
        <w:spacing w:before="240" w:beforeAutospacing="off" w:after="240" w:afterAutospacing="off"/>
      </w:pPr>
      <w:r w:rsidRPr="3419C50A" w:rsidR="6D3F22F8">
        <w:rPr>
          <w:rFonts w:ascii="Times New Roman" w:hAnsi="Times New Roman" w:eastAsia="Times New Roman" w:cs="Times New Roman"/>
          <w:noProof w:val="0"/>
          <w:sz w:val="24"/>
          <w:szCs w:val="24"/>
          <w:lang w:val="en-CA"/>
        </w:rPr>
        <w:t xml:space="preserve">These trials focus on improving day-to-day life for patients and helping </w:t>
      </w:r>
      <w:r w:rsidRPr="3419C50A" w:rsidR="6D3F22F8">
        <w:rPr>
          <w:rFonts w:ascii="Times New Roman" w:hAnsi="Times New Roman" w:eastAsia="Times New Roman" w:cs="Times New Roman"/>
          <w:noProof w:val="0"/>
          <w:sz w:val="24"/>
          <w:szCs w:val="24"/>
          <w:lang w:val="en-CA"/>
        </w:rPr>
        <w:t>survivors'</w:t>
      </w:r>
      <w:r w:rsidRPr="3419C50A" w:rsidR="6D3F22F8">
        <w:rPr>
          <w:rFonts w:ascii="Times New Roman" w:hAnsi="Times New Roman" w:eastAsia="Times New Roman" w:cs="Times New Roman"/>
          <w:noProof w:val="0"/>
          <w:sz w:val="24"/>
          <w:szCs w:val="24"/>
          <w:lang w:val="en-CA"/>
        </w:rPr>
        <w:t xml:space="preserve"> transition back to normal activities after treatment.</w:t>
      </w:r>
    </w:p>
    <w:p w:rsidR="3419C50A" w:rsidP="3419C50A" w:rsidRDefault="3419C50A" w14:paraId="3FFE75B0" w14:textId="0666DDCF">
      <w:pPr>
        <w:pStyle w:val="Normal"/>
      </w:pPr>
    </w:p>
    <w:p w:rsidR="1538556B" w:rsidP="3419C50A" w:rsidRDefault="1538556B" w14:paraId="7B8BD539" w14:textId="76E0E019">
      <w:pPr>
        <w:pStyle w:val="Heading2"/>
        <w:rPr>
          <w:rFonts w:eastAsia="Arial"/>
        </w:rPr>
      </w:pPr>
      <w:r w:rsidRPr="3419C50A" w:rsidR="1538556B">
        <w:rPr>
          <w:rFonts w:eastAsia="Arial"/>
        </w:rPr>
        <w:t xml:space="preserve">Types of Clinical Trials by Study Design or </w:t>
      </w:r>
      <w:r w:rsidRPr="3419C50A" w:rsidR="1538556B">
        <w:rPr>
          <w:rFonts w:eastAsia="Arial"/>
        </w:rPr>
        <w:t>Methodology</w:t>
      </w:r>
    </w:p>
    <w:p w:rsidR="093B50EE" w:rsidP="3419C50A" w:rsidRDefault="093B50EE" w14:paraId="3518BE70" w14:textId="0C1DF073">
      <w:pPr>
        <w:pStyle w:val="Heading4"/>
        <w:spacing w:before="319" w:beforeAutospacing="off" w:after="319" w:afterAutospacing="off"/>
      </w:pPr>
      <w:r w:rsidRPr="3419C50A" w:rsidR="093B50EE">
        <w:rPr>
          <w:rFonts w:ascii="Times New Roman" w:hAnsi="Times New Roman" w:eastAsia="Times New Roman" w:cs="Times New Roman"/>
          <w:b w:val="1"/>
          <w:bCs w:val="1"/>
          <w:noProof w:val="0"/>
          <w:sz w:val="24"/>
          <w:szCs w:val="24"/>
          <w:lang w:val="en-CA"/>
        </w:rPr>
        <w:t>1. Randomized Controlled Trials (RCTs)</w:t>
      </w:r>
    </w:p>
    <w:p w:rsidR="093B50EE" w:rsidP="3419C50A" w:rsidRDefault="093B50EE" w14:paraId="3E4EC6B9" w14:textId="295AD616">
      <w:pPr>
        <w:spacing w:before="240" w:beforeAutospacing="off" w:after="240" w:afterAutospacing="off"/>
      </w:pPr>
      <w:r w:rsidRPr="3419C50A" w:rsidR="093B50EE">
        <w:rPr>
          <w:rFonts w:ascii="Times New Roman" w:hAnsi="Times New Roman" w:eastAsia="Times New Roman" w:cs="Times New Roman"/>
          <w:noProof w:val="0"/>
          <w:sz w:val="24"/>
          <w:szCs w:val="24"/>
          <w:lang w:val="en-CA"/>
        </w:rPr>
        <w:t xml:space="preserve">RCTs are the </w:t>
      </w:r>
      <w:r w:rsidRPr="3419C50A" w:rsidR="093B50EE">
        <w:rPr>
          <w:rFonts w:ascii="Times New Roman" w:hAnsi="Times New Roman" w:eastAsia="Times New Roman" w:cs="Times New Roman"/>
          <w:b w:val="1"/>
          <w:bCs w:val="1"/>
          <w:noProof w:val="0"/>
          <w:sz w:val="24"/>
          <w:szCs w:val="24"/>
          <w:lang w:val="en-CA"/>
        </w:rPr>
        <w:t>gold standard</w:t>
      </w:r>
      <w:r w:rsidRPr="3419C50A" w:rsidR="093B50EE">
        <w:rPr>
          <w:rFonts w:ascii="Times New Roman" w:hAnsi="Times New Roman" w:eastAsia="Times New Roman" w:cs="Times New Roman"/>
          <w:noProof w:val="0"/>
          <w:sz w:val="24"/>
          <w:szCs w:val="24"/>
          <w:lang w:val="en-CA"/>
        </w:rPr>
        <w:t xml:space="preserve"> for evaluating treatment efficacy and safety. Participants are randomly assigned to different groups to reduce bias and ensure reliable comparisons.</w:t>
      </w:r>
    </w:p>
    <w:p w:rsidR="093B50EE" w:rsidP="3419C50A" w:rsidRDefault="093B50EE" w14:paraId="04066A7B" w14:textId="248B2DA9">
      <w:pPr>
        <w:pStyle w:val="ListParagraph"/>
        <w:numPr>
          <w:ilvl w:val="0"/>
          <w:numId w:val="292"/>
        </w:numPr>
        <w:spacing w:before="0" w:beforeAutospacing="off" w:after="0" w:afterAutospacing="off"/>
        <w:rPr>
          <w:rFonts w:ascii="Times New Roman" w:hAnsi="Times New Roman" w:eastAsia="Times New Roman" w:cs="Times New Roman"/>
          <w:noProof w:val="0"/>
          <w:sz w:val="24"/>
          <w:szCs w:val="24"/>
          <w:lang w:val="en-CA"/>
        </w:rPr>
      </w:pPr>
      <w:r w:rsidRPr="3419C50A" w:rsidR="093B50EE">
        <w:rPr>
          <w:rFonts w:ascii="Times New Roman" w:hAnsi="Times New Roman" w:eastAsia="Times New Roman" w:cs="Times New Roman"/>
          <w:b w:val="1"/>
          <w:bCs w:val="1"/>
          <w:noProof w:val="0"/>
          <w:sz w:val="24"/>
          <w:szCs w:val="24"/>
          <w:lang w:val="en-CA"/>
        </w:rPr>
        <w:t>Intervention group</w:t>
      </w:r>
      <w:r w:rsidRPr="3419C50A" w:rsidR="093B50EE">
        <w:rPr>
          <w:rFonts w:ascii="Times New Roman" w:hAnsi="Times New Roman" w:eastAsia="Times New Roman" w:cs="Times New Roman"/>
          <w:noProof w:val="0"/>
          <w:sz w:val="24"/>
          <w:szCs w:val="24"/>
          <w:lang w:val="en-CA"/>
        </w:rPr>
        <w:t xml:space="preserve"> receives the new treatment.</w:t>
      </w:r>
    </w:p>
    <w:p w:rsidR="093B50EE" w:rsidP="3419C50A" w:rsidRDefault="093B50EE" w14:paraId="3A52ED53" w14:textId="2933E36B">
      <w:pPr>
        <w:pStyle w:val="ListParagraph"/>
        <w:numPr>
          <w:ilvl w:val="0"/>
          <w:numId w:val="292"/>
        </w:numPr>
        <w:spacing w:before="0" w:beforeAutospacing="off" w:after="0" w:afterAutospacing="off"/>
        <w:rPr>
          <w:rFonts w:ascii="Times New Roman" w:hAnsi="Times New Roman" w:eastAsia="Times New Roman" w:cs="Times New Roman"/>
          <w:noProof w:val="0"/>
          <w:sz w:val="24"/>
          <w:szCs w:val="24"/>
          <w:lang w:val="en-CA"/>
        </w:rPr>
      </w:pPr>
      <w:r w:rsidRPr="3419C50A" w:rsidR="093B50EE">
        <w:rPr>
          <w:rFonts w:ascii="Times New Roman" w:hAnsi="Times New Roman" w:eastAsia="Times New Roman" w:cs="Times New Roman"/>
          <w:b w:val="1"/>
          <w:bCs w:val="1"/>
          <w:noProof w:val="0"/>
          <w:sz w:val="24"/>
          <w:szCs w:val="24"/>
          <w:lang w:val="en-CA"/>
        </w:rPr>
        <w:t>Control group</w:t>
      </w:r>
      <w:r w:rsidRPr="3419C50A" w:rsidR="093B50EE">
        <w:rPr>
          <w:rFonts w:ascii="Times New Roman" w:hAnsi="Times New Roman" w:eastAsia="Times New Roman" w:cs="Times New Roman"/>
          <w:noProof w:val="0"/>
          <w:sz w:val="24"/>
          <w:szCs w:val="24"/>
          <w:lang w:val="en-CA"/>
        </w:rPr>
        <w:t xml:space="preserve"> may receive a placebo or standard treatment.</w:t>
      </w:r>
    </w:p>
    <w:p w:rsidR="093B50EE" w:rsidP="3419C50A" w:rsidRDefault="093B50EE" w14:paraId="6001F53B" w14:textId="286F038A">
      <w:pPr>
        <w:pStyle w:val="ListParagraph"/>
        <w:numPr>
          <w:ilvl w:val="0"/>
          <w:numId w:val="292"/>
        </w:numPr>
        <w:spacing w:before="0" w:beforeAutospacing="off" w:after="0" w:afterAutospacing="off"/>
        <w:rPr>
          <w:rFonts w:ascii="Times New Roman" w:hAnsi="Times New Roman" w:eastAsia="Times New Roman" w:cs="Times New Roman"/>
          <w:noProof w:val="0"/>
          <w:sz w:val="24"/>
          <w:szCs w:val="24"/>
          <w:lang w:val="en-CA"/>
        </w:rPr>
      </w:pPr>
      <w:r w:rsidRPr="3419C50A" w:rsidR="093B50EE">
        <w:rPr>
          <w:rFonts w:ascii="Times New Roman" w:hAnsi="Times New Roman" w:eastAsia="Times New Roman" w:cs="Times New Roman"/>
          <w:noProof w:val="0"/>
          <w:sz w:val="24"/>
          <w:szCs w:val="24"/>
          <w:lang w:val="en-CA"/>
        </w:rPr>
        <w:t>Randomization ensures that external factors do not influence results, making the study more scientifically valid.</w:t>
      </w:r>
    </w:p>
    <w:p w:rsidR="093B50EE" w:rsidP="3419C50A" w:rsidRDefault="093B50EE" w14:paraId="3638D1C5" w14:textId="73E2ADBB">
      <w:pPr>
        <w:pStyle w:val="Heading4"/>
        <w:spacing w:before="319" w:beforeAutospacing="off" w:after="319" w:afterAutospacing="off"/>
      </w:pPr>
      <w:r w:rsidRPr="3419C50A" w:rsidR="093B50EE">
        <w:rPr>
          <w:rFonts w:ascii="Times New Roman" w:hAnsi="Times New Roman" w:eastAsia="Times New Roman" w:cs="Times New Roman"/>
          <w:b w:val="1"/>
          <w:bCs w:val="1"/>
          <w:noProof w:val="0"/>
          <w:sz w:val="24"/>
          <w:szCs w:val="24"/>
          <w:lang w:val="en-CA"/>
        </w:rPr>
        <w:t>2. Blinded Trials (Single-Blind, Double-Blind)</w:t>
      </w:r>
    </w:p>
    <w:p w:rsidR="093B50EE" w:rsidP="3419C50A" w:rsidRDefault="093B50EE" w14:paraId="1EFD4E39" w14:textId="0629E796">
      <w:pPr>
        <w:spacing w:before="240" w:beforeAutospacing="off" w:after="240" w:afterAutospacing="off"/>
      </w:pPr>
      <w:r w:rsidRPr="3419C50A" w:rsidR="093B50EE">
        <w:rPr>
          <w:rFonts w:ascii="Times New Roman" w:hAnsi="Times New Roman" w:eastAsia="Times New Roman" w:cs="Times New Roman"/>
          <w:noProof w:val="0"/>
          <w:sz w:val="24"/>
          <w:szCs w:val="24"/>
          <w:lang w:val="en-CA"/>
        </w:rPr>
        <w:t xml:space="preserve">Blinded trials reduce </w:t>
      </w:r>
      <w:r w:rsidRPr="3419C50A" w:rsidR="093B50EE">
        <w:rPr>
          <w:rFonts w:ascii="Times New Roman" w:hAnsi="Times New Roman" w:eastAsia="Times New Roman" w:cs="Times New Roman"/>
          <w:b w:val="1"/>
          <w:bCs w:val="1"/>
          <w:noProof w:val="0"/>
          <w:sz w:val="24"/>
          <w:szCs w:val="24"/>
          <w:lang w:val="en-CA"/>
        </w:rPr>
        <w:t>bias</w:t>
      </w:r>
      <w:r w:rsidRPr="3419C50A" w:rsidR="093B50EE">
        <w:rPr>
          <w:rFonts w:ascii="Times New Roman" w:hAnsi="Times New Roman" w:eastAsia="Times New Roman" w:cs="Times New Roman"/>
          <w:noProof w:val="0"/>
          <w:sz w:val="24"/>
          <w:szCs w:val="24"/>
          <w:lang w:val="en-CA"/>
        </w:rPr>
        <w:t xml:space="preserve"> by keeping participants and/or researchers unaware of group assignments.</w:t>
      </w:r>
    </w:p>
    <w:p w:rsidR="093B50EE" w:rsidP="3419C50A" w:rsidRDefault="093B50EE" w14:paraId="73638A0D" w14:textId="15939B7E">
      <w:pPr>
        <w:pStyle w:val="ListParagraph"/>
        <w:numPr>
          <w:ilvl w:val="0"/>
          <w:numId w:val="293"/>
        </w:numPr>
        <w:spacing w:before="0" w:beforeAutospacing="off" w:after="0" w:afterAutospacing="off"/>
        <w:rPr>
          <w:rFonts w:ascii="Times New Roman" w:hAnsi="Times New Roman" w:eastAsia="Times New Roman" w:cs="Times New Roman"/>
          <w:noProof w:val="0"/>
          <w:sz w:val="24"/>
          <w:szCs w:val="24"/>
          <w:lang w:val="en-CA"/>
        </w:rPr>
      </w:pPr>
      <w:r w:rsidRPr="3419C50A" w:rsidR="093B50EE">
        <w:rPr>
          <w:rFonts w:ascii="Times New Roman" w:hAnsi="Times New Roman" w:eastAsia="Times New Roman" w:cs="Times New Roman"/>
          <w:b w:val="1"/>
          <w:bCs w:val="1"/>
          <w:noProof w:val="0"/>
          <w:sz w:val="24"/>
          <w:szCs w:val="24"/>
          <w:lang w:val="en-CA"/>
        </w:rPr>
        <w:t>Single-blind</w:t>
      </w:r>
      <w:r w:rsidRPr="3419C50A" w:rsidR="093B50EE">
        <w:rPr>
          <w:rFonts w:ascii="Times New Roman" w:hAnsi="Times New Roman" w:eastAsia="Times New Roman" w:cs="Times New Roman"/>
          <w:noProof w:val="0"/>
          <w:sz w:val="24"/>
          <w:szCs w:val="24"/>
          <w:lang w:val="en-CA"/>
        </w:rPr>
        <w:t>: Participants do not know whether they are receiving the treatment or placebo.</w:t>
      </w:r>
    </w:p>
    <w:p w:rsidR="093B50EE" w:rsidP="3419C50A" w:rsidRDefault="093B50EE" w14:paraId="76C597CF" w14:textId="59656013">
      <w:pPr>
        <w:pStyle w:val="ListParagraph"/>
        <w:numPr>
          <w:ilvl w:val="0"/>
          <w:numId w:val="293"/>
        </w:numPr>
        <w:spacing w:before="0" w:beforeAutospacing="off" w:after="0" w:afterAutospacing="off"/>
        <w:rPr>
          <w:rFonts w:ascii="Times New Roman" w:hAnsi="Times New Roman" w:eastAsia="Times New Roman" w:cs="Times New Roman"/>
          <w:noProof w:val="0"/>
          <w:sz w:val="24"/>
          <w:szCs w:val="24"/>
          <w:lang w:val="en-CA"/>
        </w:rPr>
      </w:pPr>
      <w:r w:rsidRPr="3419C50A" w:rsidR="093B50EE">
        <w:rPr>
          <w:rFonts w:ascii="Times New Roman" w:hAnsi="Times New Roman" w:eastAsia="Times New Roman" w:cs="Times New Roman"/>
          <w:b w:val="1"/>
          <w:bCs w:val="1"/>
          <w:noProof w:val="0"/>
          <w:sz w:val="24"/>
          <w:szCs w:val="24"/>
          <w:lang w:val="en-CA"/>
        </w:rPr>
        <w:t>Double-blind</w:t>
      </w:r>
      <w:r w:rsidRPr="3419C50A" w:rsidR="093B50EE">
        <w:rPr>
          <w:rFonts w:ascii="Times New Roman" w:hAnsi="Times New Roman" w:eastAsia="Times New Roman" w:cs="Times New Roman"/>
          <w:noProof w:val="0"/>
          <w:sz w:val="24"/>
          <w:szCs w:val="24"/>
          <w:lang w:val="en-CA"/>
        </w:rPr>
        <w:t>: Neither participants nor researchers know who is receiving the treatment, preventing unconscious influence on results.</w:t>
      </w:r>
    </w:p>
    <w:p w:rsidR="093B50EE" w:rsidP="3419C50A" w:rsidRDefault="093B50EE" w14:paraId="1180C5FB" w14:textId="574C0B1A">
      <w:pPr>
        <w:pStyle w:val="Heading4"/>
        <w:spacing w:before="319" w:beforeAutospacing="off" w:after="319" w:afterAutospacing="off"/>
      </w:pPr>
      <w:r w:rsidRPr="3419C50A" w:rsidR="093B50EE">
        <w:rPr>
          <w:rFonts w:ascii="Times New Roman" w:hAnsi="Times New Roman" w:eastAsia="Times New Roman" w:cs="Times New Roman"/>
          <w:b w:val="1"/>
          <w:bCs w:val="1"/>
          <w:noProof w:val="0"/>
          <w:sz w:val="24"/>
          <w:szCs w:val="24"/>
          <w:lang w:val="en-CA"/>
        </w:rPr>
        <w:t>3. Crossover Trials</w:t>
      </w:r>
    </w:p>
    <w:p w:rsidR="093B50EE" w:rsidP="3419C50A" w:rsidRDefault="093B50EE" w14:paraId="15F66EE1" w14:textId="1864F2D6">
      <w:pPr>
        <w:spacing w:before="240" w:beforeAutospacing="off" w:after="240" w:afterAutospacing="off"/>
      </w:pPr>
      <w:r w:rsidRPr="3419C50A" w:rsidR="093B50EE">
        <w:rPr>
          <w:rFonts w:ascii="Times New Roman" w:hAnsi="Times New Roman" w:eastAsia="Times New Roman" w:cs="Times New Roman"/>
          <w:noProof w:val="0"/>
          <w:sz w:val="24"/>
          <w:szCs w:val="24"/>
          <w:lang w:val="en-CA"/>
        </w:rPr>
        <w:t xml:space="preserve">In crossover trials, </w:t>
      </w:r>
      <w:r w:rsidRPr="3419C50A" w:rsidR="093B50EE">
        <w:rPr>
          <w:rFonts w:ascii="Times New Roman" w:hAnsi="Times New Roman" w:eastAsia="Times New Roman" w:cs="Times New Roman"/>
          <w:b w:val="1"/>
          <w:bCs w:val="1"/>
          <w:noProof w:val="0"/>
          <w:sz w:val="24"/>
          <w:szCs w:val="24"/>
          <w:lang w:val="en-CA"/>
        </w:rPr>
        <w:t>each participant receives multiple treatments</w:t>
      </w:r>
      <w:r w:rsidRPr="3419C50A" w:rsidR="093B50EE">
        <w:rPr>
          <w:rFonts w:ascii="Times New Roman" w:hAnsi="Times New Roman" w:eastAsia="Times New Roman" w:cs="Times New Roman"/>
          <w:noProof w:val="0"/>
          <w:sz w:val="24"/>
          <w:szCs w:val="24"/>
          <w:lang w:val="en-CA"/>
        </w:rPr>
        <w:t xml:space="preserve"> in a specific sequence, allowing for direct comparisons within the same individual.</w:t>
      </w:r>
    </w:p>
    <w:p w:rsidR="093B50EE" w:rsidP="3419C50A" w:rsidRDefault="093B50EE" w14:paraId="6C7C60F7" w14:textId="0950CB96">
      <w:pPr>
        <w:pStyle w:val="ListParagraph"/>
        <w:numPr>
          <w:ilvl w:val="0"/>
          <w:numId w:val="294"/>
        </w:numPr>
        <w:spacing w:before="0" w:beforeAutospacing="off" w:after="0" w:afterAutospacing="off"/>
        <w:rPr>
          <w:rFonts w:ascii="Times New Roman" w:hAnsi="Times New Roman" w:eastAsia="Times New Roman" w:cs="Times New Roman"/>
          <w:noProof w:val="0"/>
          <w:sz w:val="24"/>
          <w:szCs w:val="24"/>
          <w:lang w:val="en-CA"/>
        </w:rPr>
      </w:pPr>
      <w:r w:rsidRPr="3419C50A" w:rsidR="093B50EE">
        <w:rPr>
          <w:rFonts w:ascii="Times New Roman" w:hAnsi="Times New Roman" w:eastAsia="Times New Roman" w:cs="Times New Roman"/>
          <w:noProof w:val="0"/>
          <w:sz w:val="24"/>
          <w:szCs w:val="24"/>
          <w:lang w:val="en-CA"/>
        </w:rPr>
        <w:t>Example: A patient receives Treatment A, followed by a washout period, then Treatment B.</w:t>
      </w:r>
    </w:p>
    <w:p w:rsidR="093B50EE" w:rsidP="3419C50A" w:rsidRDefault="093B50EE" w14:paraId="4CC13411" w14:textId="3B01B918">
      <w:pPr>
        <w:pStyle w:val="ListParagraph"/>
        <w:numPr>
          <w:ilvl w:val="0"/>
          <w:numId w:val="294"/>
        </w:numPr>
        <w:spacing w:before="0" w:beforeAutospacing="off" w:after="0" w:afterAutospacing="off"/>
        <w:rPr>
          <w:rFonts w:ascii="Times New Roman" w:hAnsi="Times New Roman" w:eastAsia="Times New Roman" w:cs="Times New Roman"/>
          <w:noProof w:val="0"/>
          <w:sz w:val="24"/>
          <w:szCs w:val="24"/>
          <w:lang w:val="en-CA"/>
        </w:rPr>
      </w:pPr>
      <w:r w:rsidRPr="3419C50A" w:rsidR="093B50EE">
        <w:rPr>
          <w:rFonts w:ascii="Times New Roman" w:hAnsi="Times New Roman" w:eastAsia="Times New Roman" w:cs="Times New Roman"/>
          <w:noProof w:val="0"/>
          <w:sz w:val="24"/>
          <w:szCs w:val="24"/>
          <w:lang w:val="en-CA"/>
        </w:rPr>
        <w:t>This design minimizes variability between individuals, requiring fewer participants to achieve statistically significant results.</w:t>
      </w:r>
    </w:p>
    <w:p w:rsidR="093B50EE" w:rsidP="3419C50A" w:rsidRDefault="093B50EE" w14:paraId="0EDD172B" w14:textId="375A81BB">
      <w:pPr>
        <w:pStyle w:val="Heading4"/>
        <w:spacing w:before="319" w:beforeAutospacing="off" w:after="319" w:afterAutospacing="off"/>
      </w:pPr>
      <w:r w:rsidRPr="3419C50A" w:rsidR="093B50EE">
        <w:rPr>
          <w:rFonts w:ascii="Times New Roman" w:hAnsi="Times New Roman" w:eastAsia="Times New Roman" w:cs="Times New Roman"/>
          <w:b w:val="1"/>
          <w:bCs w:val="1"/>
          <w:noProof w:val="0"/>
          <w:sz w:val="24"/>
          <w:szCs w:val="24"/>
          <w:lang w:val="en-CA"/>
        </w:rPr>
        <w:t>4. Adaptive Trials</w:t>
      </w:r>
    </w:p>
    <w:p w:rsidR="093B50EE" w:rsidP="3419C50A" w:rsidRDefault="093B50EE" w14:paraId="7031FB16" w14:textId="55F6EDB1">
      <w:pPr>
        <w:spacing w:before="240" w:beforeAutospacing="off" w:after="240" w:afterAutospacing="off"/>
      </w:pPr>
      <w:r w:rsidRPr="3419C50A" w:rsidR="093B50EE">
        <w:rPr>
          <w:rFonts w:ascii="Times New Roman" w:hAnsi="Times New Roman" w:eastAsia="Times New Roman" w:cs="Times New Roman"/>
          <w:noProof w:val="0"/>
          <w:sz w:val="24"/>
          <w:szCs w:val="24"/>
          <w:lang w:val="en-CA"/>
        </w:rPr>
        <w:t xml:space="preserve">Adaptive trials allow researchers to </w:t>
      </w:r>
      <w:r w:rsidRPr="3419C50A" w:rsidR="093B50EE">
        <w:rPr>
          <w:rFonts w:ascii="Times New Roman" w:hAnsi="Times New Roman" w:eastAsia="Times New Roman" w:cs="Times New Roman"/>
          <w:b w:val="1"/>
          <w:bCs w:val="1"/>
          <w:noProof w:val="0"/>
          <w:sz w:val="24"/>
          <w:szCs w:val="24"/>
          <w:lang w:val="en-CA"/>
        </w:rPr>
        <w:t>modify aspects of the study</w:t>
      </w:r>
      <w:r w:rsidRPr="3419C50A" w:rsidR="093B50EE">
        <w:rPr>
          <w:rFonts w:ascii="Times New Roman" w:hAnsi="Times New Roman" w:eastAsia="Times New Roman" w:cs="Times New Roman"/>
          <w:noProof w:val="0"/>
          <w:sz w:val="24"/>
          <w:szCs w:val="24"/>
          <w:lang w:val="en-CA"/>
        </w:rPr>
        <w:t xml:space="preserve"> based on interim results, improving efficiency and patient safety.</w:t>
      </w:r>
    </w:p>
    <w:p w:rsidR="093B50EE" w:rsidP="3419C50A" w:rsidRDefault="093B50EE" w14:paraId="448D4D0B" w14:textId="190102DE">
      <w:pPr>
        <w:pStyle w:val="ListParagraph"/>
        <w:numPr>
          <w:ilvl w:val="0"/>
          <w:numId w:val="295"/>
        </w:numPr>
        <w:spacing w:before="0" w:beforeAutospacing="off" w:after="0" w:afterAutospacing="off"/>
        <w:rPr>
          <w:rFonts w:ascii="Times New Roman" w:hAnsi="Times New Roman" w:eastAsia="Times New Roman" w:cs="Times New Roman"/>
          <w:noProof w:val="0"/>
          <w:sz w:val="24"/>
          <w:szCs w:val="24"/>
          <w:lang w:val="en-CA"/>
        </w:rPr>
      </w:pPr>
      <w:r w:rsidRPr="3419C50A" w:rsidR="093B50EE">
        <w:rPr>
          <w:rFonts w:ascii="Times New Roman" w:hAnsi="Times New Roman" w:eastAsia="Times New Roman" w:cs="Times New Roman"/>
          <w:noProof w:val="0"/>
          <w:sz w:val="24"/>
          <w:szCs w:val="24"/>
          <w:lang w:val="en-CA"/>
        </w:rPr>
        <w:t xml:space="preserve">Modifications may include </w:t>
      </w:r>
      <w:r w:rsidRPr="3419C50A" w:rsidR="093B50EE">
        <w:rPr>
          <w:rFonts w:ascii="Times New Roman" w:hAnsi="Times New Roman" w:eastAsia="Times New Roman" w:cs="Times New Roman"/>
          <w:b w:val="1"/>
          <w:bCs w:val="1"/>
          <w:noProof w:val="0"/>
          <w:sz w:val="24"/>
          <w:szCs w:val="24"/>
          <w:lang w:val="en-CA"/>
        </w:rPr>
        <w:t>adjusting dosage, changing group assignments, or ending ineffective treatments early</w:t>
      </w:r>
      <w:r w:rsidRPr="3419C50A" w:rsidR="093B50EE">
        <w:rPr>
          <w:rFonts w:ascii="Times New Roman" w:hAnsi="Times New Roman" w:eastAsia="Times New Roman" w:cs="Times New Roman"/>
          <w:noProof w:val="0"/>
          <w:sz w:val="24"/>
          <w:szCs w:val="24"/>
          <w:lang w:val="en-CA"/>
        </w:rPr>
        <w:t>.</w:t>
      </w:r>
    </w:p>
    <w:p w:rsidR="093B50EE" w:rsidP="3419C50A" w:rsidRDefault="093B50EE" w14:paraId="6CDB47C8" w14:textId="331CD4C1">
      <w:pPr>
        <w:pStyle w:val="ListParagraph"/>
        <w:numPr>
          <w:ilvl w:val="0"/>
          <w:numId w:val="295"/>
        </w:numPr>
        <w:spacing w:before="0" w:beforeAutospacing="off" w:after="0" w:afterAutospacing="off"/>
        <w:rPr>
          <w:rFonts w:ascii="Times New Roman" w:hAnsi="Times New Roman" w:eastAsia="Times New Roman" w:cs="Times New Roman"/>
          <w:noProof w:val="0"/>
          <w:sz w:val="24"/>
          <w:szCs w:val="24"/>
          <w:lang w:val="en-CA"/>
        </w:rPr>
      </w:pPr>
      <w:r w:rsidRPr="3419C50A" w:rsidR="093B50EE">
        <w:rPr>
          <w:rFonts w:ascii="Times New Roman" w:hAnsi="Times New Roman" w:eastAsia="Times New Roman" w:cs="Times New Roman"/>
          <w:noProof w:val="0"/>
          <w:sz w:val="24"/>
          <w:szCs w:val="24"/>
          <w:lang w:val="en-CA"/>
        </w:rPr>
        <w:t>These trials accelerate drug development while maintaining scientific rigor.</w:t>
      </w:r>
    </w:p>
    <w:p w:rsidR="093B50EE" w:rsidP="3419C50A" w:rsidRDefault="093B50EE" w14:paraId="4CCE1287" w14:textId="4E4D9758">
      <w:pPr>
        <w:pStyle w:val="Heading4"/>
        <w:spacing w:before="319" w:beforeAutospacing="off" w:after="319" w:afterAutospacing="off"/>
      </w:pPr>
      <w:r w:rsidRPr="3419C50A" w:rsidR="093B50EE">
        <w:rPr>
          <w:rFonts w:ascii="Times New Roman" w:hAnsi="Times New Roman" w:eastAsia="Times New Roman" w:cs="Times New Roman"/>
          <w:b w:val="1"/>
          <w:bCs w:val="1"/>
          <w:noProof w:val="0"/>
          <w:sz w:val="24"/>
          <w:szCs w:val="24"/>
          <w:lang w:val="en-CA"/>
        </w:rPr>
        <w:t>5. Observational Studies (Cohort, Case-Control, Cross-Sectional)</w:t>
      </w:r>
    </w:p>
    <w:p w:rsidR="093B50EE" w:rsidP="3419C50A" w:rsidRDefault="093B50EE" w14:paraId="3956B1F2" w14:textId="675117F5">
      <w:pPr>
        <w:spacing w:before="240" w:beforeAutospacing="off" w:after="240" w:afterAutospacing="off"/>
      </w:pPr>
      <w:r w:rsidRPr="3419C50A" w:rsidR="093B50EE">
        <w:rPr>
          <w:rFonts w:ascii="Times New Roman" w:hAnsi="Times New Roman" w:eastAsia="Times New Roman" w:cs="Times New Roman"/>
          <w:noProof w:val="0"/>
          <w:sz w:val="24"/>
          <w:szCs w:val="24"/>
          <w:lang w:val="en-CA"/>
        </w:rPr>
        <w:t xml:space="preserve">Unlike interventional trials, </w:t>
      </w:r>
      <w:r w:rsidRPr="3419C50A" w:rsidR="093B50EE">
        <w:rPr>
          <w:rFonts w:ascii="Times New Roman" w:hAnsi="Times New Roman" w:eastAsia="Times New Roman" w:cs="Times New Roman"/>
          <w:b w:val="1"/>
          <w:bCs w:val="1"/>
          <w:noProof w:val="0"/>
          <w:sz w:val="24"/>
          <w:szCs w:val="24"/>
          <w:lang w:val="en-CA"/>
        </w:rPr>
        <w:t>observational studies do not assign treatments</w:t>
      </w:r>
      <w:r w:rsidRPr="3419C50A" w:rsidR="093B50EE">
        <w:rPr>
          <w:rFonts w:ascii="Times New Roman" w:hAnsi="Times New Roman" w:eastAsia="Times New Roman" w:cs="Times New Roman"/>
          <w:noProof w:val="0"/>
          <w:sz w:val="24"/>
          <w:szCs w:val="24"/>
          <w:lang w:val="en-CA"/>
        </w:rPr>
        <w:t xml:space="preserve"> but analyze existing health data to identify trends and associations.</w:t>
      </w:r>
    </w:p>
    <w:p w:rsidR="093B50EE" w:rsidP="3419C50A" w:rsidRDefault="093B50EE" w14:paraId="22162E9C" w14:textId="34ADCE8E">
      <w:pPr>
        <w:pStyle w:val="ListParagraph"/>
        <w:numPr>
          <w:ilvl w:val="0"/>
          <w:numId w:val="296"/>
        </w:numPr>
        <w:spacing w:before="0" w:beforeAutospacing="off" w:after="0" w:afterAutospacing="off"/>
        <w:rPr>
          <w:rFonts w:ascii="Times New Roman" w:hAnsi="Times New Roman" w:eastAsia="Times New Roman" w:cs="Times New Roman"/>
          <w:noProof w:val="0"/>
          <w:sz w:val="24"/>
          <w:szCs w:val="24"/>
          <w:lang w:val="en-CA"/>
        </w:rPr>
      </w:pPr>
      <w:r w:rsidRPr="3419C50A" w:rsidR="093B50EE">
        <w:rPr>
          <w:rFonts w:ascii="Times New Roman" w:hAnsi="Times New Roman" w:eastAsia="Times New Roman" w:cs="Times New Roman"/>
          <w:b w:val="1"/>
          <w:bCs w:val="1"/>
          <w:noProof w:val="0"/>
          <w:sz w:val="24"/>
          <w:szCs w:val="24"/>
          <w:lang w:val="en-CA"/>
        </w:rPr>
        <w:t>Cohort Studies</w:t>
      </w:r>
      <w:r w:rsidRPr="3419C50A" w:rsidR="093B50EE">
        <w:rPr>
          <w:rFonts w:ascii="Times New Roman" w:hAnsi="Times New Roman" w:eastAsia="Times New Roman" w:cs="Times New Roman"/>
          <w:noProof w:val="0"/>
          <w:sz w:val="24"/>
          <w:szCs w:val="24"/>
          <w:lang w:val="en-CA"/>
        </w:rPr>
        <w:t>: Follow groups over time to examine risk factors and outcomes (e.g., tracking smokers vs. non-smokers for lung cancer rates).</w:t>
      </w:r>
    </w:p>
    <w:p w:rsidR="093B50EE" w:rsidP="3419C50A" w:rsidRDefault="093B50EE" w14:paraId="3282EA48" w14:textId="414F4BE4">
      <w:pPr>
        <w:pStyle w:val="ListParagraph"/>
        <w:numPr>
          <w:ilvl w:val="0"/>
          <w:numId w:val="296"/>
        </w:numPr>
        <w:spacing w:before="0" w:beforeAutospacing="off" w:after="0" w:afterAutospacing="off"/>
        <w:rPr>
          <w:rFonts w:ascii="Times New Roman" w:hAnsi="Times New Roman" w:eastAsia="Times New Roman" w:cs="Times New Roman"/>
          <w:noProof w:val="0"/>
          <w:sz w:val="24"/>
          <w:szCs w:val="24"/>
          <w:lang w:val="en-CA"/>
        </w:rPr>
      </w:pPr>
      <w:r w:rsidRPr="3419C50A" w:rsidR="093B50EE">
        <w:rPr>
          <w:rFonts w:ascii="Times New Roman" w:hAnsi="Times New Roman" w:eastAsia="Times New Roman" w:cs="Times New Roman"/>
          <w:b w:val="1"/>
          <w:bCs w:val="1"/>
          <w:noProof w:val="0"/>
          <w:sz w:val="24"/>
          <w:szCs w:val="24"/>
          <w:lang w:val="en-CA"/>
        </w:rPr>
        <w:t>Case-Control Studies</w:t>
      </w:r>
      <w:r w:rsidRPr="3419C50A" w:rsidR="093B50EE">
        <w:rPr>
          <w:rFonts w:ascii="Times New Roman" w:hAnsi="Times New Roman" w:eastAsia="Times New Roman" w:cs="Times New Roman"/>
          <w:noProof w:val="0"/>
          <w:sz w:val="24"/>
          <w:szCs w:val="24"/>
          <w:lang w:val="en-CA"/>
        </w:rPr>
        <w:t>: Compare people with a disease to those without to identify potential causes (e.g., studying genetic links to cancer).</w:t>
      </w:r>
    </w:p>
    <w:p w:rsidR="093B50EE" w:rsidP="3419C50A" w:rsidRDefault="093B50EE" w14:paraId="76D03E4A" w14:textId="233D3095">
      <w:pPr>
        <w:pStyle w:val="ListParagraph"/>
        <w:numPr>
          <w:ilvl w:val="0"/>
          <w:numId w:val="296"/>
        </w:numPr>
        <w:spacing w:before="0" w:beforeAutospacing="off" w:after="0" w:afterAutospacing="off"/>
        <w:rPr>
          <w:rFonts w:ascii="Times New Roman" w:hAnsi="Times New Roman" w:eastAsia="Times New Roman" w:cs="Times New Roman"/>
          <w:noProof w:val="0"/>
          <w:sz w:val="24"/>
          <w:szCs w:val="24"/>
          <w:lang w:val="en-CA"/>
        </w:rPr>
      </w:pPr>
      <w:r w:rsidRPr="3419C50A" w:rsidR="093B50EE">
        <w:rPr>
          <w:rFonts w:ascii="Times New Roman" w:hAnsi="Times New Roman" w:eastAsia="Times New Roman" w:cs="Times New Roman"/>
          <w:b w:val="1"/>
          <w:bCs w:val="1"/>
          <w:noProof w:val="0"/>
          <w:sz w:val="24"/>
          <w:szCs w:val="24"/>
          <w:lang w:val="en-CA"/>
        </w:rPr>
        <w:t>Cross-Sectional Studies</w:t>
      </w:r>
      <w:r w:rsidRPr="3419C50A" w:rsidR="093B50EE">
        <w:rPr>
          <w:rFonts w:ascii="Times New Roman" w:hAnsi="Times New Roman" w:eastAsia="Times New Roman" w:cs="Times New Roman"/>
          <w:noProof w:val="0"/>
          <w:sz w:val="24"/>
          <w:szCs w:val="24"/>
          <w:lang w:val="en-CA"/>
        </w:rPr>
        <w:t>: Analyze health data at a single point in time to assess prevalence or correlations (e.g., survey on diet and heart disease).</w:t>
      </w:r>
    </w:p>
    <w:p w:rsidR="093B50EE" w:rsidP="3419C50A" w:rsidRDefault="093B50EE" w14:paraId="7C294CE7" w14:textId="2457C1D4">
      <w:pPr>
        <w:spacing w:before="240" w:beforeAutospacing="off" w:after="240" w:afterAutospacing="off"/>
      </w:pPr>
      <w:r w:rsidRPr="3419C50A" w:rsidR="093B50EE">
        <w:rPr>
          <w:rFonts w:ascii="Times New Roman" w:hAnsi="Times New Roman" w:eastAsia="Times New Roman" w:cs="Times New Roman"/>
          <w:noProof w:val="0"/>
          <w:sz w:val="24"/>
          <w:szCs w:val="24"/>
          <w:lang w:val="en-CA"/>
        </w:rPr>
        <w:t>Observational studies are essential for identifying risk factors and guiding future clinical research but cannot establish direct causation like RCTs.</w:t>
      </w:r>
    </w:p>
    <w:p w:rsidR="3419C50A" w:rsidP="3419C50A" w:rsidRDefault="3419C50A" w14:paraId="7B09BF20" w14:textId="2027F310">
      <w:pPr>
        <w:pStyle w:val="Normal"/>
      </w:pPr>
    </w:p>
    <w:p w:rsidRPr="00811069" w:rsidR="0073470E" w:rsidP="00811069" w:rsidRDefault="0073470E" w14:paraId="42A3046E" w14:textId="77777777">
      <w:pPr>
        <w:pStyle w:val="Heading2"/>
      </w:pPr>
      <w:bookmarkStart w:name="_Toc190021225" w:id="11"/>
      <w:r w:rsidRPr="00811069">
        <w:rPr>
          <w:rFonts w:eastAsia="Arial"/>
        </w:rPr>
        <w:t>Phases of clinical trials + a detailed explanation of each phase</w:t>
      </w:r>
      <w:bookmarkEnd w:id="11"/>
    </w:p>
    <w:p w:rsidRPr="00845FF8" w:rsidR="0073470E" w:rsidP="00845FF8" w:rsidRDefault="0073470E" w14:paraId="02EDB978" w14:textId="6BF3131C">
      <w:pPr>
        <w:pStyle w:val="ListParagraph"/>
        <w:numPr>
          <w:ilvl w:val="0"/>
          <w:numId w:val="22"/>
        </w:numPr>
        <w:shd w:val="clear" w:color="auto" w:fill="FFFFFF" w:themeFill="background1"/>
        <w:spacing w:after="150" w:line="240" w:lineRule="auto"/>
        <w:rPr>
          <w:rFonts w:cs="Times New Roman"/>
        </w:rPr>
      </w:pPr>
      <w:hyperlink r:id="rId16">
        <w:r w:rsidRPr="00845FF8">
          <w:rPr>
            <w:rStyle w:val="Hyperlink"/>
            <w:rFonts w:eastAsia="Arial" w:cs="Times New Roman"/>
            <w:color w:val="467886"/>
          </w:rPr>
          <w:t>https://cancer.ca/en/treatments/clinical-trials/types-and-phases-of-clinical-trials</w:t>
        </w:r>
      </w:hyperlink>
    </w:p>
    <w:p w:rsidRPr="00845FF8" w:rsidR="0073470E" w:rsidP="00845FF8" w:rsidRDefault="0073470E" w14:paraId="74F0EB56" w14:textId="77777777">
      <w:pPr>
        <w:pStyle w:val="ListParagraph"/>
        <w:numPr>
          <w:ilvl w:val="0"/>
          <w:numId w:val="22"/>
        </w:numPr>
        <w:shd w:val="clear" w:color="auto" w:fill="FFFFFF" w:themeFill="background1"/>
        <w:spacing w:after="150" w:line="240" w:lineRule="auto"/>
        <w:rPr>
          <w:rFonts w:cs="Times New Roman"/>
        </w:rPr>
      </w:pPr>
      <w:hyperlink r:id="rId17">
        <w:r w:rsidRPr="00845FF8">
          <w:rPr>
            <w:rStyle w:val="Hyperlink"/>
            <w:rFonts w:eastAsia="Arial" w:cs="Times New Roman"/>
          </w:rPr>
          <w:t>https://www.cancerresearchuk.org/about-cancer/find-a-clinical-trial/what-clinical-trials-are/phases-of-clinical-trials</w:t>
        </w:r>
      </w:hyperlink>
    </w:p>
    <w:p w:rsidR="0073470E" w:rsidP="00845FF8" w:rsidRDefault="0073470E" w14:paraId="59812BAB" w14:textId="77777777">
      <w:pPr>
        <w:pStyle w:val="ListParagraph"/>
        <w:numPr>
          <w:ilvl w:val="0"/>
          <w:numId w:val="22"/>
        </w:numPr>
        <w:shd w:val="clear" w:color="auto" w:fill="FFFFFF" w:themeFill="background1"/>
        <w:spacing w:after="150" w:line="240" w:lineRule="auto"/>
        <w:rPr>
          <w:rFonts w:cs="Times New Roman"/>
        </w:rPr>
      </w:pPr>
      <w:hyperlink w:history="1" w:anchor=":~:text=Why%20are%20clinical%20trials%20done,healthcare%20dollars%20should%20be%20allocated" r:id="rId18">
        <w:r w:rsidRPr="00845FF8">
          <w:rPr>
            <w:rStyle w:val="Hyperlink"/>
            <w:rFonts w:cs="Times New Roman"/>
          </w:rPr>
          <w:t>https://ctontario.ca/learn-about-trials/#:~:text=Why%20are%20clinical%20trials%20done,healthcare%20dollars%20should%20be%20allocated</w:t>
        </w:r>
      </w:hyperlink>
      <w:r w:rsidRPr="00845FF8">
        <w:rPr>
          <w:rFonts w:cs="Times New Roman"/>
        </w:rPr>
        <w:t>.</w:t>
      </w:r>
    </w:p>
    <w:p w:rsidRPr="00845FF8" w:rsidR="00A06C6A" w:rsidP="00845FF8" w:rsidRDefault="00A06C6A" w14:paraId="5F39D861" w14:textId="2AE55A82">
      <w:pPr>
        <w:pStyle w:val="ListParagraph"/>
        <w:numPr>
          <w:ilvl w:val="0"/>
          <w:numId w:val="22"/>
        </w:numPr>
        <w:shd w:val="clear" w:color="auto" w:fill="FFFFFF" w:themeFill="background1"/>
        <w:spacing w:after="150" w:line="240" w:lineRule="auto"/>
        <w:rPr>
          <w:rFonts w:cs="Times New Roman"/>
        </w:rPr>
      </w:pPr>
      <w:hyperlink w:history="1" r:id="rId19">
        <w:r w:rsidRPr="004711DC">
          <w:rPr>
            <w:rStyle w:val="Hyperlink"/>
            <w:rFonts w:cs="Times New Roman"/>
          </w:rPr>
          <w:t>https://www.imperialcrs.com/blog/clinical-trial-writing-and-design/drug-approval-process-four-clinical-research-phases/</w:t>
        </w:r>
      </w:hyperlink>
      <w:r>
        <w:rPr>
          <w:rFonts w:cs="Times New Roman"/>
        </w:rPr>
        <w:t xml:space="preserve"> </w:t>
      </w:r>
    </w:p>
    <w:p w:rsidRPr="00CF2061" w:rsidR="007A21C0" w:rsidP="71CCE20B" w:rsidRDefault="007A21C0" w14:paraId="139EF5E9" w14:textId="77777777">
      <w:pPr>
        <w:pStyle w:val="ListParagraph"/>
        <w:numPr>
          <w:ilvl w:val="0"/>
          <w:numId w:val="22"/>
        </w:numPr>
        <w:shd w:val="clear" w:color="auto" w:fill="FFFFFF" w:themeFill="background1"/>
        <w:spacing w:after="150" w:line="240" w:lineRule="auto"/>
        <w:rPr>
          <w:rFonts w:cs="Times New Roman"/>
        </w:rPr>
      </w:pPr>
      <w:r w:rsidRPr="71CCE20B">
        <w:rPr>
          <w:rFonts w:eastAsia="Arial" w:cs="Times New Roman"/>
          <w:b/>
          <w:bCs/>
          <w:color w:val="000000" w:themeColor="text1"/>
        </w:rPr>
        <w:t>P</w:t>
      </w:r>
      <w:r>
        <w:rPr>
          <w:rFonts w:eastAsia="Arial" w:cs="Times New Roman"/>
          <w:b/>
          <w:bCs/>
          <w:color w:val="000000" w:themeColor="text1"/>
        </w:rPr>
        <w:t>reclinical Research</w:t>
      </w:r>
    </w:p>
    <w:p w:rsidRPr="007A21C0" w:rsidR="00CF2061" w:rsidP="00CF2061" w:rsidRDefault="00CF2061" w14:paraId="393B5041" w14:textId="14D7BD34">
      <w:pPr>
        <w:pStyle w:val="ListParagraph"/>
        <w:shd w:val="clear" w:color="auto" w:fill="FFFFFF" w:themeFill="background1"/>
        <w:spacing w:after="150" w:line="240" w:lineRule="auto"/>
        <w:rPr>
          <w:rFonts w:cs="Times New Roman"/>
        </w:rPr>
      </w:pPr>
      <w:r>
        <w:t>Before testing a new treatment in humans, researchers perform preclinical studies in laboratories. These studies involve cells, tissues, and animal models to evaluate how the treatment functions and assess its potential safety. If the results are promising, the treatment advances to clinical trials in humans.</w:t>
      </w:r>
    </w:p>
    <w:p w:rsidRPr="00845FF8" w:rsidR="0073470E" w:rsidP="71CCE20B" w:rsidRDefault="0073470E" w14:paraId="4B751F67" w14:textId="5E16DE0F">
      <w:pPr>
        <w:pStyle w:val="ListParagraph"/>
        <w:numPr>
          <w:ilvl w:val="0"/>
          <w:numId w:val="22"/>
        </w:numPr>
        <w:shd w:val="clear" w:color="auto" w:fill="FFFFFF" w:themeFill="background1"/>
        <w:spacing w:after="150" w:line="240" w:lineRule="auto"/>
        <w:rPr>
          <w:rFonts w:cs="Times New Roman"/>
        </w:rPr>
      </w:pPr>
      <w:r w:rsidRPr="71CCE20B">
        <w:rPr>
          <w:rFonts w:eastAsia="Arial" w:cs="Times New Roman"/>
          <w:b/>
          <w:bCs/>
          <w:color w:val="000000" w:themeColor="text1"/>
        </w:rPr>
        <w:t>Phase 1 Trials</w:t>
      </w:r>
      <w:r>
        <w:br/>
      </w:r>
      <w:r w:rsidRPr="71CCE20B">
        <w:rPr>
          <w:rFonts w:eastAsia="Arial" w:cs="Times New Roman"/>
          <w:color w:val="000000" w:themeColor="text1"/>
        </w:rPr>
        <w:t>These are the very first studies where a new treatment is tested in humans. The main goal of Phase 1 trials is to find out if the treatment is safe to use and to figure out the right dose to give to people. Since this is the first time the treatment is being used, researchers focus closely on safety and monitor participants for any side effects. Phase 1 trials are typically small, involving about 15 to 30 participants. They are often offered to people with advanced cancer that hasn’t responded to other treatments or who don’t have any other options left.</w:t>
      </w:r>
    </w:p>
    <w:p w:rsidRPr="00F56137" w:rsidR="0073470E" w:rsidP="00F56137" w:rsidRDefault="0073470E" w14:paraId="67429BEA" w14:textId="00CE9478">
      <w:pPr>
        <w:pStyle w:val="ListParagraph"/>
        <w:numPr>
          <w:ilvl w:val="0"/>
          <w:numId w:val="22"/>
        </w:numPr>
        <w:shd w:val="clear" w:color="auto" w:fill="FFFFFF" w:themeFill="background1"/>
        <w:spacing w:after="150" w:line="240" w:lineRule="auto"/>
        <w:rPr>
          <w:rFonts w:cs="Times New Roman"/>
        </w:rPr>
      </w:pPr>
      <w:r w:rsidRPr="71CCE20B">
        <w:rPr>
          <w:rFonts w:eastAsia="Arial" w:cs="Times New Roman"/>
          <w:b/>
          <w:bCs/>
          <w:color w:val="000000" w:themeColor="text1"/>
        </w:rPr>
        <w:t>Phase 2 Trials</w:t>
      </w:r>
      <w:r>
        <w:br/>
      </w:r>
      <w:r w:rsidRPr="71CCE20B">
        <w:rPr>
          <w:rFonts w:eastAsia="Arial" w:cs="Times New Roman"/>
          <w:color w:val="000000" w:themeColor="text1"/>
        </w:rPr>
        <w:t>Once a treatment passes Phase 1 and is shown to be safe, it moves on to Phase 2. Here, the focus is on seeing how well the treatment works for a specific type of cancer. Researchers still keep a close eye on safety and look for possible side effects, but the main question they’re asking is, "Does this treatment actually help people?" Phase 2 trials usually involve fewer than 100 participants, so they’re still relatively small but larger than Phase 1.</w:t>
      </w:r>
      <w:r w:rsidR="00F56137">
        <w:rPr>
          <w:rFonts w:eastAsia="Arial" w:cs="Times New Roman"/>
          <w:color w:val="000000" w:themeColor="text1"/>
        </w:rPr>
        <w:t xml:space="preserve"> </w:t>
      </w:r>
      <w:r w:rsidRPr="00F56137" w:rsidR="000C2894">
        <w:rPr>
          <w:rFonts w:asciiTheme="majorBidi" w:hAnsiTheme="majorBidi" w:cstheme="majorBidi"/>
          <w:color w:val="313131"/>
          <w:shd w:val="clear" w:color="auto" w:fill="FFFFFF"/>
        </w:rPr>
        <w:t>Sometimes phase 2 studies are divided into phases 2a and 2b:</w:t>
      </w:r>
    </w:p>
    <w:p w:rsidR="001244CA" w:rsidP="001244CA" w:rsidRDefault="001244CA" w14:paraId="4092581F" w14:textId="74D66603">
      <w:pPr>
        <w:pStyle w:val="NormalWeb"/>
        <w:ind w:left="720"/>
      </w:pPr>
      <w:r>
        <w:rPr>
          <w:rStyle w:val="Strong"/>
          <w:rFonts w:eastAsiaTheme="majorEastAsia"/>
        </w:rPr>
        <w:t>2a (Proof of Concept):</w:t>
      </w:r>
      <w:r>
        <w:t xml:space="preserve"> Assess the drug’s mechanism of action and its effects on the body to demonstrate its effectiveness in individuals with the target disease. If the results do not indicate promising efficacy, additional testing will not proceed.</w:t>
      </w:r>
    </w:p>
    <w:p w:rsidRPr="00F56137" w:rsidR="00074F29" w:rsidP="00F56137" w:rsidRDefault="001244CA" w14:paraId="14D66409" w14:textId="3522BCF6">
      <w:pPr>
        <w:pStyle w:val="NormalWeb"/>
        <w:ind w:left="720"/>
      </w:pPr>
      <w:r>
        <w:rPr>
          <w:rStyle w:val="Strong"/>
          <w:rFonts w:eastAsiaTheme="majorEastAsia"/>
        </w:rPr>
        <w:t>2b (Dose-Response Studies):</w:t>
      </w:r>
      <w:r>
        <w:t xml:space="preserve"> Identify the optimal dosage(s) for use in subsequent research.</w:t>
      </w:r>
    </w:p>
    <w:p w:rsidR="00F56137" w:rsidP="00F56137" w:rsidRDefault="0073470E" w14:paraId="18B9733B" w14:textId="77777777">
      <w:pPr>
        <w:pStyle w:val="NormalWeb"/>
        <w:numPr>
          <w:ilvl w:val="0"/>
          <w:numId w:val="22"/>
        </w:numPr>
      </w:pPr>
      <w:r w:rsidRPr="71CCE20B">
        <w:rPr>
          <w:rFonts w:eastAsia="Arial"/>
          <w:b/>
          <w:bCs/>
          <w:color w:val="000000" w:themeColor="text1"/>
        </w:rPr>
        <w:t>Phase 3 Trials</w:t>
      </w:r>
      <w:r>
        <w:br/>
      </w:r>
      <w:r w:rsidRPr="71CCE20B">
        <w:rPr>
          <w:rFonts w:eastAsia="Arial"/>
          <w:color w:val="000000" w:themeColor="text1"/>
        </w:rPr>
        <w:t xml:space="preserve">If a treatment looks promising in Phase 2, it advances to Phase 3. This phase is much larger and involves comparing the new treatment to the standard treatment that is already being used for the condition. Researchers want to know if the new treatment is better – </w:t>
      </w:r>
      <w:r w:rsidRPr="71CCE20B">
        <w:rPr>
          <w:rFonts w:eastAsia="Arial"/>
          <w:color w:val="000000" w:themeColor="text1"/>
        </w:rPr>
        <w:lastRenderedPageBreak/>
        <w:t>does it improve outcomes, help people live longer, or have fewer side effects compared to the usual approach? Phase 3 trials often involve hundreds or even thousands of participants, sometimes from countries around the world. These trials play a big role in deciding if a treatment should be approved for wider use.</w:t>
      </w:r>
      <w:r w:rsidR="00F56137">
        <w:rPr>
          <w:rFonts w:eastAsia="Arial"/>
          <w:color w:val="000000" w:themeColor="text1"/>
        </w:rPr>
        <w:t xml:space="preserve"> </w:t>
      </w:r>
      <w:r w:rsidR="00F56137">
        <w:t xml:space="preserve">Sometimes, Phase 3 studies are divided into </w:t>
      </w:r>
      <w:r w:rsidR="00F56137">
        <w:rPr>
          <w:rStyle w:val="Strong"/>
          <w:rFonts w:eastAsiaTheme="majorEastAsia"/>
        </w:rPr>
        <w:t>3a and 3b</w:t>
      </w:r>
      <w:r w:rsidR="00F56137">
        <w:t>:</w:t>
      </w:r>
    </w:p>
    <w:p w:rsidR="00F56137" w:rsidP="00F56137" w:rsidRDefault="00F56137" w14:paraId="1D865881" w14:textId="77777777">
      <w:pPr>
        <w:pStyle w:val="NormalWeb"/>
        <w:ind w:left="720"/>
      </w:pPr>
      <w:r>
        <w:rPr>
          <w:rStyle w:val="Strong"/>
          <w:rFonts w:eastAsiaTheme="majorEastAsia"/>
        </w:rPr>
        <w:t>3a (Pivotal Trials):</w:t>
      </w:r>
      <w:r>
        <w:t xml:space="preserve"> Evaluate the drug’s safety and effectiveness in a larger population, providing evidence to support the sponsor’s claims for regulatory approval. This phase occurs before the drug receives its first indication approval, confirming its safety and efficacy for the intended use.</w:t>
      </w:r>
    </w:p>
    <w:p w:rsidRPr="00F56137" w:rsidR="0073470E" w:rsidP="00F56137" w:rsidRDefault="00F56137" w14:paraId="016456A0" w14:textId="15D68022">
      <w:pPr>
        <w:pStyle w:val="NormalWeb"/>
        <w:ind w:left="720"/>
      </w:pPr>
      <w:r>
        <w:rPr>
          <w:rStyle w:val="Strong"/>
          <w:rFonts w:eastAsiaTheme="majorEastAsia"/>
        </w:rPr>
        <w:t>3b (Post-3a Studies):</w:t>
      </w:r>
      <w:r>
        <w:t xml:space="preserve"> Collect additional data on aspects such as real-world usage, effects on specific patient subgroups, long-term outcomes, and impact on quality of life. This phase begins after the first regulatory approval but before final marketing authorization and accurate labeling.</w:t>
      </w:r>
    </w:p>
    <w:p w:rsidRPr="00845FF8" w:rsidR="0073470E" w:rsidP="71CCE20B" w:rsidRDefault="0073470E" w14:paraId="015BD9D9" w14:textId="7DF7E8B0">
      <w:pPr>
        <w:pStyle w:val="ListParagraph"/>
        <w:numPr>
          <w:ilvl w:val="0"/>
          <w:numId w:val="22"/>
        </w:numPr>
        <w:shd w:val="clear" w:color="auto" w:fill="FFFFFF" w:themeFill="background1"/>
        <w:spacing w:after="150" w:line="240" w:lineRule="auto"/>
        <w:rPr>
          <w:rFonts w:cs="Times New Roman"/>
        </w:rPr>
      </w:pPr>
      <w:r w:rsidRPr="71CCE20B">
        <w:rPr>
          <w:rFonts w:eastAsia="Arial" w:cs="Times New Roman"/>
          <w:b/>
          <w:bCs/>
          <w:color w:val="000000" w:themeColor="text1"/>
        </w:rPr>
        <w:t>Phase 4 Trials</w:t>
      </w:r>
      <w:r>
        <w:br/>
      </w:r>
      <w:r w:rsidRPr="71CCE20B">
        <w:rPr>
          <w:rFonts w:eastAsia="Arial" w:cs="Times New Roman"/>
          <w:color w:val="000000" w:themeColor="text1"/>
        </w:rPr>
        <w:t>Even after a treatment is approved and starts being used by the public, research doesn’t stop. Phase 4 trials are conducted to gather more long-term information about the treatment. Researchers look for any rare or delayed side effects and continue to assess its overall benefits. These studies are often large, involving hundreds or even thousands of participants, and help ensure the treatment remains safe and effective as it’s used in everyday healthcare settings.</w:t>
      </w:r>
    </w:p>
    <w:p w:rsidRPr="00845FF8" w:rsidR="0073470E" w:rsidP="00845FF8" w:rsidRDefault="0073470E" w14:paraId="3BC10345" w14:textId="3A720332">
      <w:pPr>
        <w:pStyle w:val="ListParagraph"/>
        <w:numPr>
          <w:ilvl w:val="0"/>
          <w:numId w:val="22"/>
        </w:numPr>
        <w:shd w:val="clear" w:color="auto" w:fill="FFFFFF" w:themeFill="background1"/>
        <w:spacing w:after="150" w:line="240" w:lineRule="auto"/>
        <w:rPr>
          <w:rFonts w:cs="Times New Roman"/>
        </w:rPr>
      </w:pPr>
      <w:r w:rsidRPr="00845FF8">
        <w:rPr>
          <w:rFonts w:eastAsia="Arial" w:cs="Times New Roman"/>
          <w:color w:val="000000" w:themeColor="text1"/>
        </w:rPr>
        <w:t>These phases work together to carefully study new treatments, making sure they are both safe and effective before they become widely available to patients.</w:t>
      </w:r>
    </w:p>
    <w:p w:rsidR="0073470E" w:rsidP="71CCE20B" w:rsidRDefault="00792485" w14:paraId="76A73E32" w14:textId="7C4F0DFF">
      <w:pPr>
        <w:pStyle w:val="Heading2"/>
        <w:rPr>
          <w:rFonts w:eastAsia="Arial"/>
        </w:rPr>
      </w:pPr>
      <w:bookmarkStart w:name="_Toc190021226" w:id="12"/>
      <w:r w:rsidRPr="71CCE20B">
        <w:rPr>
          <w:rFonts w:eastAsia="Arial"/>
        </w:rPr>
        <w:t>T</w:t>
      </w:r>
      <w:r w:rsidRPr="71CCE20B" w:rsidR="0073470E">
        <w:rPr>
          <w:rFonts w:eastAsia="Arial"/>
        </w:rPr>
        <w:t xml:space="preserve">he journey of </w:t>
      </w:r>
      <w:proofErr w:type="spellStart"/>
      <w:r w:rsidRPr="71CCE20B">
        <w:rPr>
          <w:rFonts w:eastAsia="Arial"/>
        </w:rPr>
        <w:t>vorasidenib</w:t>
      </w:r>
      <w:proofErr w:type="spellEnd"/>
      <w:r w:rsidRPr="71CCE20B" w:rsidR="0073470E">
        <w:rPr>
          <w:rFonts w:eastAsia="Arial"/>
        </w:rPr>
        <w:t xml:space="preserve"> from preclinical research to</w:t>
      </w:r>
      <w:r w:rsidRPr="71CCE20B" w:rsidR="0073470E">
        <w:t xml:space="preserve"> </w:t>
      </w:r>
      <w:r w:rsidRPr="71CCE20B" w:rsidR="0073470E">
        <w:rPr>
          <w:rFonts w:eastAsia="Arial"/>
        </w:rPr>
        <w:t>public availability</w:t>
      </w:r>
      <w:bookmarkEnd w:id="12"/>
      <w:r w:rsidRPr="71CCE20B" w:rsidR="0073470E">
        <w:rPr>
          <w:rFonts w:eastAsia="Arial"/>
        </w:rPr>
        <w:t xml:space="preserve"> </w:t>
      </w:r>
    </w:p>
    <w:p w:rsidRPr="00950309" w:rsidR="00792485" w:rsidP="00792485" w:rsidRDefault="00792485" w14:paraId="05A56CB4" w14:textId="025F5C60">
      <w:pPr>
        <w:pStyle w:val="Heading3"/>
        <w:rPr>
          <w:rFonts w:eastAsia="Times New Roman"/>
        </w:rPr>
      </w:pPr>
      <w:bookmarkStart w:name="_Toc190021227" w:id="13"/>
      <w:r w:rsidRPr="00950309">
        <w:rPr>
          <w:rFonts w:eastAsia="Times New Roman"/>
        </w:rPr>
        <w:t>Drug Discovery (2007-2008)</w:t>
      </w:r>
      <w:bookmarkEnd w:id="13"/>
    </w:p>
    <w:p w:rsidRPr="00950309" w:rsidR="00792485" w:rsidP="00792485" w:rsidRDefault="00792485" w14:paraId="3647DD41" w14:textId="77777777">
      <w:pPr>
        <w:numPr>
          <w:ilvl w:val="0"/>
          <w:numId w:val="224"/>
        </w:numPr>
        <w:spacing w:before="100" w:beforeAutospacing="1" w:after="100" w:afterAutospacing="1" w:line="240" w:lineRule="auto"/>
        <w:rPr>
          <w:rFonts w:eastAsia="Times New Roman" w:cs="Times New Roman"/>
          <w:color w:val="000000"/>
          <w:kern w:val="0"/>
          <w14:ligatures w14:val="none"/>
        </w:rPr>
      </w:pPr>
      <w:r w:rsidRPr="00950309">
        <w:rPr>
          <w:rFonts w:eastAsia="Times New Roman" w:cs="Times New Roman"/>
          <w:color w:val="000000"/>
          <w:kern w:val="0"/>
          <w14:ligatures w14:val="none"/>
        </w:rPr>
        <w:t>IDH1 mutations were first discovered around 2007-2008.</w:t>
      </w:r>
    </w:p>
    <w:p w:rsidRPr="00950309" w:rsidR="00792485" w:rsidP="71CCE20B" w:rsidRDefault="00792485" w14:paraId="7DFFD25D" w14:textId="77777777">
      <w:pPr>
        <w:numPr>
          <w:ilvl w:val="0"/>
          <w:numId w:val="224"/>
        </w:numPr>
        <w:spacing w:before="100" w:beforeAutospacing="1" w:after="100" w:afterAutospacing="1" w:line="240" w:lineRule="auto"/>
        <w:rPr>
          <w:rFonts w:eastAsia="Times New Roman" w:cs="Times New Roman"/>
          <w:color w:val="000000"/>
          <w:kern w:val="0"/>
          <w14:ligatures w14:val="none"/>
        </w:rPr>
      </w:pPr>
      <w:r w:rsidRPr="71CCE20B">
        <w:rPr>
          <w:rFonts w:eastAsia="Times New Roman" w:cs="Times New Roman"/>
          <w:color w:val="000000"/>
          <w:kern w:val="0"/>
          <w14:ligatures w14:val="none"/>
        </w:rPr>
        <w:t xml:space="preserve">A group of researchers analyzing genetic mutations in glioblastoma found that around 12% of </w:t>
      </w:r>
      <w:proofErr w:type="spellStart"/>
      <w:r w:rsidRPr="71CCE20B">
        <w:rPr>
          <w:rFonts w:eastAsia="Times New Roman" w:cs="Times New Roman"/>
          <w:color w:val="000000"/>
          <w:kern w:val="0"/>
          <w14:ligatures w14:val="none"/>
        </w:rPr>
        <w:t>glioblastomascarried</w:t>
      </w:r>
      <w:proofErr w:type="spellEnd"/>
      <w:r w:rsidRPr="71CCE20B">
        <w:rPr>
          <w:rFonts w:eastAsia="Times New Roman" w:cs="Times New Roman"/>
          <w:color w:val="000000"/>
          <w:kern w:val="0"/>
          <w14:ligatures w14:val="none"/>
        </w:rPr>
        <w:t xml:space="preserve"> an IDH1 mutation.</w:t>
      </w:r>
    </w:p>
    <w:p w:rsidRPr="00950309" w:rsidR="00792485" w:rsidP="00792485" w:rsidRDefault="00792485" w14:paraId="5A362C20" w14:textId="77777777">
      <w:pPr>
        <w:numPr>
          <w:ilvl w:val="0"/>
          <w:numId w:val="224"/>
        </w:numPr>
        <w:spacing w:before="100" w:beforeAutospacing="1" w:after="100" w:afterAutospacing="1" w:line="240" w:lineRule="auto"/>
        <w:rPr>
          <w:rFonts w:eastAsia="Times New Roman" w:cs="Times New Roman"/>
          <w:color w:val="000000"/>
          <w:kern w:val="0"/>
          <w14:ligatures w14:val="none"/>
        </w:rPr>
      </w:pPr>
      <w:r w:rsidRPr="00950309">
        <w:rPr>
          <w:rFonts w:eastAsia="Times New Roman" w:cs="Times New Roman"/>
          <w:color w:val="000000"/>
          <w:kern w:val="0"/>
          <w14:ligatures w14:val="none"/>
        </w:rPr>
        <w:t>Further studies found that 70% of lower-grade gliomas (grade 2 and 3) had either an IDH1 or IDH2 mutation.</w:t>
      </w:r>
    </w:p>
    <w:p w:rsidRPr="00950309" w:rsidR="00792485" w:rsidP="00792485" w:rsidRDefault="00792485" w14:paraId="6B47A881" w14:textId="77777777">
      <w:pPr>
        <w:numPr>
          <w:ilvl w:val="0"/>
          <w:numId w:val="224"/>
        </w:numPr>
        <w:spacing w:before="100" w:beforeAutospacing="1" w:after="100" w:afterAutospacing="1" w:line="240" w:lineRule="auto"/>
        <w:rPr>
          <w:rFonts w:eastAsia="Times New Roman" w:cs="Times New Roman"/>
          <w:color w:val="000000"/>
          <w:kern w:val="0"/>
          <w14:ligatures w14:val="none"/>
        </w:rPr>
      </w:pPr>
      <w:r w:rsidRPr="00950309">
        <w:rPr>
          <w:rFonts w:eastAsia="Times New Roman" w:cs="Times New Roman"/>
          <w:color w:val="000000"/>
          <w:kern w:val="0"/>
          <w14:ligatures w14:val="none"/>
        </w:rPr>
        <w:t>These tumors, which typically appeared in younger patients, had a better prognosis than IDH wild-type tumors.</w:t>
      </w:r>
    </w:p>
    <w:p w:rsidRPr="00950309" w:rsidR="00792485" w:rsidP="00792485" w:rsidRDefault="00792485" w14:paraId="371857BF" w14:textId="77777777">
      <w:pPr>
        <w:numPr>
          <w:ilvl w:val="0"/>
          <w:numId w:val="224"/>
        </w:numPr>
        <w:spacing w:before="100" w:beforeAutospacing="1" w:after="100" w:afterAutospacing="1" w:line="240" w:lineRule="auto"/>
        <w:rPr>
          <w:rFonts w:eastAsia="Times New Roman" w:cs="Times New Roman"/>
          <w:color w:val="000000"/>
          <w:kern w:val="0"/>
          <w14:ligatures w14:val="none"/>
        </w:rPr>
      </w:pPr>
      <w:r w:rsidRPr="00950309">
        <w:rPr>
          <w:rFonts w:eastAsia="Times New Roman" w:cs="Times New Roman"/>
          <w:color w:val="000000"/>
          <w:kern w:val="0"/>
          <w14:ligatures w14:val="none"/>
        </w:rPr>
        <w:t>This discovery suggested that IDH mutations played a key role in tumor development and could be a potential drug target.</w:t>
      </w:r>
    </w:p>
    <w:p w:rsidRPr="00950309" w:rsidR="00792485" w:rsidP="00792485" w:rsidRDefault="00792485" w14:paraId="43D2CDFC" w14:textId="637BCBC9">
      <w:pPr>
        <w:pStyle w:val="Heading3"/>
        <w:rPr>
          <w:rFonts w:eastAsia="Times New Roman"/>
        </w:rPr>
      </w:pPr>
      <w:r w:rsidRPr="00950309">
        <w:rPr>
          <w:rFonts w:eastAsia="Times New Roman"/>
        </w:rPr>
        <w:t xml:space="preserve"> </w:t>
      </w:r>
      <w:bookmarkStart w:name="_Toc190021228" w:id="14"/>
      <w:r w:rsidRPr="00950309">
        <w:rPr>
          <w:rFonts w:eastAsia="Times New Roman"/>
        </w:rPr>
        <w:t>Drug Development &amp; Preclinical Testing</w:t>
      </w:r>
      <w:bookmarkEnd w:id="14"/>
    </w:p>
    <w:p w:rsidRPr="00950309" w:rsidR="00792485" w:rsidP="00792485" w:rsidRDefault="00792485" w14:paraId="0935168A" w14:textId="77777777">
      <w:pPr>
        <w:numPr>
          <w:ilvl w:val="0"/>
          <w:numId w:val="225"/>
        </w:numPr>
        <w:spacing w:before="100" w:beforeAutospacing="1" w:after="100" w:afterAutospacing="1" w:line="240" w:lineRule="auto"/>
        <w:rPr>
          <w:rFonts w:eastAsia="Times New Roman" w:cs="Times New Roman"/>
          <w:color w:val="000000"/>
          <w:kern w:val="0"/>
          <w14:ligatures w14:val="none"/>
        </w:rPr>
      </w:pPr>
      <w:r w:rsidRPr="00950309">
        <w:rPr>
          <w:rFonts w:eastAsia="Times New Roman" w:cs="Times New Roman"/>
          <w:color w:val="000000"/>
          <w:kern w:val="0"/>
          <w14:ligatures w14:val="none"/>
        </w:rPr>
        <w:t>IDH1 and IDH2 are enzymes involved in cellular metabolism. Mutant IDH1/2 produces 2-hydroxyglutarate (2HG), an "oncometabolite" that disrupts normal cell function and promotes tumor growth.</w:t>
      </w:r>
    </w:p>
    <w:p w:rsidRPr="00950309" w:rsidR="00792485" w:rsidP="71CCE20B" w:rsidRDefault="00792485" w14:paraId="54AE6561" w14:textId="77777777">
      <w:pPr>
        <w:numPr>
          <w:ilvl w:val="0"/>
          <w:numId w:val="225"/>
        </w:numPr>
        <w:spacing w:before="100" w:beforeAutospacing="1" w:after="100" w:afterAutospacing="1" w:line="240" w:lineRule="auto"/>
        <w:rPr>
          <w:rFonts w:eastAsia="Times New Roman" w:cs="Times New Roman"/>
          <w:color w:val="000000"/>
          <w:kern w:val="0"/>
          <w14:ligatures w14:val="none"/>
        </w:rPr>
      </w:pPr>
      <w:r w:rsidRPr="71CCE20B">
        <w:rPr>
          <w:rFonts w:eastAsia="Times New Roman" w:cs="Times New Roman"/>
          <w:color w:val="000000"/>
          <w:kern w:val="0"/>
          <w14:ligatures w14:val="none"/>
        </w:rPr>
        <w:lastRenderedPageBreak/>
        <w:t>Researchers sought to develop a drug that could block IDH1 and IDH2 mutations and stop the production of 2HG.</w:t>
      </w:r>
    </w:p>
    <w:p w:rsidRPr="00950309" w:rsidR="00792485" w:rsidP="00792485" w:rsidRDefault="00792485" w14:paraId="41740B63" w14:textId="77777777">
      <w:pPr>
        <w:numPr>
          <w:ilvl w:val="0"/>
          <w:numId w:val="225"/>
        </w:numPr>
        <w:spacing w:before="100" w:beforeAutospacing="1" w:after="100" w:afterAutospacing="1" w:line="240" w:lineRule="auto"/>
        <w:rPr>
          <w:rFonts w:eastAsia="Times New Roman" w:cs="Times New Roman"/>
          <w:color w:val="000000"/>
          <w:kern w:val="0"/>
          <w14:ligatures w14:val="none"/>
        </w:rPr>
      </w:pPr>
      <w:r w:rsidRPr="00950309">
        <w:rPr>
          <w:rFonts w:eastAsia="Times New Roman" w:cs="Times New Roman"/>
          <w:color w:val="000000"/>
          <w:kern w:val="0"/>
          <w14:ligatures w14:val="none"/>
        </w:rPr>
        <w:t>The first two IDH inhibitors developed were:</w:t>
      </w:r>
    </w:p>
    <w:p w:rsidRPr="00950309" w:rsidR="00792485" w:rsidP="71CCE20B" w:rsidRDefault="00792485" w14:paraId="1BE5A3F1" w14:textId="77777777">
      <w:pPr>
        <w:numPr>
          <w:ilvl w:val="1"/>
          <w:numId w:val="225"/>
        </w:numPr>
        <w:spacing w:before="100" w:beforeAutospacing="1" w:after="100" w:afterAutospacing="1" w:line="240" w:lineRule="auto"/>
        <w:rPr>
          <w:rFonts w:eastAsia="Times New Roman" w:cs="Times New Roman"/>
          <w:color w:val="000000"/>
          <w:kern w:val="0"/>
          <w14:ligatures w14:val="none"/>
        </w:rPr>
      </w:pPr>
      <w:proofErr w:type="spellStart"/>
      <w:r w:rsidRPr="71CCE20B">
        <w:rPr>
          <w:rFonts w:eastAsia="Times New Roman" w:cs="Times New Roman"/>
          <w:color w:val="000000"/>
          <w:kern w:val="0"/>
          <w14:ligatures w14:val="none"/>
        </w:rPr>
        <w:t>Ivosidenib</w:t>
      </w:r>
      <w:proofErr w:type="spellEnd"/>
      <w:r w:rsidRPr="71CCE20B">
        <w:rPr>
          <w:rFonts w:eastAsia="Times New Roman" w:cs="Times New Roman"/>
          <w:color w:val="000000"/>
          <w:kern w:val="0"/>
          <w14:ligatures w14:val="none"/>
        </w:rPr>
        <w:t xml:space="preserve"> (AG-120) – IDH1 inhibitor</w:t>
      </w:r>
    </w:p>
    <w:p w:rsidRPr="00950309" w:rsidR="00792485" w:rsidP="71CCE20B" w:rsidRDefault="00792485" w14:paraId="53CF1942" w14:textId="77777777">
      <w:pPr>
        <w:numPr>
          <w:ilvl w:val="1"/>
          <w:numId w:val="225"/>
        </w:numPr>
        <w:spacing w:before="100" w:beforeAutospacing="1" w:after="100" w:afterAutospacing="1" w:line="240" w:lineRule="auto"/>
        <w:rPr>
          <w:rFonts w:eastAsia="Times New Roman" w:cs="Times New Roman"/>
          <w:color w:val="000000"/>
          <w:kern w:val="0"/>
          <w14:ligatures w14:val="none"/>
        </w:rPr>
      </w:pPr>
      <w:proofErr w:type="spellStart"/>
      <w:r w:rsidRPr="71CCE20B">
        <w:rPr>
          <w:rFonts w:eastAsia="Times New Roman" w:cs="Times New Roman"/>
          <w:color w:val="000000"/>
          <w:kern w:val="0"/>
          <w14:ligatures w14:val="none"/>
        </w:rPr>
        <w:t>Enasidenib</w:t>
      </w:r>
      <w:proofErr w:type="spellEnd"/>
      <w:r w:rsidRPr="71CCE20B">
        <w:rPr>
          <w:rFonts w:eastAsia="Times New Roman" w:cs="Times New Roman"/>
          <w:color w:val="000000"/>
          <w:kern w:val="0"/>
          <w14:ligatures w14:val="none"/>
        </w:rPr>
        <w:t xml:space="preserve"> (AG-221) – IDH2 inhibitor</w:t>
      </w:r>
    </w:p>
    <w:p w:rsidRPr="00950309" w:rsidR="00792485" w:rsidP="00792485" w:rsidRDefault="00792485" w14:paraId="4B08E878" w14:textId="77777777">
      <w:pPr>
        <w:numPr>
          <w:ilvl w:val="0"/>
          <w:numId w:val="225"/>
        </w:numPr>
        <w:spacing w:before="100" w:beforeAutospacing="1" w:after="100" w:afterAutospacing="1" w:line="240" w:lineRule="auto"/>
        <w:rPr>
          <w:rFonts w:eastAsia="Times New Roman" w:cs="Times New Roman"/>
          <w:color w:val="000000"/>
          <w:kern w:val="0"/>
          <w14:ligatures w14:val="none"/>
        </w:rPr>
      </w:pPr>
      <w:r w:rsidRPr="00950309">
        <w:rPr>
          <w:rFonts w:eastAsia="Times New Roman" w:cs="Times New Roman"/>
          <w:color w:val="000000"/>
          <w:kern w:val="0"/>
          <w14:ligatures w14:val="none"/>
        </w:rPr>
        <w:t>However, scientists wanted a single drug that could target both IDH1 and IDH2 mutations effectively.</w:t>
      </w:r>
    </w:p>
    <w:p w:rsidRPr="00950309" w:rsidR="00792485" w:rsidP="71CCE20B" w:rsidRDefault="00792485" w14:paraId="2FCB2839" w14:textId="77777777">
      <w:pPr>
        <w:numPr>
          <w:ilvl w:val="0"/>
          <w:numId w:val="225"/>
        </w:numPr>
        <w:spacing w:before="100" w:beforeAutospacing="1" w:after="100" w:afterAutospacing="1" w:line="240" w:lineRule="auto"/>
        <w:rPr>
          <w:rFonts w:eastAsia="Times New Roman" w:cs="Times New Roman"/>
          <w:color w:val="000000"/>
          <w:kern w:val="0"/>
          <w14:ligatures w14:val="none"/>
        </w:rPr>
      </w:pPr>
      <w:r w:rsidRPr="71CCE20B">
        <w:rPr>
          <w:rFonts w:eastAsia="Times New Roman" w:cs="Times New Roman"/>
          <w:color w:val="000000"/>
          <w:kern w:val="0"/>
          <w14:ligatures w14:val="none"/>
        </w:rPr>
        <w:t>After testing several modifications of the initial IDH inhibitors, researchers developed </w:t>
      </w:r>
      <w:proofErr w:type="spellStart"/>
      <w:r w:rsidRPr="71CCE20B">
        <w:rPr>
          <w:rFonts w:eastAsia="Times New Roman" w:cs="Times New Roman"/>
          <w:color w:val="000000"/>
          <w:kern w:val="0"/>
          <w14:ligatures w14:val="none"/>
        </w:rPr>
        <w:t>Vorasidenib</w:t>
      </w:r>
      <w:proofErr w:type="spellEnd"/>
      <w:r w:rsidRPr="71CCE20B">
        <w:rPr>
          <w:rFonts w:eastAsia="Times New Roman" w:cs="Times New Roman"/>
          <w:color w:val="000000"/>
          <w:kern w:val="0"/>
          <w14:ligatures w14:val="none"/>
        </w:rPr>
        <w:t xml:space="preserve"> (AG-881), a dual IDH1/IDH2 inhibitor.</w:t>
      </w:r>
    </w:p>
    <w:p w:rsidRPr="00950309" w:rsidR="00792485" w:rsidP="71CCE20B" w:rsidRDefault="00792485" w14:paraId="1FD2EA60" w14:textId="77777777">
      <w:pPr>
        <w:numPr>
          <w:ilvl w:val="0"/>
          <w:numId w:val="225"/>
        </w:numPr>
        <w:spacing w:before="100" w:beforeAutospacing="1" w:after="100" w:afterAutospacing="1" w:line="240" w:lineRule="auto"/>
        <w:rPr>
          <w:rFonts w:eastAsia="Times New Roman" w:cs="Times New Roman"/>
          <w:color w:val="000000"/>
          <w:kern w:val="0"/>
          <w14:ligatures w14:val="none"/>
        </w:rPr>
      </w:pPr>
      <w:r w:rsidRPr="71CCE20B">
        <w:rPr>
          <w:rFonts w:eastAsia="Times New Roman" w:cs="Times New Roman"/>
          <w:color w:val="000000"/>
          <w:kern w:val="0"/>
          <w14:ligatures w14:val="none"/>
        </w:rPr>
        <w:t xml:space="preserve">Mouse studies (orthotopic mouse models) showed that </w:t>
      </w:r>
      <w:proofErr w:type="spellStart"/>
      <w:r w:rsidRPr="71CCE20B">
        <w:rPr>
          <w:rFonts w:eastAsia="Times New Roman" w:cs="Times New Roman"/>
          <w:color w:val="000000"/>
          <w:kern w:val="0"/>
          <w14:ligatures w14:val="none"/>
        </w:rPr>
        <w:t>Vorasidenib</w:t>
      </w:r>
      <w:proofErr w:type="spellEnd"/>
      <w:r w:rsidRPr="71CCE20B">
        <w:rPr>
          <w:rFonts w:eastAsia="Times New Roman" w:cs="Times New Roman"/>
          <w:color w:val="000000"/>
          <w:kern w:val="0"/>
          <w14:ligatures w14:val="none"/>
        </w:rPr>
        <w:t>:</w:t>
      </w:r>
    </w:p>
    <w:p w:rsidRPr="00950309" w:rsidR="00792485" w:rsidP="00792485" w:rsidRDefault="00792485" w14:paraId="79762C47" w14:textId="77777777">
      <w:pPr>
        <w:numPr>
          <w:ilvl w:val="1"/>
          <w:numId w:val="225"/>
        </w:numPr>
        <w:spacing w:before="100" w:beforeAutospacing="1" w:after="100" w:afterAutospacing="1" w:line="240" w:lineRule="auto"/>
        <w:rPr>
          <w:rFonts w:eastAsia="Times New Roman" w:cs="Times New Roman"/>
          <w:color w:val="000000"/>
          <w:kern w:val="0"/>
          <w14:ligatures w14:val="none"/>
        </w:rPr>
      </w:pPr>
      <w:r w:rsidRPr="00950309">
        <w:rPr>
          <w:rFonts w:eastAsia="Times New Roman" w:cs="Times New Roman"/>
          <w:color w:val="000000"/>
          <w:kern w:val="0"/>
          <w14:ligatures w14:val="none"/>
        </w:rPr>
        <w:t>Effectively entered the brain (important for brain tumors).</w:t>
      </w:r>
    </w:p>
    <w:p w:rsidRPr="00950309" w:rsidR="00792485" w:rsidP="00792485" w:rsidRDefault="00792485" w14:paraId="458DA3F7" w14:textId="77777777">
      <w:pPr>
        <w:numPr>
          <w:ilvl w:val="1"/>
          <w:numId w:val="225"/>
        </w:numPr>
        <w:spacing w:before="100" w:beforeAutospacing="1" w:after="100" w:afterAutospacing="1" w:line="240" w:lineRule="auto"/>
        <w:rPr>
          <w:rFonts w:eastAsia="Times New Roman" w:cs="Times New Roman"/>
          <w:color w:val="000000"/>
          <w:kern w:val="0"/>
          <w14:ligatures w14:val="none"/>
        </w:rPr>
      </w:pPr>
      <w:r w:rsidRPr="00950309">
        <w:rPr>
          <w:rFonts w:eastAsia="Times New Roman" w:cs="Times New Roman"/>
          <w:color w:val="000000"/>
          <w:kern w:val="0"/>
          <w14:ligatures w14:val="none"/>
        </w:rPr>
        <w:t>Lowered 2HG levels significantly in IDH-mutant gliomas.</w:t>
      </w:r>
    </w:p>
    <w:p w:rsidRPr="00950309" w:rsidR="00792485" w:rsidP="00792485" w:rsidRDefault="00792485" w14:paraId="65D82474" w14:textId="77777777">
      <w:pPr>
        <w:numPr>
          <w:ilvl w:val="1"/>
          <w:numId w:val="225"/>
        </w:numPr>
        <w:spacing w:before="100" w:beforeAutospacing="1" w:after="100" w:afterAutospacing="1" w:line="240" w:lineRule="auto"/>
        <w:rPr>
          <w:rFonts w:eastAsia="Times New Roman" w:cs="Times New Roman"/>
          <w:color w:val="000000"/>
          <w:kern w:val="0"/>
          <w14:ligatures w14:val="none"/>
        </w:rPr>
      </w:pPr>
      <w:r w:rsidRPr="00950309">
        <w:rPr>
          <w:rFonts w:eastAsia="Times New Roman" w:cs="Times New Roman"/>
          <w:color w:val="000000"/>
          <w:kern w:val="0"/>
          <w14:ligatures w14:val="none"/>
        </w:rPr>
        <w:t>Had a tolerable safety profile.</w:t>
      </w:r>
    </w:p>
    <w:p w:rsidRPr="00950309" w:rsidR="00792485" w:rsidP="71CCE20B" w:rsidRDefault="00792485" w14:paraId="2FFB5B4C" w14:textId="77777777">
      <w:pPr>
        <w:numPr>
          <w:ilvl w:val="0"/>
          <w:numId w:val="225"/>
        </w:numPr>
        <w:spacing w:before="100" w:beforeAutospacing="1" w:after="100" w:afterAutospacing="1" w:line="240" w:lineRule="auto"/>
        <w:rPr>
          <w:rFonts w:eastAsia="Times New Roman" w:cs="Times New Roman"/>
          <w:color w:val="000000"/>
          <w:kern w:val="0"/>
          <w14:ligatures w14:val="none"/>
        </w:rPr>
      </w:pPr>
      <w:r w:rsidRPr="71CCE20B">
        <w:rPr>
          <w:rFonts w:eastAsia="Times New Roman" w:cs="Times New Roman"/>
          <w:color w:val="000000"/>
          <w:kern w:val="0"/>
          <w14:ligatures w14:val="none"/>
        </w:rPr>
        <w:t xml:space="preserve">With positive preclinical results, </w:t>
      </w:r>
      <w:proofErr w:type="spellStart"/>
      <w:r w:rsidRPr="71CCE20B">
        <w:rPr>
          <w:rFonts w:eastAsia="Times New Roman" w:cs="Times New Roman"/>
          <w:color w:val="000000"/>
          <w:kern w:val="0"/>
          <w14:ligatures w14:val="none"/>
        </w:rPr>
        <w:t>Vorasidenib</w:t>
      </w:r>
      <w:proofErr w:type="spellEnd"/>
      <w:r w:rsidRPr="71CCE20B">
        <w:rPr>
          <w:rFonts w:eastAsia="Times New Roman" w:cs="Times New Roman"/>
          <w:color w:val="000000"/>
          <w:kern w:val="0"/>
          <w14:ligatures w14:val="none"/>
        </w:rPr>
        <w:t xml:space="preserve"> moved to human clinical trials.</w:t>
      </w:r>
    </w:p>
    <w:p w:rsidRPr="00950309" w:rsidR="00792485" w:rsidP="00792485" w:rsidRDefault="00792485" w14:paraId="2B001D71" w14:textId="5D7E7FC3">
      <w:pPr>
        <w:pStyle w:val="Heading3"/>
        <w:rPr>
          <w:rFonts w:eastAsia="Times New Roman"/>
        </w:rPr>
      </w:pPr>
      <w:bookmarkStart w:name="_Toc190021229" w:id="15"/>
      <w:r w:rsidRPr="00950309">
        <w:rPr>
          <w:rFonts w:eastAsia="Times New Roman"/>
        </w:rPr>
        <w:t>Clinical Trials (Phase 1, Phase 2, and Phase 3 Trials)</w:t>
      </w:r>
      <w:bookmarkEnd w:id="15"/>
    </w:p>
    <w:p w:rsidRPr="00950309" w:rsidR="00792485" w:rsidP="00792485" w:rsidRDefault="00792485" w14:paraId="3E76321F" w14:textId="77777777">
      <w:pPr>
        <w:spacing w:before="100" w:beforeAutospacing="1" w:after="100" w:afterAutospacing="1" w:line="240" w:lineRule="auto"/>
        <w:outlineLvl w:val="2"/>
        <w:rPr>
          <w:rFonts w:eastAsia="Times New Roman" w:cs="Times New Roman"/>
          <w:color w:val="000000"/>
          <w:kern w:val="0"/>
          <w14:ligatures w14:val="none"/>
        </w:rPr>
      </w:pPr>
      <w:bookmarkStart w:name="_Toc190021230" w:id="16"/>
      <w:r w:rsidRPr="00950309">
        <w:rPr>
          <w:rFonts w:eastAsia="Times New Roman" w:cs="Times New Roman"/>
          <w:color w:val="000000"/>
          <w:kern w:val="0"/>
          <w14:ligatures w14:val="none"/>
        </w:rPr>
        <w:t>A. Phase 1 Trials (Dose Finding Study)</w:t>
      </w:r>
      <w:bookmarkEnd w:id="16"/>
    </w:p>
    <w:p w:rsidRPr="00950309" w:rsidR="00792485" w:rsidP="71CCE20B" w:rsidRDefault="00792485" w14:paraId="576DA055" w14:textId="77777777">
      <w:pPr>
        <w:numPr>
          <w:ilvl w:val="0"/>
          <w:numId w:val="226"/>
        </w:numPr>
        <w:spacing w:before="100" w:beforeAutospacing="1" w:after="100" w:afterAutospacing="1" w:line="240" w:lineRule="auto"/>
        <w:rPr>
          <w:rFonts w:eastAsia="Times New Roman" w:cs="Times New Roman"/>
          <w:color w:val="000000"/>
          <w:kern w:val="0"/>
          <w14:ligatures w14:val="none"/>
        </w:rPr>
      </w:pPr>
      <w:r w:rsidRPr="71CCE20B">
        <w:rPr>
          <w:rFonts w:eastAsia="Times New Roman" w:cs="Times New Roman"/>
          <w:color w:val="000000"/>
          <w:kern w:val="0"/>
          <w14:ligatures w14:val="none"/>
        </w:rPr>
        <w:t>Goal: Find the maximum tolerated dose (MTD) and recommended Phase 2 dose.</w:t>
      </w:r>
    </w:p>
    <w:p w:rsidRPr="00950309" w:rsidR="00792485" w:rsidP="00792485" w:rsidRDefault="00792485" w14:paraId="23ACCB40" w14:textId="77777777">
      <w:pPr>
        <w:numPr>
          <w:ilvl w:val="0"/>
          <w:numId w:val="226"/>
        </w:numPr>
        <w:spacing w:before="100" w:beforeAutospacing="1" w:after="100" w:afterAutospacing="1" w:line="240" w:lineRule="auto"/>
        <w:rPr>
          <w:rFonts w:eastAsia="Times New Roman" w:cs="Times New Roman"/>
          <w:color w:val="000000"/>
          <w:kern w:val="0"/>
          <w14:ligatures w14:val="none"/>
        </w:rPr>
      </w:pPr>
      <w:r w:rsidRPr="00950309">
        <w:rPr>
          <w:rFonts w:eastAsia="Times New Roman" w:cs="Times New Roman"/>
          <w:color w:val="000000"/>
          <w:kern w:val="0"/>
          <w14:ligatures w14:val="none"/>
        </w:rPr>
        <w:t>Small study (less than 30 patients) tested different doses:</w:t>
      </w:r>
    </w:p>
    <w:p w:rsidRPr="00950309" w:rsidR="00792485" w:rsidP="00792485" w:rsidRDefault="00792485" w14:paraId="36FE1F15" w14:textId="77777777">
      <w:pPr>
        <w:numPr>
          <w:ilvl w:val="1"/>
          <w:numId w:val="226"/>
        </w:numPr>
        <w:spacing w:before="100" w:beforeAutospacing="1" w:after="100" w:afterAutospacing="1" w:line="240" w:lineRule="auto"/>
        <w:rPr>
          <w:rFonts w:eastAsia="Times New Roman" w:cs="Times New Roman"/>
          <w:color w:val="000000"/>
          <w:kern w:val="0"/>
          <w14:ligatures w14:val="none"/>
        </w:rPr>
      </w:pPr>
      <w:r w:rsidRPr="00950309">
        <w:rPr>
          <w:rFonts w:eastAsia="Times New Roman" w:cs="Times New Roman"/>
          <w:color w:val="000000"/>
          <w:kern w:val="0"/>
          <w14:ligatures w14:val="none"/>
        </w:rPr>
        <w:t>Started at 25 mg once daily.</w:t>
      </w:r>
    </w:p>
    <w:p w:rsidRPr="00950309" w:rsidR="00792485" w:rsidP="00792485" w:rsidRDefault="00792485" w14:paraId="4DFB3162" w14:textId="77777777">
      <w:pPr>
        <w:numPr>
          <w:ilvl w:val="1"/>
          <w:numId w:val="226"/>
        </w:numPr>
        <w:spacing w:before="100" w:beforeAutospacing="1" w:after="100" w:afterAutospacing="1" w:line="240" w:lineRule="auto"/>
        <w:rPr>
          <w:rFonts w:eastAsia="Times New Roman" w:cs="Times New Roman"/>
          <w:color w:val="000000"/>
          <w:kern w:val="0"/>
          <w14:ligatures w14:val="none"/>
        </w:rPr>
      </w:pPr>
      <w:r w:rsidRPr="00950309">
        <w:rPr>
          <w:rFonts w:eastAsia="Times New Roman" w:cs="Times New Roman"/>
          <w:color w:val="000000"/>
          <w:kern w:val="0"/>
          <w14:ligatures w14:val="none"/>
        </w:rPr>
        <w:t>Gradually increased up to 300 mg daily.</w:t>
      </w:r>
    </w:p>
    <w:p w:rsidRPr="00950309" w:rsidR="00792485" w:rsidP="00792485" w:rsidRDefault="00792485" w14:paraId="38A264C1" w14:textId="77777777">
      <w:pPr>
        <w:numPr>
          <w:ilvl w:val="1"/>
          <w:numId w:val="226"/>
        </w:numPr>
        <w:spacing w:before="100" w:beforeAutospacing="1" w:after="100" w:afterAutospacing="1" w:line="240" w:lineRule="auto"/>
        <w:rPr>
          <w:rFonts w:eastAsia="Times New Roman" w:cs="Times New Roman"/>
          <w:color w:val="000000"/>
          <w:kern w:val="0"/>
          <w14:ligatures w14:val="none"/>
        </w:rPr>
      </w:pPr>
      <w:r w:rsidRPr="00950309">
        <w:rPr>
          <w:rFonts w:eastAsia="Times New Roman" w:cs="Times New Roman"/>
          <w:color w:val="000000"/>
          <w:kern w:val="0"/>
          <w14:ligatures w14:val="none"/>
        </w:rPr>
        <w:t>Some patients experienced liver enzyme elevations, leading to adjustments.</w:t>
      </w:r>
    </w:p>
    <w:p w:rsidRPr="00950309" w:rsidR="00792485" w:rsidP="71CCE20B" w:rsidRDefault="00792485" w14:paraId="49000605" w14:textId="77777777">
      <w:pPr>
        <w:numPr>
          <w:ilvl w:val="1"/>
          <w:numId w:val="226"/>
        </w:numPr>
        <w:spacing w:before="100" w:beforeAutospacing="1" w:after="100" w:afterAutospacing="1" w:line="240" w:lineRule="auto"/>
        <w:rPr>
          <w:rFonts w:eastAsia="Times New Roman" w:cs="Times New Roman"/>
          <w:color w:val="000000"/>
          <w:kern w:val="0"/>
          <w14:ligatures w14:val="none"/>
        </w:rPr>
      </w:pPr>
      <w:r w:rsidRPr="71CCE20B">
        <w:rPr>
          <w:rFonts w:eastAsia="Times New Roman" w:cs="Times New Roman"/>
          <w:color w:val="000000"/>
          <w:kern w:val="0"/>
          <w14:ligatures w14:val="none"/>
        </w:rPr>
        <w:t>50 mg daily was chosen as the optimal dose.</w:t>
      </w:r>
    </w:p>
    <w:p w:rsidRPr="00950309" w:rsidR="00792485" w:rsidP="00792485" w:rsidRDefault="00792485" w14:paraId="20F3D9B7" w14:textId="77777777">
      <w:pPr>
        <w:numPr>
          <w:ilvl w:val="0"/>
          <w:numId w:val="226"/>
        </w:numPr>
        <w:spacing w:before="100" w:beforeAutospacing="1" w:after="100" w:afterAutospacing="1" w:line="240" w:lineRule="auto"/>
        <w:rPr>
          <w:rFonts w:eastAsia="Times New Roman" w:cs="Times New Roman"/>
          <w:color w:val="000000"/>
          <w:kern w:val="0"/>
          <w14:ligatures w14:val="none"/>
        </w:rPr>
      </w:pPr>
      <w:r w:rsidRPr="00950309">
        <w:rPr>
          <w:rFonts w:eastAsia="Times New Roman" w:cs="Times New Roman"/>
          <w:color w:val="000000"/>
          <w:kern w:val="0"/>
          <w14:ligatures w14:val="none"/>
        </w:rPr>
        <w:t>Results:</w:t>
      </w:r>
    </w:p>
    <w:p w:rsidRPr="00950309" w:rsidR="00792485" w:rsidP="00792485" w:rsidRDefault="00792485" w14:paraId="45F40A89" w14:textId="77777777">
      <w:pPr>
        <w:numPr>
          <w:ilvl w:val="1"/>
          <w:numId w:val="226"/>
        </w:numPr>
        <w:spacing w:before="100" w:beforeAutospacing="1" w:after="100" w:afterAutospacing="1" w:line="240" w:lineRule="auto"/>
        <w:rPr>
          <w:rFonts w:eastAsia="Times New Roman" w:cs="Times New Roman"/>
          <w:color w:val="000000"/>
          <w:kern w:val="0"/>
          <w14:ligatures w14:val="none"/>
        </w:rPr>
      </w:pPr>
      <w:r w:rsidRPr="00950309">
        <w:rPr>
          <w:rFonts w:eastAsia="Times New Roman" w:cs="Times New Roman"/>
          <w:color w:val="000000"/>
          <w:kern w:val="0"/>
          <w14:ligatures w14:val="none"/>
        </w:rPr>
        <w:t>Drug was well tolerated.</w:t>
      </w:r>
    </w:p>
    <w:p w:rsidRPr="00950309" w:rsidR="00792485" w:rsidP="00792485" w:rsidRDefault="00792485" w14:paraId="3E45076E" w14:textId="77777777">
      <w:pPr>
        <w:numPr>
          <w:ilvl w:val="1"/>
          <w:numId w:val="226"/>
        </w:numPr>
        <w:spacing w:before="100" w:beforeAutospacing="1" w:after="100" w:afterAutospacing="1" w:line="240" w:lineRule="auto"/>
        <w:rPr>
          <w:rFonts w:eastAsia="Times New Roman" w:cs="Times New Roman"/>
          <w:color w:val="000000"/>
          <w:kern w:val="0"/>
          <w14:ligatures w14:val="none"/>
        </w:rPr>
      </w:pPr>
      <w:r w:rsidRPr="00950309">
        <w:rPr>
          <w:rFonts w:eastAsia="Times New Roman" w:cs="Times New Roman"/>
          <w:color w:val="000000"/>
          <w:kern w:val="0"/>
          <w14:ligatures w14:val="none"/>
        </w:rPr>
        <w:t>Reached the brain effectively.</w:t>
      </w:r>
    </w:p>
    <w:p w:rsidRPr="00950309" w:rsidR="00792485" w:rsidP="00792485" w:rsidRDefault="00792485" w14:paraId="793AE2BF" w14:textId="77777777">
      <w:pPr>
        <w:numPr>
          <w:ilvl w:val="1"/>
          <w:numId w:val="226"/>
        </w:numPr>
        <w:spacing w:before="100" w:beforeAutospacing="1" w:after="100" w:afterAutospacing="1" w:line="240" w:lineRule="auto"/>
        <w:rPr>
          <w:rFonts w:eastAsia="Times New Roman" w:cs="Times New Roman"/>
          <w:color w:val="000000"/>
          <w:kern w:val="0"/>
          <w14:ligatures w14:val="none"/>
        </w:rPr>
      </w:pPr>
      <w:r w:rsidRPr="00950309">
        <w:rPr>
          <w:rFonts w:eastAsia="Times New Roman" w:cs="Times New Roman"/>
          <w:color w:val="000000"/>
          <w:kern w:val="0"/>
          <w14:ligatures w14:val="none"/>
        </w:rPr>
        <w:t>Reduced 2HG production in tumor tissue.</w:t>
      </w:r>
    </w:p>
    <w:p w:rsidRPr="00950309" w:rsidR="00792485" w:rsidP="00792485" w:rsidRDefault="00792485" w14:paraId="6A2027FC" w14:textId="77777777">
      <w:pPr>
        <w:spacing w:before="100" w:beforeAutospacing="1" w:after="100" w:afterAutospacing="1" w:line="240" w:lineRule="auto"/>
        <w:outlineLvl w:val="2"/>
        <w:rPr>
          <w:rFonts w:eastAsia="Times New Roman" w:cs="Times New Roman"/>
          <w:color w:val="000000"/>
          <w:kern w:val="0"/>
          <w14:ligatures w14:val="none"/>
        </w:rPr>
      </w:pPr>
      <w:bookmarkStart w:name="_Toc190021231" w:id="17"/>
      <w:r w:rsidRPr="00950309">
        <w:rPr>
          <w:rFonts w:eastAsia="Times New Roman" w:cs="Times New Roman"/>
          <w:color w:val="000000"/>
          <w:kern w:val="0"/>
          <w14:ligatures w14:val="none"/>
        </w:rPr>
        <w:t>B. Phase 2 Trial (Pre-Surgery Window of Opportunity Study)</w:t>
      </w:r>
      <w:bookmarkEnd w:id="17"/>
    </w:p>
    <w:p w:rsidRPr="00950309" w:rsidR="00792485" w:rsidP="71CCE20B" w:rsidRDefault="00792485" w14:paraId="6EAAECE0" w14:textId="77777777">
      <w:pPr>
        <w:numPr>
          <w:ilvl w:val="0"/>
          <w:numId w:val="227"/>
        </w:numPr>
        <w:spacing w:before="100" w:beforeAutospacing="1" w:after="100" w:afterAutospacing="1" w:line="240" w:lineRule="auto"/>
        <w:rPr>
          <w:rFonts w:eastAsia="Times New Roman" w:cs="Times New Roman"/>
          <w:color w:val="000000"/>
          <w:kern w:val="0"/>
          <w14:ligatures w14:val="none"/>
        </w:rPr>
      </w:pPr>
      <w:r w:rsidRPr="71CCE20B">
        <w:rPr>
          <w:rFonts w:eastAsia="Times New Roman" w:cs="Times New Roman"/>
          <w:color w:val="000000"/>
          <w:kern w:val="0"/>
          <w14:ligatures w14:val="none"/>
        </w:rPr>
        <w:t xml:space="preserve">Goal: Confirm </w:t>
      </w:r>
      <w:proofErr w:type="spellStart"/>
      <w:r w:rsidRPr="71CCE20B">
        <w:rPr>
          <w:rFonts w:eastAsia="Times New Roman" w:cs="Times New Roman"/>
          <w:color w:val="000000"/>
          <w:kern w:val="0"/>
          <w14:ligatures w14:val="none"/>
        </w:rPr>
        <w:t>Vorasidenib’s</w:t>
      </w:r>
      <w:proofErr w:type="spellEnd"/>
      <w:r w:rsidRPr="71CCE20B">
        <w:rPr>
          <w:rFonts w:eastAsia="Times New Roman" w:cs="Times New Roman"/>
          <w:color w:val="000000"/>
          <w:kern w:val="0"/>
          <w14:ligatures w14:val="none"/>
        </w:rPr>
        <w:t xml:space="preserve"> ability to penetrate the brain, reduce 2HG, and show clinical benefit.</w:t>
      </w:r>
    </w:p>
    <w:p w:rsidRPr="00950309" w:rsidR="00792485" w:rsidP="71CCE20B" w:rsidRDefault="00792485" w14:paraId="2E4E30A8" w14:textId="77777777">
      <w:pPr>
        <w:numPr>
          <w:ilvl w:val="0"/>
          <w:numId w:val="227"/>
        </w:numPr>
        <w:spacing w:before="100" w:beforeAutospacing="1" w:after="100" w:afterAutospacing="1" w:line="240" w:lineRule="auto"/>
        <w:rPr>
          <w:rFonts w:eastAsia="Times New Roman" w:cs="Times New Roman"/>
          <w:color w:val="000000"/>
          <w:kern w:val="0"/>
          <w14:ligatures w14:val="none"/>
        </w:rPr>
      </w:pPr>
      <w:r w:rsidRPr="71CCE20B">
        <w:rPr>
          <w:rFonts w:eastAsia="Times New Roman" w:cs="Times New Roman"/>
          <w:color w:val="000000"/>
          <w:kern w:val="0"/>
          <w14:ligatures w14:val="none"/>
        </w:rPr>
        <w:t>Patients with IDH1-mutant gliomas received </w:t>
      </w:r>
      <w:proofErr w:type="spellStart"/>
      <w:r w:rsidRPr="71CCE20B">
        <w:rPr>
          <w:rFonts w:eastAsia="Times New Roman" w:cs="Times New Roman"/>
          <w:color w:val="000000"/>
          <w:kern w:val="0"/>
          <w14:ligatures w14:val="none"/>
        </w:rPr>
        <w:t>Vorasidenib</w:t>
      </w:r>
      <w:proofErr w:type="spellEnd"/>
      <w:r w:rsidRPr="71CCE20B">
        <w:rPr>
          <w:rFonts w:eastAsia="Times New Roman" w:cs="Times New Roman"/>
          <w:color w:val="000000"/>
          <w:kern w:val="0"/>
          <w14:ligatures w14:val="none"/>
        </w:rPr>
        <w:t xml:space="preserve"> for one month before surgery.</w:t>
      </w:r>
    </w:p>
    <w:p w:rsidRPr="00950309" w:rsidR="00792485" w:rsidP="00792485" w:rsidRDefault="00792485" w14:paraId="08AD6A70" w14:textId="77777777">
      <w:pPr>
        <w:numPr>
          <w:ilvl w:val="0"/>
          <w:numId w:val="227"/>
        </w:numPr>
        <w:spacing w:before="100" w:beforeAutospacing="1" w:after="100" w:afterAutospacing="1" w:line="240" w:lineRule="auto"/>
        <w:rPr>
          <w:rFonts w:eastAsia="Times New Roman" w:cs="Times New Roman"/>
          <w:color w:val="000000"/>
          <w:kern w:val="0"/>
          <w14:ligatures w14:val="none"/>
        </w:rPr>
      </w:pPr>
      <w:r w:rsidRPr="00950309">
        <w:rPr>
          <w:rFonts w:eastAsia="Times New Roman" w:cs="Times New Roman"/>
          <w:color w:val="000000"/>
          <w:kern w:val="0"/>
          <w14:ligatures w14:val="none"/>
        </w:rPr>
        <w:t>Tumor samples collected during surgery showed:</w:t>
      </w:r>
    </w:p>
    <w:p w:rsidRPr="00950309" w:rsidR="00792485" w:rsidP="00792485" w:rsidRDefault="00792485" w14:paraId="7FD8F026" w14:textId="77777777">
      <w:pPr>
        <w:numPr>
          <w:ilvl w:val="1"/>
          <w:numId w:val="227"/>
        </w:numPr>
        <w:spacing w:before="100" w:beforeAutospacing="1" w:after="100" w:afterAutospacing="1" w:line="240" w:lineRule="auto"/>
        <w:rPr>
          <w:rFonts w:eastAsia="Times New Roman" w:cs="Times New Roman"/>
          <w:color w:val="000000"/>
          <w:kern w:val="0"/>
          <w14:ligatures w14:val="none"/>
        </w:rPr>
      </w:pPr>
      <w:r w:rsidRPr="00950309">
        <w:rPr>
          <w:rFonts w:eastAsia="Times New Roman" w:cs="Times New Roman"/>
          <w:color w:val="000000"/>
          <w:kern w:val="0"/>
          <w14:ligatures w14:val="none"/>
        </w:rPr>
        <w:t>High drug concentration in brain tumors.</w:t>
      </w:r>
    </w:p>
    <w:p w:rsidRPr="00950309" w:rsidR="00792485" w:rsidP="00792485" w:rsidRDefault="00792485" w14:paraId="4081DB1D" w14:textId="77777777">
      <w:pPr>
        <w:numPr>
          <w:ilvl w:val="1"/>
          <w:numId w:val="227"/>
        </w:numPr>
        <w:spacing w:before="100" w:beforeAutospacing="1" w:after="100" w:afterAutospacing="1" w:line="240" w:lineRule="auto"/>
        <w:rPr>
          <w:rFonts w:eastAsia="Times New Roman" w:cs="Times New Roman"/>
          <w:color w:val="000000"/>
          <w:kern w:val="0"/>
          <w14:ligatures w14:val="none"/>
        </w:rPr>
      </w:pPr>
      <w:r w:rsidRPr="00950309">
        <w:rPr>
          <w:rFonts w:eastAsia="Times New Roman" w:cs="Times New Roman"/>
          <w:color w:val="000000"/>
          <w:kern w:val="0"/>
          <w14:ligatures w14:val="none"/>
        </w:rPr>
        <w:t>Significant reduction in 2HG levels.</w:t>
      </w:r>
    </w:p>
    <w:p w:rsidRPr="00950309" w:rsidR="00792485" w:rsidP="71CCE20B" w:rsidRDefault="00792485" w14:paraId="50BFC45F" w14:textId="77777777">
      <w:pPr>
        <w:numPr>
          <w:ilvl w:val="0"/>
          <w:numId w:val="227"/>
        </w:numPr>
        <w:spacing w:before="100" w:beforeAutospacing="1" w:after="100" w:afterAutospacing="1" w:line="240" w:lineRule="auto"/>
        <w:rPr>
          <w:rFonts w:eastAsia="Times New Roman" w:cs="Times New Roman"/>
          <w:color w:val="000000"/>
          <w:kern w:val="0"/>
          <w14:ligatures w14:val="none"/>
        </w:rPr>
      </w:pPr>
      <w:r w:rsidRPr="71CCE20B">
        <w:rPr>
          <w:rFonts w:eastAsia="Times New Roman" w:cs="Times New Roman"/>
          <w:color w:val="000000"/>
          <w:kern w:val="0"/>
          <w14:ligatures w14:val="none"/>
        </w:rPr>
        <w:t>Some patients continued </w:t>
      </w:r>
      <w:proofErr w:type="spellStart"/>
      <w:r w:rsidRPr="71CCE20B">
        <w:rPr>
          <w:rFonts w:eastAsia="Times New Roman" w:cs="Times New Roman"/>
          <w:color w:val="000000"/>
          <w:kern w:val="0"/>
          <w14:ligatures w14:val="none"/>
        </w:rPr>
        <w:t>Vorasidenib</w:t>
      </w:r>
      <w:proofErr w:type="spellEnd"/>
      <w:r w:rsidRPr="71CCE20B">
        <w:rPr>
          <w:rFonts w:eastAsia="Times New Roman" w:cs="Times New Roman"/>
          <w:color w:val="000000"/>
          <w:kern w:val="0"/>
          <w14:ligatures w14:val="none"/>
        </w:rPr>
        <w:t xml:space="preserve"> after surgery to monitor long-term efficacy.</w:t>
      </w:r>
    </w:p>
    <w:p w:rsidRPr="00950309" w:rsidR="00792485" w:rsidP="00792485" w:rsidRDefault="00792485" w14:paraId="67DD4C5F" w14:textId="77777777">
      <w:pPr>
        <w:numPr>
          <w:ilvl w:val="0"/>
          <w:numId w:val="227"/>
        </w:numPr>
        <w:spacing w:before="100" w:beforeAutospacing="1" w:after="100" w:afterAutospacing="1" w:line="240" w:lineRule="auto"/>
        <w:rPr>
          <w:rFonts w:eastAsia="Times New Roman" w:cs="Times New Roman"/>
          <w:color w:val="000000"/>
          <w:kern w:val="0"/>
          <w14:ligatures w14:val="none"/>
        </w:rPr>
      </w:pPr>
      <w:r w:rsidRPr="00950309">
        <w:rPr>
          <w:rFonts w:eastAsia="Times New Roman" w:cs="Times New Roman"/>
          <w:color w:val="000000"/>
          <w:kern w:val="0"/>
          <w14:ligatures w14:val="none"/>
        </w:rPr>
        <w:t>Results:</w:t>
      </w:r>
    </w:p>
    <w:p w:rsidRPr="00950309" w:rsidR="00792485" w:rsidP="00792485" w:rsidRDefault="00792485" w14:paraId="2FC7CCE0" w14:textId="77777777">
      <w:pPr>
        <w:numPr>
          <w:ilvl w:val="1"/>
          <w:numId w:val="227"/>
        </w:numPr>
        <w:spacing w:before="100" w:beforeAutospacing="1" w:after="100" w:afterAutospacing="1" w:line="240" w:lineRule="auto"/>
        <w:rPr>
          <w:rFonts w:eastAsia="Times New Roman" w:cs="Times New Roman"/>
          <w:color w:val="000000"/>
          <w:kern w:val="0"/>
          <w14:ligatures w14:val="none"/>
        </w:rPr>
      </w:pPr>
      <w:r w:rsidRPr="00950309">
        <w:rPr>
          <w:rFonts w:eastAsia="Times New Roman" w:cs="Times New Roman"/>
          <w:color w:val="000000"/>
          <w:kern w:val="0"/>
          <w14:ligatures w14:val="none"/>
        </w:rPr>
        <w:t>Patients showed long-term tumor control.</w:t>
      </w:r>
    </w:p>
    <w:p w:rsidRPr="00950309" w:rsidR="00792485" w:rsidP="00792485" w:rsidRDefault="00792485" w14:paraId="1F0B8A97" w14:textId="77777777">
      <w:pPr>
        <w:numPr>
          <w:ilvl w:val="1"/>
          <w:numId w:val="227"/>
        </w:numPr>
        <w:spacing w:before="100" w:beforeAutospacing="1" w:after="100" w:afterAutospacing="1" w:line="240" w:lineRule="auto"/>
        <w:rPr>
          <w:rFonts w:eastAsia="Times New Roman" w:cs="Times New Roman"/>
          <w:color w:val="000000"/>
          <w:kern w:val="0"/>
          <w14:ligatures w14:val="none"/>
        </w:rPr>
      </w:pPr>
      <w:r w:rsidRPr="00950309">
        <w:rPr>
          <w:rFonts w:eastAsia="Times New Roman" w:cs="Times New Roman"/>
          <w:color w:val="000000"/>
          <w:kern w:val="0"/>
          <w14:ligatures w14:val="none"/>
        </w:rPr>
        <w:t>Minimal side effects.</w:t>
      </w:r>
    </w:p>
    <w:p w:rsidRPr="00950309" w:rsidR="00792485" w:rsidP="00792485" w:rsidRDefault="00792485" w14:paraId="101EEF24" w14:textId="77777777">
      <w:pPr>
        <w:spacing w:before="100" w:beforeAutospacing="1" w:after="100" w:afterAutospacing="1" w:line="240" w:lineRule="auto"/>
        <w:outlineLvl w:val="2"/>
        <w:rPr>
          <w:rFonts w:eastAsia="Times New Roman" w:cs="Times New Roman"/>
          <w:color w:val="000000"/>
          <w:kern w:val="0"/>
          <w14:ligatures w14:val="none"/>
        </w:rPr>
      </w:pPr>
      <w:bookmarkStart w:name="_Toc190021232" w:id="18"/>
      <w:r w:rsidRPr="00950309">
        <w:rPr>
          <w:rFonts w:eastAsia="Times New Roman" w:cs="Times New Roman"/>
          <w:color w:val="000000"/>
          <w:kern w:val="0"/>
          <w14:ligatures w14:val="none"/>
        </w:rPr>
        <w:t>C. Phase 3 Trial – INDIGO Study</w:t>
      </w:r>
      <w:bookmarkEnd w:id="18"/>
    </w:p>
    <w:p w:rsidRPr="00950309" w:rsidR="00792485" w:rsidP="00792485" w:rsidRDefault="00792485" w14:paraId="0DC8F0CD" w14:textId="77777777">
      <w:pPr>
        <w:numPr>
          <w:ilvl w:val="0"/>
          <w:numId w:val="228"/>
        </w:numPr>
        <w:spacing w:before="100" w:beforeAutospacing="1" w:after="100" w:afterAutospacing="1" w:line="240" w:lineRule="auto"/>
        <w:rPr>
          <w:rFonts w:eastAsia="Times New Roman" w:cs="Times New Roman"/>
          <w:color w:val="000000"/>
          <w:kern w:val="0"/>
          <w14:ligatures w14:val="none"/>
        </w:rPr>
      </w:pPr>
      <w:r w:rsidRPr="00950309">
        <w:rPr>
          <w:rFonts w:eastAsia="Times New Roman" w:cs="Times New Roman"/>
          <w:color w:val="000000"/>
          <w:kern w:val="0"/>
          <w14:ligatures w14:val="none"/>
        </w:rPr>
        <w:lastRenderedPageBreak/>
        <w:t>Large-scale, randomized, placebo-controlled trial with 331 patients across multiple countries.</w:t>
      </w:r>
    </w:p>
    <w:p w:rsidRPr="00950309" w:rsidR="00792485" w:rsidP="00792485" w:rsidRDefault="00792485" w14:paraId="70CAAF34" w14:textId="77777777">
      <w:pPr>
        <w:numPr>
          <w:ilvl w:val="0"/>
          <w:numId w:val="228"/>
        </w:numPr>
        <w:spacing w:before="100" w:beforeAutospacing="1" w:after="100" w:afterAutospacing="1" w:line="240" w:lineRule="auto"/>
        <w:rPr>
          <w:rFonts w:eastAsia="Times New Roman" w:cs="Times New Roman"/>
          <w:color w:val="000000"/>
          <w:kern w:val="0"/>
          <w14:ligatures w14:val="none"/>
        </w:rPr>
      </w:pPr>
      <w:r w:rsidRPr="00950309">
        <w:rPr>
          <w:rFonts w:eastAsia="Times New Roman" w:cs="Times New Roman"/>
          <w:color w:val="000000"/>
          <w:kern w:val="0"/>
          <w14:ligatures w14:val="none"/>
        </w:rPr>
        <w:t>Patients had IDH-mutant grade 2 gliomas with residual tumor after surgery, but no prior radiation or chemotherapy.</w:t>
      </w:r>
    </w:p>
    <w:p w:rsidRPr="00950309" w:rsidR="00792485" w:rsidP="71CCE20B" w:rsidRDefault="00792485" w14:paraId="2AB049B7" w14:textId="77777777">
      <w:pPr>
        <w:numPr>
          <w:ilvl w:val="0"/>
          <w:numId w:val="228"/>
        </w:numPr>
        <w:spacing w:before="100" w:beforeAutospacing="1" w:after="100" w:afterAutospacing="1" w:line="240" w:lineRule="auto"/>
        <w:rPr>
          <w:rFonts w:eastAsia="Times New Roman" w:cs="Times New Roman"/>
          <w:color w:val="000000"/>
          <w:kern w:val="0"/>
          <w14:ligatures w14:val="none"/>
        </w:rPr>
      </w:pPr>
      <w:r w:rsidRPr="71CCE20B">
        <w:rPr>
          <w:rFonts w:eastAsia="Times New Roman" w:cs="Times New Roman"/>
          <w:color w:val="000000"/>
          <w:kern w:val="0"/>
          <w14:ligatures w14:val="none"/>
        </w:rPr>
        <w:t xml:space="preserve">Half received </w:t>
      </w:r>
      <w:proofErr w:type="spellStart"/>
      <w:r w:rsidRPr="71CCE20B">
        <w:rPr>
          <w:rFonts w:eastAsia="Times New Roman" w:cs="Times New Roman"/>
          <w:color w:val="000000"/>
          <w:kern w:val="0"/>
          <w14:ligatures w14:val="none"/>
        </w:rPr>
        <w:t>Vorasidenib</w:t>
      </w:r>
      <w:proofErr w:type="spellEnd"/>
      <w:r w:rsidRPr="71CCE20B">
        <w:rPr>
          <w:rFonts w:eastAsia="Times New Roman" w:cs="Times New Roman"/>
          <w:color w:val="000000"/>
          <w:kern w:val="0"/>
          <w14:ligatures w14:val="none"/>
        </w:rPr>
        <w:t>, half received a placebo.</w:t>
      </w:r>
    </w:p>
    <w:p w:rsidRPr="00950309" w:rsidR="00792485" w:rsidP="00792485" w:rsidRDefault="00792485" w14:paraId="4808B3A4" w14:textId="77777777">
      <w:pPr>
        <w:numPr>
          <w:ilvl w:val="0"/>
          <w:numId w:val="228"/>
        </w:numPr>
        <w:spacing w:before="100" w:beforeAutospacing="1" w:after="100" w:afterAutospacing="1" w:line="240" w:lineRule="auto"/>
        <w:rPr>
          <w:rFonts w:eastAsia="Times New Roman" w:cs="Times New Roman"/>
          <w:color w:val="000000"/>
          <w:kern w:val="0"/>
          <w14:ligatures w14:val="none"/>
        </w:rPr>
      </w:pPr>
      <w:r w:rsidRPr="00950309">
        <w:rPr>
          <w:rFonts w:eastAsia="Times New Roman" w:cs="Times New Roman"/>
          <w:color w:val="000000"/>
          <w:kern w:val="0"/>
          <w14:ligatures w14:val="none"/>
        </w:rPr>
        <w:t>Primary outcome: Progression-Free Survival (PFS).</w:t>
      </w:r>
    </w:p>
    <w:p w:rsidRPr="00950309" w:rsidR="00792485" w:rsidP="00792485" w:rsidRDefault="00792485" w14:paraId="10E08355" w14:textId="77777777">
      <w:pPr>
        <w:numPr>
          <w:ilvl w:val="0"/>
          <w:numId w:val="228"/>
        </w:numPr>
        <w:spacing w:before="100" w:beforeAutospacing="1" w:after="100" w:afterAutospacing="1" w:line="240" w:lineRule="auto"/>
        <w:rPr>
          <w:rFonts w:eastAsia="Times New Roman" w:cs="Times New Roman"/>
          <w:color w:val="000000"/>
          <w:kern w:val="0"/>
          <w14:ligatures w14:val="none"/>
        </w:rPr>
      </w:pPr>
      <w:r w:rsidRPr="00950309">
        <w:rPr>
          <w:rFonts w:eastAsia="Times New Roman" w:cs="Times New Roman"/>
          <w:color w:val="000000"/>
          <w:kern w:val="0"/>
          <w14:ligatures w14:val="none"/>
        </w:rPr>
        <w:t>Key results:</w:t>
      </w:r>
    </w:p>
    <w:p w:rsidRPr="00950309" w:rsidR="00792485" w:rsidP="71CCE20B" w:rsidRDefault="00792485" w14:paraId="101B04CF" w14:textId="77777777">
      <w:pPr>
        <w:numPr>
          <w:ilvl w:val="1"/>
          <w:numId w:val="228"/>
        </w:numPr>
        <w:spacing w:before="100" w:beforeAutospacing="1" w:after="100" w:afterAutospacing="1" w:line="240" w:lineRule="auto"/>
        <w:rPr>
          <w:rFonts w:eastAsia="Times New Roman" w:cs="Times New Roman"/>
          <w:color w:val="000000"/>
          <w:kern w:val="0"/>
          <w14:ligatures w14:val="none"/>
        </w:rPr>
      </w:pPr>
      <w:proofErr w:type="spellStart"/>
      <w:r w:rsidRPr="71CCE20B">
        <w:rPr>
          <w:rFonts w:eastAsia="Times New Roman" w:cs="Times New Roman"/>
          <w:color w:val="000000"/>
          <w:kern w:val="0"/>
          <w14:ligatures w14:val="none"/>
        </w:rPr>
        <w:t>Vorasidenib</w:t>
      </w:r>
      <w:proofErr w:type="spellEnd"/>
      <w:r w:rsidRPr="71CCE20B">
        <w:rPr>
          <w:rFonts w:eastAsia="Times New Roman" w:cs="Times New Roman"/>
          <w:color w:val="000000"/>
          <w:kern w:val="0"/>
          <w14:ligatures w14:val="none"/>
        </w:rPr>
        <w:t xml:space="preserve"> significantly extended progression-free survival:</w:t>
      </w:r>
    </w:p>
    <w:p w:rsidRPr="00950309" w:rsidR="00792485" w:rsidP="00792485" w:rsidRDefault="00792485" w14:paraId="77944420" w14:textId="77777777">
      <w:pPr>
        <w:numPr>
          <w:ilvl w:val="2"/>
          <w:numId w:val="228"/>
        </w:numPr>
        <w:spacing w:before="100" w:beforeAutospacing="1" w:after="100" w:afterAutospacing="1" w:line="240" w:lineRule="auto"/>
        <w:rPr>
          <w:rFonts w:eastAsia="Times New Roman" w:cs="Times New Roman"/>
          <w:color w:val="000000"/>
          <w:kern w:val="0"/>
          <w14:ligatures w14:val="none"/>
        </w:rPr>
      </w:pPr>
      <w:r w:rsidRPr="00950309">
        <w:rPr>
          <w:rFonts w:eastAsia="Times New Roman" w:cs="Times New Roman"/>
          <w:color w:val="000000"/>
          <w:kern w:val="0"/>
          <w14:ligatures w14:val="none"/>
        </w:rPr>
        <w:t>27.7 months vs. 11.1 months in the placebo group.</w:t>
      </w:r>
    </w:p>
    <w:p w:rsidRPr="00950309" w:rsidR="00792485" w:rsidP="71CCE20B" w:rsidRDefault="00792485" w14:paraId="0E06720B" w14:textId="77777777">
      <w:pPr>
        <w:numPr>
          <w:ilvl w:val="1"/>
          <w:numId w:val="228"/>
        </w:numPr>
        <w:spacing w:before="100" w:beforeAutospacing="1" w:after="100" w:afterAutospacing="1" w:line="240" w:lineRule="auto"/>
        <w:rPr>
          <w:rFonts w:eastAsia="Times New Roman" w:cs="Times New Roman"/>
          <w:color w:val="000000"/>
          <w:kern w:val="0"/>
          <w14:ligatures w14:val="none"/>
        </w:rPr>
      </w:pPr>
      <w:r w:rsidRPr="71CCE20B">
        <w:rPr>
          <w:rFonts w:eastAsia="Times New Roman" w:cs="Times New Roman"/>
          <w:color w:val="000000"/>
          <w:kern w:val="0"/>
          <w14:ligatures w14:val="none"/>
        </w:rPr>
        <w:t xml:space="preserve">Patients on </w:t>
      </w:r>
      <w:proofErr w:type="spellStart"/>
      <w:r w:rsidRPr="71CCE20B">
        <w:rPr>
          <w:rFonts w:eastAsia="Times New Roman" w:cs="Times New Roman"/>
          <w:color w:val="000000"/>
          <w:kern w:val="0"/>
          <w14:ligatures w14:val="none"/>
        </w:rPr>
        <w:t>Vorasidenib</w:t>
      </w:r>
      <w:proofErr w:type="spellEnd"/>
      <w:r w:rsidRPr="71CCE20B">
        <w:rPr>
          <w:rFonts w:eastAsia="Times New Roman" w:cs="Times New Roman"/>
          <w:color w:val="000000"/>
          <w:kern w:val="0"/>
          <w14:ligatures w14:val="none"/>
        </w:rPr>
        <w:t xml:space="preserve"> delayed the need for chemotherapy and radiation.</w:t>
      </w:r>
    </w:p>
    <w:p w:rsidRPr="00950309" w:rsidR="00792485" w:rsidP="00792485" w:rsidRDefault="00792485" w14:paraId="2851D18F" w14:textId="77777777">
      <w:pPr>
        <w:numPr>
          <w:ilvl w:val="1"/>
          <w:numId w:val="228"/>
        </w:numPr>
        <w:spacing w:before="100" w:beforeAutospacing="1" w:after="100" w:afterAutospacing="1" w:line="240" w:lineRule="auto"/>
        <w:rPr>
          <w:rFonts w:eastAsia="Times New Roman" w:cs="Times New Roman"/>
          <w:color w:val="000000"/>
          <w:kern w:val="0"/>
          <w14:ligatures w14:val="none"/>
        </w:rPr>
      </w:pPr>
      <w:r w:rsidRPr="00950309">
        <w:rPr>
          <w:rFonts w:eastAsia="Times New Roman" w:cs="Times New Roman"/>
          <w:color w:val="000000"/>
          <w:kern w:val="0"/>
          <w14:ligatures w14:val="none"/>
        </w:rPr>
        <w:t>Well-tolerated safety profile, with mild liver enzyme elevations being the most common side effect.</w:t>
      </w:r>
    </w:p>
    <w:p w:rsidRPr="00950309" w:rsidR="00792485" w:rsidP="71CCE20B" w:rsidRDefault="00792485" w14:paraId="65E13250" w14:textId="77777777">
      <w:pPr>
        <w:numPr>
          <w:ilvl w:val="1"/>
          <w:numId w:val="228"/>
        </w:numPr>
        <w:spacing w:before="100" w:beforeAutospacing="1" w:after="100" w:afterAutospacing="1" w:line="240" w:lineRule="auto"/>
        <w:rPr>
          <w:rFonts w:eastAsia="Times New Roman" w:cs="Times New Roman"/>
          <w:color w:val="000000"/>
          <w:kern w:val="0"/>
          <w14:ligatures w14:val="none"/>
        </w:rPr>
      </w:pPr>
      <w:r w:rsidRPr="71CCE20B">
        <w:rPr>
          <w:rFonts w:eastAsia="Times New Roman" w:cs="Times New Roman"/>
          <w:color w:val="000000"/>
          <w:kern w:val="0"/>
          <w14:ligatures w14:val="none"/>
        </w:rPr>
        <w:t xml:space="preserve">Time to next intervention (radiation or chemotherapy) was much longer in the </w:t>
      </w:r>
      <w:proofErr w:type="spellStart"/>
      <w:r w:rsidRPr="71CCE20B">
        <w:rPr>
          <w:rFonts w:eastAsia="Times New Roman" w:cs="Times New Roman"/>
          <w:color w:val="000000"/>
          <w:kern w:val="0"/>
          <w14:ligatures w14:val="none"/>
        </w:rPr>
        <w:t>Vorasidenib</w:t>
      </w:r>
      <w:proofErr w:type="spellEnd"/>
      <w:r w:rsidRPr="71CCE20B">
        <w:rPr>
          <w:rFonts w:eastAsia="Times New Roman" w:cs="Times New Roman"/>
          <w:color w:val="000000"/>
          <w:kern w:val="0"/>
          <w14:ligatures w14:val="none"/>
        </w:rPr>
        <w:t xml:space="preserve"> group.</w:t>
      </w:r>
    </w:p>
    <w:p w:rsidRPr="00950309" w:rsidR="00792485" w:rsidP="00792485" w:rsidRDefault="00792485" w14:paraId="0B541F53" w14:textId="77777777">
      <w:pPr>
        <w:numPr>
          <w:ilvl w:val="0"/>
          <w:numId w:val="228"/>
        </w:numPr>
        <w:spacing w:before="100" w:beforeAutospacing="1" w:after="100" w:afterAutospacing="1" w:line="240" w:lineRule="auto"/>
        <w:rPr>
          <w:rFonts w:eastAsia="Times New Roman" w:cs="Times New Roman"/>
          <w:color w:val="000000"/>
          <w:kern w:val="0"/>
          <w14:ligatures w14:val="none"/>
        </w:rPr>
      </w:pPr>
      <w:r w:rsidRPr="00950309">
        <w:rPr>
          <w:rFonts w:eastAsia="Times New Roman" w:cs="Times New Roman"/>
          <w:color w:val="000000"/>
          <w:kern w:val="0"/>
          <w14:ligatures w14:val="none"/>
        </w:rPr>
        <w:t>Outcome: The strong positive results led to FDA approval consideration.</w:t>
      </w:r>
    </w:p>
    <w:p w:rsidRPr="00950309" w:rsidR="00792485" w:rsidP="00792485" w:rsidRDefault="00792485" w14:paraId="5278BCDA" w14:textId="0F8E1A9A">
      <w:pPr>
        <w:pStyle w:val="Heading3"/>
        <w:rPr>
          <w:rFonts w:eastAsia="Times New Roman"/>
        </w:rPr>
      </w:pPr>
      <w:bookmarkStart w:name="_Toc190021233" w:id="19"/>
      <w:r w:rsidRPr="00950309">
        <w:rPr>
          <w:rFonts w:eastAsia="Times New Roman"/>
        </w:rPr>
        <w:t>FDA Drug Review &amp; Approval (2024)</w:t>
      </w:r>
      <w:bookmarkEnd w:id="19"/>
    </w:p>
    <w:p w:rsidRPr="00950309" w:rsidR="00792485" w:rsidP="71CCE20B" w:rsidRDefault="00792485" w14:paraId="7CF1EA6E" w14:textId="77777777">
      <w:pPr>
        <w:numPr>
          <w:ilvl w:val="0"/>
          <w:numId w:val="229"/>
        </w:numPr>
        <w:spacing w:before="100" w:beforeAutospacing="1" w:after="100" w:afterAutospacing="1" w:line="240" w:lineRule="auto"/>
        <w:rPr>
          <w:rFonts w:eastAsia="Times New Roman" w:cs="Times New Roman"/>
          <w:color w:val="000000"/>
          <w:kern w:val="0"/>
          <w14:ligatures w14:val="none"/>
        </w:rPr>
      </w:pPr>
      <w:r w:rsidRPr="71CCE20B">
        <w:rPr>
          <w:rFonts w:eastAsia="Times New Roman" w:cs="Times New Roman"/>
          <w:color w:val="000000"/>
          <w:kern w:val="0"/>
          <w14:ligatures w14:val="none"/>
        </w:rPr>
        <w:t>New Drug Application (NDA) submitted to the FDA.</w:t>
      </w:r>
    </w:p>
    <w:p w:rsidRPr="00950309" w:rsidR="00792485" w:rsidP="00792485" w:rsidRDefault="00792485" w14:paraId="67BB8C19" w14:textId="77777777">
      <w:pPr>
        <w:numPr>
          <w:ilvl w:val="0"/>
          <w:numId w:val="229"/>
        </w:numPr>
        <w:spacing w:before="100" w:beforeAutospacing="1" w:after="100" w:afterAutospacing="1" w:line="240" w:lineRule="auto"/>
        <w:rPr>
          <w:rFonts w:eastAsia="Times New Roman" w:cs="Times New Roman"/>
          <w:color w:val="000000"/>
          <w:kern w:val="0"/>
          <w14:ligatures w14:val="none"/>
        </w:rPr>
      </w:pPr>
      <w:r w:rsidRPr="00950309">
        <w:rPr>
          <w:rFonts w:eastAsia="Times New Roman" w:cs="Times New Roman"/>
          <w:color w:val="000000"/>
          <w:kern w:val="0"/>
          <w14:ligatures w14:val="none"/>
        </w:rPr>
        <w:t>The FDA reviewed:</w:t>
      </w:r>
    </w:p>
    <w:p w:rsidRPr="00950309" w:rsidR="00792485" w:rsidP="00792485" w:rsidRDefault="00792485" w14:paraId="20FA8AF4" w14:textId="77777777">
      <w:pPr>
        <w:numPr>
          <w:ilvl w:val="1"/>
          <w:numId w:val="229"/>
        </w:numPr>
        <w:spacing w:before="100" w:beforeAutospacing="1" w:after="100" w:afterAutospacing="1" w:line="240" w:lineRule="auto"/>
        <w:rPr>
          <w:rFonts w:eastAsia="Times New Roman" w:cs="Times New Roman"/>
          <w:color w:val="000000"/>
          <w:kern w:val="0"/>
          <w14:ligatures w14:val="none"/>
        </w:rPr>
      </w:pPr>
      <w:r w:rsidRPr="00950309">
        <w:rPr>
          <w:rFonts w:eastAsia="Times New Roman" w:cs="Times New Roman"/>
          <w:color w:val="000000"/>
          <w:kern w:val="0"/>
          <w14:ligatures w14:val="none"/>
        </w:rPr>
        <w:t>Preclinical data, clinical trial results, safety profile, and effectiveness.</w:t>
      </w:r>
    </w:p>
    <w:p w:rsidRPr="00950309" w:rsidR="00792485" w:rsidP="00792485" w:rsidRDefault="00792485" w14:paraId="46B16D62" w14:textId="77777777">
      <w:pPr>
        <w:numPr>
          <w:ilvl w:val="1"/>
          <w:numId w:val="229"/>
        </w:numPr>
        <w:spacing w:before="100" w:beforeAutospacing="1" w:after="100" w:afterAutospacing="1" w:line="240" w:lineRule="auto"/>
        <w:rPr>
          <w:rFonts w:eastAsia="Times New Roman" w:cs="Times New Roman"/>
          <w:color w:val="000000"/>
          <w:kern w:val="0"/>
          <w14:ligatures w14:val="none"/>
        </w:rPr>
      </w:pPr>
      <w:r w:rsidRPr="00950309">
        <w:rPr>
          <w:rFonts w:eastAsia="Times New Roman" w:cs="Times New Roman"/>
          <w:color w:val="000000"/>
          <w:kern w:val="0"/>
          <w14:ligatures w14:val="none"/>
        </w:rPr>
        <w:t>Inspected clinical trial sites for accuracy and compliance.</w:t>
      </w:r>
    </w:p>
    <w:p w:rsidRPr="00950309" w:rsidR="00792485" w:rsidP="00792485" w:rsidRDefault="00792485" w14:paraId="1FBE3207" w14:textId="77777777">
      <w:pPr>
        <w:numPr>
          <w:ilvl w:val="0"/>
          <w:numId w:val="229"/>
        </w:numPr>
        <w:spacing w:before="100" w:beforeAutospacing="1" w:after="100" w:afterAutospacing="1" w:line="240" w:lineRule="auto"/>
        <w:rPr>
          <w:rFonts w:eastAsia="Times New Roman" w:cs="Times New Roman"/>
          <w:color w:val="000000"/>
          <w:kern w:val="0"/>
          <w14:ligatures w14:val="none"/>
        </w:rPr>
      </w:pPr>
      <w:r w:rsidRPr="00950309">
        <w:rPr>
          <w:rFonts w:eastAsia="Times New Roman" w:cs="Times New Roman"/>
          <w:color w:val="000000"/>
          <w:kern w:val="0"/>
          <w14:ligatures w14:val="none"/>
        </w:rPr>
        <w:t>Final Decision:</w:t>
      </w:r>
    </w:p>
    <w:p w:rsidRPr="00950309" w:rsidR="00792485" w:rsidP="71CCE20B" w:rsidRDefault="00792485" w14:paraId="5E91FFD2" w14:textId="77777777">
      <w:pPr>
        <w:numPr>
          <w:ilvl w:val="1"/>
          <w:numId w:val="229"/>
        </w:numPr>
        <w:spacing w:before="100" w:beforeAutospacing="1" w:after="100" w:afterAutospacing="1" w:line="240" w:lineRule="auto"/>
        <w:rPr>
          <w:rFonts w:eastAsia="Times New Roman" w:cs="Times New Roman"/>
          <w:color w:val="000000"/>
          <w:kern w:val="0"/>
          <w14:ligatures w14:val="none"/>
        </w:rPr>
      </w:pPr>
      <w:proofErr w:type="spellStart"/>
      <w:r w:rsidRPr="71CCE20B">
        <w:rPr>
          <w:rFonts w:eastAsia="Times New Roman" w:cs="Times New Roman"/>
          <w:color w:val="000000"/>
          <w:kern w:val="0"/>
          <w14:ligatures w14:val="none"/>
        </w:rPr>
        <w:t>Vorasidenib</w:t>
      </w:r>
      <w:proofErr w:type="spellEnd"/>
      <w:r w:rsidRPr="71CCE20B">
        <w:rPr>
          <w:rFonts w:eastAsia="Times New Roman" w:cs="Times New Roman"/>
          <w:color w:val="000000"/>
          <w:kern w:val="0"/>
          <w14:ligatures w14:val="none"/>
        </w:rPr>
        <w:t xml:space="preserve"> was approved in 2024 for adult and pediatric patients (12+ years old) with grade 2 IDH1/IDH2-mutant gliomas.</w:t>
      </w:r>
    </w:p>
    <w:p w:rsidRPr="00950309" w:rsidR="00792485" w:rsidP="71CCE20B" w:rsidRDefault="00792485" w14:paraId="22100DDB" w14:textId="77777777">
      <w:pPr>
        <w:numPr>
          <w:ilvl w:val="1"/>
          <w:numId w:val="229"/>
        </w:numPr>
        <w:spacing w:before="100" w:beforeAutospacing="1" w:after="100" w:afterAutospacing="1" w:line="240" w:lineRule="auto"/>
        <w:rPr>
          <w:rFonts w:eastAsia="Times New Roman" w:cs="Times New Roman"/>
          <w:color w:val="000000"/>
          <w:kern w:val="0"/>
          <w14:ligatures w14:val="none"/>
        </w:rPr>
      </w:pPr>
      <w:r w:rsidRPr="71CCE20B">
        <w:rPr>
          <w:rFonts w:eastAsia="Times New Roman" w:cs="Times New Roman"/>
          <w:color w:val="000000"/>
          <w:kern w:val="0"/>
          <w14:ligatures w14:val="none"/>
        </w:rPr>
        <w:t>Recommended Dose: 40 mg (equivalent to previous 50 mg formulation), once daily.</w:t>
      </w:r>
    </w:p>
    <w:p w:rsidRPr="00950309" w:rsidR="00792485" w:rsidP="71CCE20B" w:rsidRDefault="00792485" w14:paraId="0BB8E0B5" w14:textId="645F0E0D">
      <w:pPr>
        <w:pStyle w:val="Heading3"/>
        <w:rPr>
          <w:rFonts w:eastAsia="Times New Roman"/>
        </w:rPr>
      </w:pPr>
      <w:bookmarkStart w:name="_Toc190021234" w:id="20"/>
      <w:proofErr w:type="spellStart"/>
      <w:r w:rsidRPr="71CCE20B">
        <w:rPr>
          <w:rFonts w:eastAsia="Times New Roman"/>
        </w:rPr>
        <w:t>Postmarket</w:t>
      </w:r>
      <w:proofErr w:type="spellEnd"/>
      <w:r w:rsidRPr="71CCE20B">
        <w:rPr>
          <w:rFonts w:eastAsia="Times New Roman"/>
        </w:rPr>
        <w:t xml:space="preserve"> Monitoring</w:t>
      </w:r>
      <w:bookmarkEnd w:id="20"/>
    </w:p>
    <w:p w:rsidRPr="00950309" w:rsidR="00792485" w:rsidP="71CCE20B" w:rsidRDefault="00792485" w14:paraId="4E913028" w14:textId="77777777">
      <w:pPr>
        <w:numPr>
          <w:ilvl w:val="0"/>
          <w:numId w:val="230"/>
        </w:numPr>
        <w:spacing w:before="100" w:beforeAutospacing="1" w:after="100" w:afterAutospacing="1" w:line="240" w:lineRule="auto"/>
        <w:rPr>
          <w:rFonts w:eastAsia="Times New Roman" w:cs="Times New Roman"/>
          <w:color w:val="000000"/>
          <w:kern w:val="0"/>
          <w14:ligatures w14:val="none"/>
        </w:rPr>
      </w:pPr>
      <w:r w:rsidRPr="71CCE20B">
        <w:rPr>
          <w:rFonts w:eastAsia="Times New Roman" w:cs="Times New Roman"/>
          <w:color w:val="000000"/>
          <w:kern w:val="0"/>
          <w14:ligatures w14:val="none"/>
        </w:rPr>
        <w:t>Even after approval, the FDA continues monitoring the drug for any long-term side effects or safety issues.</w:t>
      </w:r>
    </w:p>
    <w:p w:rsidRPr="00950309" w:rsidR="00792485" w:rsidP="00792485" w:rsidRDefault="00792485" w14:paraId="32F15569" w14:textId="77777777">
      <w:pPr>
        <w:numPr>
          <w:ilvl w:val="0"/>
          <w:numId w:val="230"/>
        </w:numPr>
        <w:spacing w:before="100" w:beforeAutospacing="1" w:after="100" w:afterAutospacing="1" w:line="240" w:lineRule="auto"/>
        <w:rPr>
          <w:rFonts w:eastAsia="Times New Roman" w:cs="Times New Roman"/>
          <w:color w:val="000000"/>
          <w:kern w:val="0"/>
          <w14:ligatures w14:val="none"/>
        </w:rPr>
      </w:pPr>
      <w:r w:rsidRPr="00950309">
        <w:rPr>
          <w:rFonts w:eastAsia="Times New Roman" w:cs="Times New Roman"/>
          <w:color w:val="000000"/>
          <w:kern w:val="0"/>
          <w14:ligatures w14:val="none"/>
        </w:rPr>
        <w:t>Patients and doctors can report side effects via the MedWatch system.</w:t>
      </w:r>
    </w:p>
    <w:p w:rsidRPr="00950309" w:rsidR="00792485" w:rsidP="00792485" w:rsidRDefault="00792485" w14:paraId="6F665FAE" w14:textId="77777777">
      <w:pPr>
        <w:numPr>
          <w:ilvl w:val="0"/>
          <w:numId w:val="230"/>
        </w:numPr>
        <w:spacing w:before="100" w:beforeAutospacing="1" w:after="100" w:afterAutospacing="1" w:line="240" w:lineRule="auto"/>
        <w:rPr>
          <w:rFonts w:eastAsia="Times New Roman" w:cs="Times New Roman"/>
          <w:color w:val="000000"/>
          <w:kern w:val="0"/>
          <w14:ligatures w14:val="none"/>
        </w:rPr>
      </w:pPr>
      <w:r w:rsidRPr="00950309">
        <w:rPr>
          <w:rFonts w:eastAsia="Times New Roman" w:cs="Times New Roman"/>
          <w:color w:val="000000"/>
          <w:kern w:val="0"/>
          <w14:ligatures w14:val="none"/>
        </w:rPr>
        <w:t>The Sentinel Initiative tracks data from electronic health records to detect potential issues.</w:t>
      </w:r>
    </w:p>
    <w:p w:rsidRPr="00950309" w:rsidR="00792485" w:rsidP="00792485" w:rsidRDefault="00792485" w14:paraId="45717B70" w14:textId="77777777">
      <w:pPr>
        <w:numPr>
          <w:ilvl w:val="0"/>
          <w:numId w:val="230"/>
        </w:numPr>
        <w:spacing w:before="100" w:beforeAutospacing="1" w:after="100" w:afterAutospacing="1" w:line="240" w:lineRule="auto"/>
        <w:rPr>
          <w:rFonts w:eastAsia="Times New Roman" w:cs="Times New Roman"/>
          <w:color w:val="000000"/>
          <w:kern w:val="0"/>
          <w14:ligatures w14:val="none"/>
        </w:rPr>
      </w:pPr>
      <w:r w:rsidRPr="00950309">
        <w:rPr>
          <w:rFonts w:eastAsia="Times New Roman" w:cs="Times New Roman"/>
          <w:color w:val="000000"/>
          <w:kern w:val="0"/>
          <w14:ligatures w14:val="none"/>
        </w:rPr>
        <w:t>Ongoing research into combination therapies:</w:t>
      </w:r>
    </w:p>
    <w:p w:rsidRPr="00950309" w:rsidR="00792485" w:rsidP="71CCE20B" w:rsidRDefault="00792485" w14:paraId="2D9960D0" w14:textId="77777777">
      <w:pPr>
        <w:numPr>
          <w:ilvl w:val="1"/>
          <w:numId w:val="230"/>
        </w:numPr>
        <w:spacing w:before="100" w:beforeAutospacing="1" w:after="100" w:afterAutospacing="1" w:line="240" w:lineRule="auto"/>
        <w:rPr>
          <w:rFonts w:eastAsia="Times New Roman" w:cs="Times New Roman"/>
          <w:color w:val="000000"/>
          <w:kern w:val="0"/>
          <w14:ligatures w14:val="none"/>
        </w:rPr>
      </w:pPr>
      <w:proofErr w:type="spellStart"/>
      <w:r w:rsidRPr="71CCE20B">
        <w:rPr>
          <w:rFonts w:eastAsia="Times New Roman" w:cs="Times New Roman"/>
          <w:color w:val="000000"/>
          <w:kern w:val="0"/>
          <w14:ligatures w14:val="none"/>
        </w:rPr>
        <w:t>Vorasidenib</w:t>
      </w:r>
      <w:proofErr w:type="spellEnd"/>
      <w:r w:rsidRPr="71CCE20B">
        <w:rPr>
          <w:rFonts w:eastAsia="Times New Roman" w:cs="Times New Roman"/>
          <w:color w:val="000000"/>
          <w:kern w:val="0"/>
          <w14:ligatures w14:val="none"/>
        </w:rPr>
        <w:t xml:space="preserve"> + immunotherapy (e.g., pembrolizumab).</w:t>
      </w:r>
    </w:p>
    <w:p w:rsidRPr="00792485" w:rsidR="00792485" w:rsidP="71CCE20B" w:rsidRDefault="00792485" w14:paraId="7023DF54" w14:textId="77777777">
      <w:pPr>
        <w:numPr>
          <w:ilvl w:val="1"/>
          <w:numId w:val="230"/>
        </w:numPr>
        <w:spacing w:before="100" w:beforeAutospacing="1" w:after="100" w:afterAutospacing="1" w:line="240" w:lineRule="auto"/>
        <w:rPr>
          <w:rFonts w:eastAsia="Times New Roman" w:cs="Times New Roman"/>
          <w:color w:val="000000"/>
          <w:kern w:val="0"/>
          <w14:ligatures w14:val="none"/>
        </w:rPr>
      </w:pPr>
      <w:proofErr w:type="spellStart"/>
      <w:r w:rsidRPr="71CCE20B">
        <w:rPr>
          <w:rFonts w:eastAsia="Times New Roman" w:cs="Times New Roman"/>
          <w:color w:val="000000"/>
          <w:kern w:val="0"/>
          <w14:ligatures w14:val="none"/>
        </w:rPr>
        <w:t>Vorasidenib</w:t>
      </w:r>
      <w:proofErr w:type="spellEnd"/>
      <w:r w:rsidRPr="71CCE20B">
        <w:rPr>
          <w:rFonts w:eastAsia="Times New Roman" w:cs="Times New Roman"/>
          <w:color w:val="000000"/>
          <w:kern w:val="0"/>
          <w14:ligatures w14:val="none"/>
        </w:rPr>
        <w:t xml:space="preserve"> for more aggressive tumors (IDH-mutant glioblastomas).</w:t>
      </w:r>
    </w:p>
    <w:p w:rsidRPr="00950309" w:rsidR="00792485" w:rsidP="00792485" w:rsidRDefault="00792485" w14:paraId="2B3B9C91" w14:textId="761C2DFC">
      <w:pPr>
        <w:pStyle w:val="Heading3"/>
        <w:rPr>
          <w:rFonts w:eastAsia="Times New Roman"/>
        </w:rPr>
      </w:pPr>
      <w:bookmarkStart w:name="_Toc190021235" w:id="21"/>
      <w:r w:rsidRPr="00792485">
        <w:rPr>
          <w:rFonts w:eastAsia="Times New Roman"/>
        </w:rPr>
        <w:t>Summary</w:t>
      </w:r>
      <w:bookmarkEnd w:id="21"/>
      <w:r w:rsidRPr="00792485">
        <w:rPr>
          <w:rFonts w:eastAsia="Times New Roman"/>
        </w:rPr>
        <w:t xml:space="preserve"> </w:t>
      </w:r>
    </w:p>
    <w:p w:rsidRPr="00950309" w:rsidR="00792485" w:rsidP="71CCE20B" w:rsidRDefault="00792485" w14:paraId="28F234AE" w14:textId="77777777">
      <w:pPr>
        <w:numPr>
          <w:ilvl w:val="0"/>
          <w:numId w:val="231"/>
        </w:numPr>
        <w:spacing w:before="100" w:beforeAutospacing="1" w:after="100" w:afterAutospacing="1" w:line="240" w:lineRule="auto"/>
        <w:rPr>
          <w:rFonts w:eastAsia="Times New Roman" w:cs="Times New Roman"/>
          <w:color w:val="000000"/>
          <w:kern w:val="0"/>
          <w14:ligatures w14:val="none"/>
        </w:rPr>
      </w:pPr>
      <w:proofErr w:type="spellStart"/>
      <w:r w:rsidRPr="71CCE20B">
        <w:rPr>
          <w:rFonts w:eastAsia="Times New Roman" w:cs="Times New Roman"/>
          <w:color w:val="000000"/>
          <w:kern w:val="0"/>
          <w14:ligatures w14:val="none"/>
        </w:rPr>
        <w:t>Vorasidenib</w:t>
      </w:r>
      <w:proofErr w:type="spellEnd"/>
      <w:r w:rsidRPr="71CCE20B">
        <w:rPr>
          <w:rFonts w:eastAsia="Times New Roman" w:cs="Times New Roman"/>
          <w:color w:val="000000"/>
          <w:kern w:val="0"/>
          <w14:ligatures w14:val="none"/>
        </w:rPr>
        <w:t xml:space="preserve"> (</w:t>
      </w:r>
      <w:proofErr w:type="spellStart"/>
      <w:r w:rsidRPr="71CCE20B">
        <w:rPr>
          <w:rFonts w:eastAsia="Times New Roman" w:cs="Times New Roman"/>
          <w:color w:val="000000"/>
          <w:kern w:val="0"/>
          <w14:ligatures w14:val="none"/>
        </w:rPr>
        <w:t>Vorasidnib</w:t>
      </w:r>
      <w:proofErr w:type="spellEnd"/>
      <w:r w:rsidRPr="71CCE20B">
        <w:rPr>
          <w:rFonts w:eastAsia="Times New Roman" w:cs="Times New Roman"/>
          <w:color w:val="000000"/>
          <w:kern w:val="0"/>
          <w14:ligatures w14:val="none"/>
        </w:rPr>
        <w:t>) is a groundbreaking drug that offers longer tumor control and delays aggressive treatments in IDH-mutant grade 2 gliomas.</w:t>
      </w:r>
    </w:p>
    <w:p w:rsidRPr="00950309" w:rsidR="00792485" w:rsidP="71CCE20B" w:rsidRDefault="00792485" w14:paraId="6EDBAE0E" w14:textId="77777777">
      <w:pPr>
        <w:numPr>
          <w:ilvl w:val="0"/>
          <w:numId w:val="231"/>
        </w:numPr>
        <w:spacing w:before="100" w:beforeAutospacing="1" w:after="100" w:afterAutospacing="1" w:line="240" w:lineRule="auto"/>
        <w:rPr>
          <w:rFonts w:eastAsia="Times New Roman" w:cs="Times New Roman"/>
          <w:color w:val="000000"/>
          <w:kern w:val="0"/>
          <w14:ligatures w14:val="none"/>
        </w:rPr>
      </w:pPr>
      <w:r w:rsidRPr="71CCE20B">
        <w:rPr>
          <w:rFonts w:eastAsia="Times New Roman" w:cs="Times New Roman"/>
          <w:color w:val="000000"/>
          <w:kern w:val="0"/>
          <w14:ligatures w14:val="none"/>
        </w:rPr>
        <w:t>The approval process took nearly 15+ years from IDH mutation discovery to FDA approval.</w:t>
      </w:r>
    </w:p>
    <w:p w:rsidRPr="00950309" w:rsidR="00792485" w:rsidP="00792485" w:rsidRDefault="00792485" w14:paraId="7CB14DC9" w14:textId="77777777">
      <w:pPr>
        <w:numPr>
          <w:ilvl w:val="0"/>
          <w:numId w:val="231"/>
        </w:numPr>
        <w:spacing w:before="100" w:beforeAutospacing="1" w:after="100" w:afterAutospacing="1" w:line="240" w:lineRule="auto"/>
        <w:rPr>
          <w:rFonts w:eastAsia="Times New Roman" w:cs="Times New Roman"/>
          <w:color w:val="000000"/>
          <w:kern w:val="0"/>
          <w14:ligatures w14:val="none"/>
        </w:rPr>
      </w:pPr>
      <w:r w:rsidRPr="00950309">
        <w:rPr>
          <w:rFonts w:eastAsia="Times New Roman" w:cs="Times New Roman"/>
          <w:color w:val="000000"/>
          <w:kern w:val="0"/>
          <w14:ligatures w14:val="none"/>
        </w:rPr>
        <w:lastRenderedPageBreak/>
        <w:t>Future research aims to explore:</w:t>
      </w:r>
    </w:p>
    <w:p w:rsidRPr="00950309" w:rsidR="00792485" w:rsidP="71CCE20B" w:rsidRDefault="00792485" w14:paraId="39021E38" w14:textId="77777777">
      <w:pPr>
        <w:numPr>
          <w:ilvl w:val="1"/>
          <w:numId w:val="231"/>
        </w:numPr>
        <w:spacing w:before="100" w:beforeAutospacing="1" w:after="100" w:afterAutospacing="1" w:line="240" w:lineRule="auto"/>
        <w:rPr>
          <w:rFonts w:eastAsia="Times New Roman" w:cs="Times New Roman"/>
          <w:color w:val="000000"/>
          <w:kern w:val="0"/>
          <w14:ligatures w14:val="none"/>
        </w:rPr>
      </w:pPr>
      <w:r w:rsidRPr="71CCE20B">
        <w:rPr>
          <w:rFonts w:eastAsia="Times New Roman" w:cs="Times New Roman"/>
          <w:color w:val="000000"/>
          <w:kern w:val="0"/>
          <w14:ligatures w14:val="none"/>
        </w:rPr>
        <w:t xml:space="preserve">Combination therapies (e.g., </w:t>
      </w:r>
      <w:proofErr w:type="spellStart"/>
      <w:r w:rsidRPr="71CCE20B">
        <w:rPr>
          <w:rFonts w:eastAsia="Times New Roman" w:cs="Times New Roman"/>
          <w:color w:val="000000"/>
          <w:kern w:val="0"/>
          <w14:ligatures w14:val="none"/>
        </w:rPr>
        <w:t>Vorasidenib</w:t>
      </w:r>
      <w:proofErr w:type="spellEnd"/>
      <w:r w:rsidRPr="71CCE20B">
        <w:rPr>
          <w:rFonts w:eastAsia="Times New Roman" w:cs="Times New Roman"/>
          <w:color w:val="000000"/>
          <w:kern w:val="0"/>
          <w14:ligatures w14:val="none"/>
        </w:rPr>
        <w:t xml:space="preserve"> + immunotherapy).</w:t>
      </w:r>
    </w:p>
    <w:p w:rsidRPr="00792485" w:rsidR="00792485" w:rsidP="00792485" w:rsidRDefault="00792485" w14:paraId="509F2D9B" w14:textId="605B838A">
      <w:pPr>
        <w:numPr>
          <w:ilvl w:val="1"/>
          <w:numId w:val="231"/>
        </w:numPr>
        <w:spacing w:before="100" w:beforeAutospacing="1" w:after="100" w:afterAutospacing="1" w:line="240" w:lineRule="auto"/>
        <w:rPr>
          <w:rFonts w:eastAsia="Times New Roman" w:cs="Times New Roman"/>
          <w:color w:val="000000"/>
          <w:kern w:val="0"/>
          <w14:ligatures w14:val="none"/>
        </w:rPr>
      </w:pPr>
      <w:r w:rsidRPr="00950309">
        <w:rPr>
          <w:rFonts w:eastAsia="Times New Roman" w:cs="Times New Roman"/>
          <w:color w:val="000000"/>
          <w:kern w:val="0"/>
          <w14:ligatures w14:val="none"/>
        </w:rPr>
        <w:t>Use in more aggressive gliomas.</w:t>
      </w:r>
    </w:p>
    <w:p w:rsidRPr="0073470E" w:rsidR="0073470E" w:rsidP="3419C50A" w:rsidRDefault="0073470E" w14:paraId="090A0ABD" w14:textId="0DDE40FE">
      <w:pPr>
        <w:pStyle w:val="Heading2"/>
        <w:rPr>
          <w:rFonts w:eastAsia="Arial"/>
        </w:rPr>
      </w:pPr>
      <w:bookmarkStart w:name="_Toc190021236" w:id="22"/>
      <w:r w:rsidRPr="3419C50A" w:rsidR="0073470E">
        <w:rPr>
          <w:rFonts w:eastAsia="Arial"/>
        </w:rPr>
        <w:t>Other types of trials</w:t>
      </w:r>
      <w:r w:rsidRPr="3419C50A" w:rsidR="4482A434">
        <w:rPr>
          <w:rFonts w:eastAsia="Arial"/>
        </w:rPr>
        <w:t>***</w:t>
      </w:r>
      <w:r w:rsidRPr="3419C50A" w:rsidR="713DB068">
        <w:rPr>
          <w:rFonts w:eastAsia="Arial"/>
        </w:rPr>
        <w:t xml:space="preserve"> (section revised above)</w:t>
      </w:r>
      <w:bookmarkEnd w:id="22"/>
    </w:p>
    <w:p w:rsidRPr="00184E01" w:rsidR="0073470E" w:rsidP="00184E01" w:rsidRDefault="0073470E" w14:paraId="614AB0D3" w14:textId="77777777">
      <w:pPr>
        <w:pStyle w:val="ListParagraph"/>
        <w:numPr>
          <w:ilvl w:val="0"/>
          <w:numId w:val="25"/>
        </w:numPr>
        <w:shd w:val="clear" w:color="auto" w:fill="FFFFFF" w:themeFill="background1"/>
        <w:spacing w:after="150" w:line="240" w:lineRule="auto"/>
        <w:rPr>
          <w:rFonts w:cs="Times New Roman"/>
        </w:rPr>
      </w:pPr>
      <w:hyperlink w:history="1" r:id="rId20">
        <w:r w:rsidRPr="00184E01">
          <w:rPr>
            <w:rStyle w:val="Hyperlink"/>
            <w:rFonts w:eastAsia="Arial" w:cs="Times New Roman"/>
          </w:rPr>
          <w:t>https://cancer.ca/en/treatments/clinical-trials/types-and-phases-of-clinical-trials</w:t>
        </w:r>
      </w:hyperlink>
    </w:p>
    <w:p w:rsidRPr="00184E01" w:rsidR="0073470E" w:rsidP="00184E01" w:rsidRDefault="0073470E" w14:paraId="096E8963" w14:textId="77777777">
      <w:pPr>
        <w:pStyle w:val="ListParagraph"/>
        <w:numPr>
          <w:ilvl w:val="0"/>
          <w:numId w:val="25"/>
        </w:numPr>
        <w:shd w:val="clear" w:color="auto" w:fill="FFFFFF" w:themeFill="background1"/>
        <w:spacing w:after="150" w:line="240" w:lineRule="auto"/>
        <w:rPr>
          <w:rFonts w:cs="Times New Roman"/>
        </w:rPr>
      </w:pPr>
      <w:r w:rsidRPr="00184E01">
        <w:rPr>
          <w:rFonts w:eastAsia="Arial" w:cs="Times New Roman"/>
          <w:color w:val="323130"/>
        </w:rPr>
        <w:t>The information below is directly from the Canadian cancer society</w:t>
      </w:r>
    </w:p>
    <w:p w:rsidRPr="00184E01" w:rsidR="0073470E" w:rsidP="71CCE20B" w:rsidRDefault="0073470E" w14:paraId="709962AB" w14:textId="34E4F888">
      <w:pPr>
        <w:pStyle w:val="ListParagraph"/>
        <w:numPr>
          <w:ilvl w:val="0"/>
          <w:numId w:val="25"/>
        </w:numPr>
        <w:shd w:val="clear" w:color="auto" w:fill="FFFFFF" w:themeFill="background1"/>
        <w:spacing w:after="150" w:line="240" w:lineRule="auto"/>
        <w:rPr>
          <w:rFonts w:cs="Times New Roman"/>
        </w:rPr>
      </w:pPr>
      <w:r w:rsidRPr="71CCE20B">
        <w:rPr>
          <w:rFonts w:eastAsia="Arial" w:cs="Times New Roman"/>
          <w:b/>
          <w:bCs/>
          <w:color w:val="000000" w:themeColor="text1"/>
        </w:rPr>
        <w:t>Treatment trials</w:t>
      </w:r>
      <w:r w:rsidRPr="71CCE20B">
        <w:rPr>
          <w:rFonts w:eastAsia="Arial" w:cs="Times New Roman"/>
          <w:color w:val="000000" w:themeColor="text1"/>
        </w:rPr>
        <w:t xml:space="preserve"> test new treatments or ways to make existing ones better. Maybe it’s new drugs or methods of surgery and radiation. This is the most common type of clinical trial involving people with cancer.</w:t>
      </w:r>
    </w:p>
    <w:p w:rsidRPr="00184E01" w:rsidR="0073470E" w:rsidP="00184E01" w:rsidRDefault="0073470E" w14:paraId="476B33CE" w14:textId="2AB61677">
      <w:pPr>
        <w:pStyle w:val="ListParagraph"/>
        <w:numPr>
          <w:ilvl w:val="0"/>
          <w:numId w:val="25"/>
        </w:numPr>
        <w:shd w:val="clear" w:color="auto" w:fill="FFFFFF" w:themeFill="background1"/>
        <w:spacing w:after="150" w:line="240" w:lineRule="auto"/>
        <w:rPr>
          <w:rFonts w:cs="Times New Roman"/>
        </w:rPr>
      </w:pPr>
      <w:r w:rsidRPr="00184E01">
        <w:rPr>
          <w:rFonts w:eastAsia="Arial" w:cs="Times New Roman"/>
          <w:b/>
          <w:bCs/>
          <w:color w:val="000000" w:themeColor="text1"/>
        </w:rPr>
        <w:t>Prevention trials</w:t>
      </w:r>
      <w:r w:rsidRPr="00184E01">
        <w:rPr>
          <w:rFonts w:eastAsia="Arial" w:cs="Times New Roman"/>
          <w:color w:val="000000" w:themeColor="text1"/>
        </w:rPr>
        <w:t xml:space="preserve"> look at new ways to lower the risk of getting cancer or stop it from coming back. </w:t>
      </w:r>
    </w:p>
    <w:p w:rsidRPr="00184E01" w:rsidR="0073470E" w:rsidP="71CCE20B" w:rsidRDefault="0073470E" w14:paraId="76AF3F13" w14:textId="5ACBEDF3">
      <w:pPr>
        <w:pStyle w:val="ListParagraph"/>
        <w:numPr>
          <w:ilvl w:val="0"/>
          <w:numId w:val="25"/>
        </w:numPr>
        <w:shd w:val="clear" w:color="auto" w:fill="FFFFFF" w:themeFill="background1"/>
        <w:spacing w:after="150" w:line="240" w:lineRule="auto"/>
        <w:rPr>
          <w:rFonts w:cs="Times New Roman"/>
        </w:rPr>
      </w:pPr>
      <w:r w:rsidRPr="71CCE20B">
        <w:rPr>
          <w:rFonts w:eastAsia="Arial" w:cs="Times New Roman"/>
          <w:b/>
          <w:bCs/>
          <w:color w:val="000000" w:themeColor="text1"/>
        </w:rPr>
        <w:t>Screening trials</w:t>
      </w:r>
      <w:r w:rsidRPr="71CCE20B">
        <w:rPr>
          <w:rFonts w:eastAsia="Arial" w:cs="Times New Roman"/>
          <w:color w:val="000000" w:themeColor="text1"/>
        </w:rPr>
        <w:t xml:space="preserve"> look for ways to find cancer early in populations of people, before they have any symptoms. </w:t>
      </w:r>
    </w:p>
    <w:p w:rsidRPr="00184E01" w:rsidR="0073470E" w:rsidP="00184E01" w:rsidRDefault="0073470E" w14:paraId="3C13A28E" w14:textId="223130B6">
      <w:pPr>
        <w:pStyle w:val="ListParagraph"/>
        <w:numPr>
          <w:ilvl w:val="0"/>
          <w:numId w:val="25"/>
        </w:numPr>
        <w:shd w:val="clear" w:color="auto" w:fill="FFFFFF" w:themeFill="background1"/>
        <w:spacing w:after="150" w:line="240" w:lineRule="auto"/>
        <w:rPr>
          <w:rFonts w:cs="Times New Roman"/>
        </w:rPr>
      </w:pPr>
      <w:r w:rsidRPr="00184E01">
        <w:rPr>
          <w:rFonts w:eastAsia="Arial" w:cs="Times New Roman"/>
          <w:b/>
          <w:bCs/>
          <w:color w:val="000000" w:themeColor="text1"/>
        </w:rPr>
        <w:t>Diagnostic trials</w:t>
      </w:r>
      <w:r w:rsidRPr="00184E01">
        <w:rPr>
          <w:rFonts w:eastAsia="Arial" w:cs="Times New Roman"/>
          <w:color w:val="000000" w:themeColor="text1"/>
        </w:rPr>
        <w:t xml:space="preserve"> look for better ways to diagnose or stage cancer.</w:t>
      </w:r>
    </w:p>
    <w:p w:rsidRPr="00184E01" w:rsidR="0073470E" w:rsidP="00184E01" w:rsidRDefault="0073470E" w14:paraId="584FF594" w14:textId="3D0362E7">
      <w:pPr>
        <w:pStyle w:val="ListParagraph"/>
        <w:numPr>
          <w:ilvl w:val="0"/>
          <w:numId w:val="25"/>
        </w:numPr>
        <w:shd w:val="clear" w:color="auto" w:fill="FFFFFF" w:themeFill="background1"/>
        <w:spacing w:after="150" w:line="240" w:lineRule="auto"/>
        <w:rPr>
          <w:rFonts w:cs="Times New Roman"/>
        </w:rPr>
      </w:pPr>
      <w:r w:rsidRPr="00184E01">
        <w:rPr>
          <w:rFonts w:eastAsia="Arial" w:cs="Times New Roman"/>
          <w:b/>
          <w:bCs/>
          <w:color w:val="000000" w:themeColor="text1"/>
        </w:rPr>
        <w:t>Supportive care trials</w:t>
      </w:r>
      <w:r w:rsidRPr="00184E01">
        <w:rPr>
          <w:rFonts w:eastAsia="Arial" w:cs="Times New Roman"/>
          <w:color w:val="000000" w:themeColor="text1"/>
        </w:rPr>
        <w:t xml:space="preserve"> study how to improve comfort and quality of life for people with cancer or cancer survivors.</w:t>
      </w:r>
    </w:p>
    <w:p w:rsidRPr="0073470E" w:rsidR="0073470E" w:rsidP="00184E01" w:rsidRDefault="0073470E" w14:paraId="0E8D205C" w14:textId="77777777">
      <w:pPr>
        <w:pStyle w:val="Heading2"/>
      </w:pPr>
      <w:bookmarkStart w:name="_Toc190021237" w:id="23"/>
      <w:r w:rsidRPr="0073470E">
        <w:rPr>
          <w:rFonts w:eastAsia="Arial"/>
        </w:rPr>
        <w:t>What is randomization</w:t>
      </w:r>
      <w:bookmarkEnd w:id="23"/>
    </w:p>
    <w:p w:rsidRPr="00184E01" w:rsidR="0073470E" w:rsidP="00184E01" w:rsidRDefault="0073470E" w14:paraId="571F2AFC" w14:textId="513DF8EC">
      <w:pPr>
        <w:pStyle w:val="ListParagraph"/>
        <w:numPr>
          <w:ilvl w:val="0"/>
          <w:numId w:val="28"/>
        </w:numPr>
        <w:shd w:val="clear" w:color="auto" w:fill="FFFFFF" w:themeFill="background1"/>
        <w:spacing w:after="150" w:line="240" w:lineRule="auto"/>
        <w:rPr>
          <w:rFonts w:cs="Times New Roman"/>
        </w:rPr>
      </w:pPr>
      <w:hyperlink r:id="rId21">
        <w:r w:rsidRPr="00184E01">
          <w:rPr>
            <w:rStyle w:val="Hyperlink"/>
            <w:rFonts w:eastAsia="Arial" w:cs="Times New Roman"/>
          </w:rPr>
          <w:t>https://cancer.ca/en/treatments/clinical-trials/types-and-phases-of-clinical-trials</w:t>
        </w:r>
      </w:hyperlink>
    </w:p>
    <w:p w:rsidRPr="00184E01" w:rsidR="0073470E" w:rsidP="71CCE20B" w:rsidRDefault="0073470E" w14:paraId="61C0DCE9" w14:textId="3975AA24">
      <w:pPr>
        <w:pStyle w:val="ListParagraph"/>
        <w:numPr>
          <w:ilvl w:val="0"/>
          <w:numId w:val="28"/>
        </w:numPr>
        <w:shd w:val="clear" w:color="auto" w:fill="FFFFFF" w:themeFill="background1"/>
        <w:spacing w:after="150" w:line="240" w:lineRule="auto"/>
        <w:rPr>
          <w:rFonts w:cs="Times New Roman"/>
        </w:rPr>
      </w:pPr>
      <w:r w:rsidRPr="71CCE20B">
        <w:rPr>
          <w:rFonts w:eastAsia="Arial" w:cs="Times New Roman"/>
          <w:color w:val="000000" w:themeColor="text1"/>
        </w:rPr>
        <w:t>Clinical trials often involve different groups of participants. Most trials have two main groups, but sometimes there are more.</w:t>
      </w:r>
    </w:p>
    <w:p w:rsidRPr="00D57918" w:rsidR="0073470E" w:rsidP="00184E01" w:rsidRDefault="0087658A" w14:paraId="3EE7CEE8" w14:textId="6AADDA5C">
      <w:pPr>
        <w:pStyle w:val="ListParagraph"/>
        <w:numPr>
          <w:ilvl w:val="1"/>
          <w:numId w:val="28"/>
        </w:numPr>
        <w:shd w:val="clear" w:color="auto" w:fill="FFFFFF" w:themeFill="background1"/>
        <w:spacing w:after="150" w:line="240" w:lineRule="auto"/>
        <w:rPr>
          <w:rFonts w:cs="Times New Roman"/>
        </w:rPr>
      </w:pPr>
      <w:r>
        <w:rPr>
          <w:rFonts w:eastAsia="Arial" w:cs="Times New Roman"/>
          <w:b/>
          <w:bCs/>
          <w:color w:val="000000" w:themeColor="text1"/>
        </w:rPr>
        <w:t>Placebo</w:t>
      </w:r>
      <w:r w:rsidRPr="00184E01" w:rsidR="0073470E">
        <w:rPr>
          <w:rFonts w:eastAsia="Arial" w:cs="Times New Roman"/>
          <w:b/>
          <w:bCs/>
          <w:color w:val="000000" w:themeColor="text1"/>
        </w:rPr>
        <w:t xml:space="preserve"> group</w:t>
      </w:r>
      <w:r w:rsidRPr="00184E01" w:rsidR="0073470E">
        <w:rPr>
          <w:rFonts w:eastAsia="Arial" w:cs="Times New Roman"/>
          <w:color w:val="000000" w:themeColor="text1"/>
        </w:rPr>
        <w:t xml:space="preserve">: </w:t>
      </w:r>
      <w:r w:rsidRPr="00D57918" w:rsidR="00D57918">
        <w:rPr>
          <w:rFonts w:cs="Times New Roman"/>
          <w:color w:val="000000"/>
        </w:rPr>
        <w:t>This group does not receive the treatment being studied but instead receives the standard of care or a neutral substitute to compare outcomes.</w:t>
      </w:r>
    </w:p>
    <w:p w:rsidRPr="00184E01" w:rsidR="0073470E" w:rsidP="00184E01" w:rsidRDefault="0073470E" w14:paraId="5DF96236" w14:textId="7A0A6D11">
      <w:pPr>
        <w:pStyle w:val="ListParagraph"/>
        <w:numPr>
          <w:ilvl w:val="1"/>
          <w:numId w:val="28"/>
        </w:numPr>
        <w:shd w:val="clear" w:color="auto" w:fill="FFFFFF" w:themeFill="background1"/>
        <w:spacing w:after="150" w:line="240" w:lineRule="auto"/>
        <w:rPr>
          <w:rFonts w:cs="Times New Roman"/>
        </w:rPr>
      </w:pPr>
      <w:r w:rsidRPr="00184E01">
        <w:rPr>
          <w:rFonts w:eastAsia="Arial" w:cs="Times New Roman"/>
          <w:b/>
          <w:bCs/>
          <w:color w:val="000000" w:themeColor="text1"/>
        </w:rPr>
        <w:t>Experimental group</w:t>
      </w:r>
      <w:r w:rsidRPr="00184E01">
        <w:rPr>
          <w:rFonts w:eastAsia="Arial" w:cs="Times New Roman"/>
          <w:color w:val="000000" w:themeColor="text1"/>
        </w:rPr>
        <w:t>: This group receives the treatment being studied.</w:t>
      </w:r>
    </w:p>
    <w:p w:rsidRPr="00184E01" w:rsidR="0073470E" w:rsidP="00184E01" w:rsidRDefault="0073470E" w14:paraId="433999D8" w14:textId="1766C019">
      <w:pPr>
        <w:pStyle w:val="ListParagraph"/>
        <w:numPr>
          <w:ilvl w:val="0"/>
          <w:numId w:val="28"/>
        </w:numPr>
        <w:shd w:val="clear" w:color="auto" w:fill="FFFFFF" w:themeFill="background1"/>
        <w:spacing w:after="150" w:line="240" w:lineRule="auto"/>
        <w:rPr>
          <w:rFonts w:cs="Times New Roman"/>
        </w:rPr>
      </w:pPr>
      <w:r w:rsidRPr="00184E01">
        <w:rPr>
          <w:rFonts w:eastAsia="Arial" w:cs="Times New Roman"/>
          <w:color w:val="000000" w:themeColor="text1"/>
        </w:rPr>
        <w:t>To make the comparison between groups fair, participants are randomly assigned to a group using a computer.</w:t>
      </w:r>
    </w:p>
    <w:p w:rsidRPr="00184E01" w:rsidR="0073470E" w:rsidP="00184E01" w:rsidRDefault="0073470E" w14:paraId="13CFC059" w14:textId="344F610D">
      <w:pPr>
        <w:pStyle w:val="ListParagraph"/>
        <w:numPr>
          <w:ilvl w:val="0"/>
          <w:numId w:val="28"/>
        </w:numPr>
        <w:shd w:val="clear" w:color="auto" w:fill="FFFFFF" w:themeFill="background1"/>
        <w:spacing w:after="150" w:line="240" w:lineRule="auto"/>
        <w:rPr>
          <w:rFonts w:cs="Times New Roman"/>
        </w:rPr>
      </w:pPr>
      <w:r w:rsidRPr="00184E01">
        <w:rPr>
          <w:rFonts w:eastAsia="Arial" w:cs="Times New Roman"/>
          <w:color w:val="000000" w:themeColor="text1"/>
        </w:rPr>
        <w:t xml:space="preserve">This process is called </w:t>
      </w:r>
      <w:r w:rsidRPr="00184E01">
        <w:rPr>
          <w:rFonts w:eastAsia="Arial" w:cs="Times New Roman"/>
          <w:b/>
          <w:bCs/>
          <w:color w:val="000000" w:themeColor="text1"/>
        </w:rPr>
        <w:t>randomization</w:t>
      </w:r>
      <w:r w:rsidRPr="00184E01">
        <w:rPr>
          <w:rFonts w:eastAsia="Arial" w:cs="Times New Roman"/>
          <w:color w:val="000000" w:themeColor="text1"/>
        </w:rPr>
        <w:t>, and everyone has an equal chance of being placed in either group.</w:t>
      </w:r>
    </w:p>
    <w:p w:rsidRPr="00184E01" w:rsidR="0073470E" w:rsidP="71CCE20B" w:rsidRDefault="0073470E" w14:paraId="2412D7BF" w14:textId="6BB9FC8B">
      <w:pPr>
        <w:pStyle w:val="ListParagraph"/>
        <w:numPr>
          <w:ilvl w:val="0"/>
          <w:numId w:val="28"/>
        </w:numPr>
        <w:shd w:val="clear" w:color="auto" w:fill="FFFFFF" w:themeFill="background1"/>
        <w:spacing w:after="150" w:line="240" w:lineRule="auto"/>
        <w:rPr>
          <w:rFonts w:cs="Times New Roman"/>
        </w:rPr>
      </w:pPr>
      <w:r w:rsidRPr="71CCE20B">
        <w:rPr>
          <w:rFonts w:eastAsia="Arial" w:cs="Times New Roman"/>
          <w:color w:val="000000" w:themeColor="text1"/>
        </w:rPr>
        <w:t xml:space="preserve">There are two types of </w:t>
      </w:r>
      <w:proofErr w:type="gramStart"/>
      <w:r w:rsidRPr="71CCE20B">
        <w:rPr>
          <w:rFonts w:eastAsia="Arial" w:cs="Times New Roman"/>
          <w:color w:val="000000" w:themeColor="text1"/>
        </w:rPr>
        <w:t>randomization</w:t>
      </w:r>
      <w:proofErr w:type="gramEnd"/>
      <w:r w:rsidRPr="71CCE20B">
        <w:rPr>
          <w:rFonts w:eastAsia="Arial" w:cs="Times New Roman"/>
          <w:color w:val="000000" w:themeColor="text1"/>
        </w:rPr>
        <w:t>:</w:t>
      </w:r>
    </w:p>
    <w:p w:rsidRPr="00184E01" w:rsidR="0073470E" w:rsidP="00184E01" w:rsidRDefault="0073470E" w14:paraId="01EB83D2" w14:textId="77777777">
      <w:pPr>
        <w:pStyle w:val="ListParagraph"/>
        <w:numPr>
          <w:ilvl w:val="1"/>
          <w:numId w:val="28"/>
        </w:numPr>
        <w:spacing w:after="0" w:line="240" w:lineRule="auto"/>
        <w:rPr>
          <w:rFonts w:eastAsia="Arial" w:cs="Times New Roman"/>
        </w:rPr>
      </w:pPr>
      <w:r w:rsidRPr="00184E01">
        <w:rPr>
          <w:rFonts w:eastAsia="Arial" w:cs="Times New Roman"/>
          <w:b/>
          <w:bCs/>
        </w:rPr>
        <w:t>Blinded randomization</w:t>
      </w:r>
      <w:r w:rsidRPr="00184E01">
        <w:rPr>
          <w:rFonts w:eastAsia="Arial" w:cs="Times New Roman"/>
        </w:rPr>
        <w:t>:</w:t>
      </w:r>
    </w:p>
    <w:p w:rsidRPr="00184E01" w:rsidR="0073470E" w:rsidP="00184E01" w:rsidRDefault="0073470E" w14:paraId="432CC311" w14:textId="77777777">
      <w:pPr>
        <w:pStyle w:val="ListParagraph"/>
        <w:numPr>
          <w:ilvl w:val="2"/>
          <w:numId w:val="28"/>
        </w:numPr>
        <w:spacing w:after="0" w:line="240" w:lineRule="auto"/>
        <w:rPr>
          <w:rFonts w:eastAsia="Arial" w:cs="Times New Roman"/>
        </w:rPr>
      </w:pPr>
      <w:r w:rsidRPr="00184E01">
        <w:rPr>
          <w:rFonts w:eastAsia="Arial" w:cs="Times New Roman"/>
        </w:rPr>
        <w:t>The researchers know which participants are in each group.</w:t>
      </w:r>
    </w:p>
    <w:p w:rsidRPr="00184E01" w:rsidR="0073470E" w:rsidP="00184E01" w:rsidRDefault="0073470E" w14:paraId="27442A5D" w14:textId="77777777">
      <w:pPr>
        <w:pStyle w:val="ListParagraph"/>
        <w:numPr>
          <w:ilvl w:val="2"/>
          <w:numId w:val="28"/>
        </w:numPr>
        <w:spacing w:after="0" w:line="240" w:lineRule="auto"/>
        <w:rPr>
          <w:rFonts w:eastAsia="Arial" w:cs="Times New Roman"/>
        </w:rPr>
      </w:pPr>
      <w:r w:rsidRPr="00184E01">
        <w:rPr>
          <w:rFonts w:eastAsia="Arial" w:cs="Times New Roman"/>
        </w:rPr>
        <w:t>However, the participants themselves do not know which group they are in.</w:t>
      </w:r>
    </w:p>
    <w:p w:rsidRPr="00184E01" w:rsidR="0073470E" w:rsidP="00184E01" w:rsidRDefault="0073470E" w14:paraId="7D19EB54" w14:textId="77777777">
      <w:pPr>
        <w:pStyle w:val="ListParagraph"/>
        <w:numPr>
          <w:ilvl w:val="2"/>
          <w:numId w:val="28"/>
        </w:numPr>
        <w:spacing w:after="0" w:line="240" w:lineRule="auto"/>
        <w:rPr>
          <w:rFonts w:eastAsia="Arial" w:cs="Times New Roman"/>
        </w:rPr>
      </w:pPr>
      <w:r w:rsidRPr="00184E01">
        <w:rPr>
          <w:rFonts w:eastAsia="Arial" w:cs="Times New Roman"/>
        </w:rPr>
        <w:t>This helps prevent participants from doing things that could unintentionally affect the study results.</w:t>
      </w:r>
    </w:p>
    <w:p w:rsidRPr="00184E01" w:rsidR="0073470E" w:rsidP="00184E01" w:rsidRDefault="0073470E" w14:paraId="6665E289" w14:textId="77777777">
      <w:pPr>
        <w:pStyle w:val="ListParagraph"/>
        <w:numPr>
          <w:ilvl w:val="1"/>
          <w:numId w:val="28"/>
        </w:numPr>
        <w:spacing w:after="0" w:line="240" w:lineRule="auto"/>
        <w:rPr>
          <w:rFonts w:eastAsia="Arial" w:cs="Times New Roman"/>
        </w:rPr>
      </w:pPr>
      <w:r w:rsidRPr="00184E01">
        <w:rPr>
          <w:rFonts w:eastAsia="Arial" w:cs="Times New Roman"/>
          <w:b/>
          <w:bCs/>
        </w:rPr>
        <w:t>Double-blinded randomization</w:t>
      </w:r>
      <w:r w:rsidRPr="00184E01">
        <w:rPr>
          <w:rFonts w:eastAsia="Arial" w:cs="Times New Roman"/>
        </w:rPr>
        <w:t>:</w:t>
      </w:r>
    </w:p>
    <w:p w:rsidRPr="00184E01" w:rsidR="0073470E" w:rsidP="00184E01" w:rsidRDefault="0073470E" w14:paraId="6DB086B2" w14:textId="77777777">
      <w:pPr>
        <w:pStyle w:val="ListParagraph"/>
        <w:numPr>
          <w:ilvl w:val="1"/>
          <w:numId w:val="28"/>
        </w:numPr>
        <w:spacing w:after="0" w:line="240" w:lineRule="auto"/>
        <w:rPr>
          <w:rFonts w:eastAsia="Arial" w:cs="Times New Roman"/>
        </w:rPr>
      </w:pPr>
      <w:r w:rsidRPr="00184E01">
        <w:rPr>
          <w:rFonts w:eastAsia="Arial" w:cs="Times New Roman"/>
        </w:rPr>
        <w:t>Neither the researchers nor the participants know which group the participants are in.</w:t>
      </w:r>
    </w:p>
    <w:p w:rsidRPr="00184E01" w:rsidR="0073470E" w:rsidP="00184E01" w:rsidRDefault="0073470E" w14:paraId="282C4E35" w14:textId="77777777">
      <w:pPr>
        <w:pStyle w:val="ListParagraph"/>
        <w:numPr>
          <w:ilvl w:val="1"/>
          <w:numId w:val="28"/>
        </w:numPr>
        <w:spacing w:after="0" w:line="240" w:lineRule="auto"/>
        <w:rPr>
          <w:rFonts w:eastAsia="Arial" w:cs="Times New Roman"/>
        </w:rPr>
      </w:pPr>
      <w:r w:rsidRPr="00184E01">
        <w:rPr>
          <w:rFonts w:eastAsia="Arial" w:cs="Times New Roman"/>
        </w:rPr>
        <w:t>This design is considered the most reliable because it minimizes bias, ensuring that neither the participants’ actions nor the researchers’ expectations influence the results.</w:t>
      </w:r>
    </w:p>
    <w:p w:rsidRPr="0073470E" w:rsidR="0073470E" w:rsidP="00184E01" w:rsidRDefault="0073470E" w14:paraId="74E3E3A7" w14:textId="77777777">
      <w:pPr>
        <w:pStyle w:val="Heading1"/>
        <w:rPr>
          <w:rFonts w:eastAsia="Arial"/>
        </w:rPr>
      </w:pPr>
      <w:bookmarkStart w:name="_Toc190021238" w:id="24"/>
      <w:r w:rsidRPr="0073470E">
        <w:rPr>
          <w:rFonts w:eastAsia="Arial"/>
        </w:rPr>
        <w:lastRenderedPageBreak/>
        <w:t>Eligibility</w:t>
      </w:r>
      <w:bookmarkEnd w:id="24"/>
    </w:p>
    <w:p w:rsidRPr="0073470E" w:rsidR="0073470E" w:rsidP="00184E01" w:rsidRDefault="0073470E" w14:paraId="65A17FAB" w14:textId="698BAC89">
      <w:pPr>
        <w:pStyle w:val="Heading2"/>
      </w:pPr>
      <w:bookmarkStart w:name="_Toc190021239" w:id="25"/>
      <w:r w:rsidRPr="71CCE20B">
        <w:rPr>
          <w:rFonts w:eastAsia="Arial"/>
        </w:rPr>
        <w:t>Who can participate in clinical trials?</w:t>
      </w:r>
      <w:bookmarkEnd w:id="25"/>
      <w:r w:rsidRPr="71CCE20B">
        <w:rPr>
          <w:rFonts w:eastAsia="Arial"/>
        </w:rPr>
        <w:t xml:space="preserve"> </w:t>
      </w:r>
    </w:p>
    <w:p w:rsidRPr="00242A3A" w:rsidR="0073470E" w:rsidP="00242A3A" w:rsidRDefault="0073470E" w14:paraId="7FABA2A7" w14:textId="77777777">
      <w:pPr>
        <w:pStyle w:val="ListParagraph"/>
        <w:numPr>
          <w:ilvl w:val="0"/>
          <w:numId w:val="29"/>
        </w:numPr>
        <w:shd w:val="clear" w:color="auto" w:fill="FFFFFF" w:themeFill="background1"/>
        <w:spacing w:after="150" w:line="240" w:lineRule="auto"/>
        <w:rPr>
          <w:rFonts w:cs="Times New Roman"/>
        </w:rPr>
      </w:pPr>
      <w:r w:rsidRPr="00242A3A">
        <w:rPr>
          <w:rFonts w:cs="Times New Roman"/>
          <w:color w:val="000000"/>
        </w:rPr>
        <w:t>Participation in clinical trials is open to individuals who meet specific eligibility criteria, which are carefully defined to ensure participant safety and the integrity of the study results.</w:t>
      </w:r>
    </w:p>
    <w:p w:rsidRPr="00242A3A" w:rsidR="0073470E" w:rsidP="71CCE20B" w:rsidRDefault="0073470E" w14:paraId="768BD135" w14:textId="77777777">
      <w:pPr>
        <w:pStyle w:val="ListParagraph"/>
        <w:numPr>
          <w:ilvl w:val="0"/>
          <w:numId w:val="29"/>
        </w:numPr>
        <w:shd w:val="clear" w:color="auto" w:fill="FFFFFF" w:themeFill="background1"/>
        <w:spacing w:after="150" w:line="240" w:lineRule="auto"/>
        <w:rPr>
          <w:rFonts w:cs="Times New Roman"/>
        </w:rPr>
      </w:pPr>
      <w:r w:rsidRPr="71CCE20B">
        <w:rPr>
          <w:rFonts w:eastAsia="Times New Roman" w:cs="Times New Roman"/>
          <w:color w:val="000000"/>
          <w:kern w:val="0"/>
          <w14:ligatures w14:val="none"/>
        </w:rPr>
        <w:t>Eligibility criteria vary depending on the trial's goals and the condition being studied. These criteria help researchers ensure that the results are scientifically valid and that participants are not put at undue risk. Common factors that determine eligibility include:</w:t>
      </w:r>
    </w:p>
    <w:p w:rsidRPr="00242A3A" w:rsidR="0073470E" w:rsidP="00242A3A" w:rsidRDefault="0073470E" w14:paraId="6CE5D7B6" w14:textId="77777777">
      <w:pPr>
        <w:pStyle w:val="ListParagraph"/>
        <w:numPr>
          <w:ilvl w:val="0"/>
          <w:numId w:val="29"/>
        </w:numPr>
        <w:shd w:val="clear" w:color="auto" w:fill="FFFFFF" w:themeFill="background1"/>
        <w:spacing w:after="150" w:line="240" w:lineRule="auto"/>
        <w:rPr>
          <w:rFonts w:cs="Times New Roman"/>
        </w:rPr>
      </w:pPr>
      <w:hyperlink w:history="1" w:anchor=":~:text=Eligibility%20criteria%20are%20different%20for,you%20have%20other%20health%20problems" r:id="rId22">
        <w:r w:rsidRPr="00242A3A">
          <w:rPr>
            <w:rStyle w:val="Hyperlink"/>
            <w:rFonts w:cs="Times New Roman"/>
          </w:rPr>
          <w:t>https://www.nhlbi.nih.gov/research/clinical-trials/participating#:~:text=Eligibility%20criteria%20are%20different%20for,you%20have%20other%20health%20problems</w:t>
        </w:r>
      </w:hyperlink>
      <w:r w:rsidRPr="00242A3A">
        <w:rPr>
          <w:rFonts w:cs="Times New Roman"/>
        </w:rPr>
        <w:t>.</w:t>
      </w:r>
    </w:p>
    <w:p w:rsidRPr="00242A3A" w:rsidR="0073470E" w:rsidP="00242A3A" w:rsidRDefault="0073470E" w14:paraId="48914BE4" w14:textId="77777777">
      <w:pPr>
        <w:pStyle w:val="ListParagraph"/>
        <w:numPr>
          <w:ilvl w:val="0"/>
          <w:numId w:val="29"/>
        </w:numPr>
        <w:shd w:val="clear" w:color="auto" w:fill="FFFFFF" w:themeFill="background1"/>
        <w:spacing w:after="150" w:line="240" w:lineRule="auto"/>
        <w:rPr>
          <w:rFonts w:cs="Times New Roman"/>
        </w:rPr>
      </w:pPr>
      <w:hyperlink w:history="1" w:anchor=":~:text=This%20is%20called%20" r:id="rId23">
        <w:r w:rsidRPr="00242A3A">
          <w:rPr>
            <w:rStyle w:val="Hyperlink"/>
            <w:rFonts w:cs="Times New Roman"/>
          </w:rPr>
          <w:t>https://www.kidney.org/kidney-topics/who-can-participate-clinical-trial#:~:text=This%20is%20called%20“eligibility.”,such%20your%20gender%20or%20age</w:t>
        </w:r>
      </w:hyperlink>
      <w:r w:rsidRPr="00242A3A">
        <w:rPr>
          <w:rFonts w:cs="Times New Roman"/>
        </w:rPr>
        <w:t>.</w:t>
      </w:r>
    </w:p>
    <w:p w:rsidRPr="00242A3A" w:rsidR="0073470E" w:rsidP="00242A3A" w:rsidRDefault="0073470E" w14:paraId="09193D87" w14:textId="77777777">
      <w:pPr>
        <w:pStyle w:val="ListParagraph"/>
        <w:numPr>
          <w:ilvl w:val="0"/>
          <w:numId w:val="29"/>
        </w:numPr>
        <w:shd w:val="clear" w:color="auto" w:fill="FFFFFF" w:themeFill="background1"/>
        <w:spacing w:after="150" w:line="240" w:lineRule="auto"/>
        <w:rPr>
          <w:rFonts w:cs="Times New Roman"/>
        </w:rPr>
      </w:pPr>
      <w:hyperlink w:history="1" r:id="rId24">
        <w:r w:rsidRPr="00242A3A">
          <w:rPr>
            <w:rStyle w:val="Hyperlink"/>
            <w:rFonts w:cs="Times New Roman"/>
          </w:rPr>
          <w:t>https://www.abbvieclinicaltrials.com/resources/what-are-eligibility-criteria-clinical-trials/#</w:t>
        </w:r>
      </w:hyperlink>
    </w:p>
    <w:p w:rsidRPr="0073470E" w:rsidR="0073470E" w:rsidP="0073470E" w:rsidRDefault="0073470E" w14:paraId="285A1366" w14:textId="77777777">
      <w:pPr>
        <w:pStyle w:val="ListParagraph"/>
        <w:shd w:val="clear" w:color="auto" w:fill="FFFFFF" w:themeFill="background1"/>
        <w:spacing w:after="150" w:line="240" w:lineRule="auto"/>
        <w:ind w:left="2160"/>
        <w:rPr>
          <w:rFonts w:cs="Times New Roman"/>
        </w:rPr>
      </w:pPr>
    </w:p>
    <w:p w:rsidRPr="00242A3A" w:rsidR="0073470E" w:rsidP="00242A3A" w:rsidRDefault="0073470E" w14:paraId="22A7021A" w14:textId="77777777">
      <w:pPr>
        <w:pStyle w:val="ListParagraph"/>
        <w:numPr>
          <w:ilvl w:val="0"/>
          <w:numId w:val="29"/>
        </w:numPr>
        <w:shd w:val="clear" w:color="auto" w:fill="FFFFFF" w:themeFill="background1"/>
        <w:spacing w:after="150" w:line="240" w:lineRule="auto"/>
        <w:rPr>
          <w:rFonts w:cs="Times New Roman"/>
        </w:rPr>
      </w:pPr>
      <w:r w:rsidRPr="00242A3A">
        <w:rPr>
          <w:rFonts w:eastAsia="Times New Roman" w:cs="Times New Roman"/>
          <w:b/>
          <w:bCs/>
          <w:color w:val="000000"/>
          <w:kern w:val="0"/>
          <w14:ligatures w14:val="none"/>
        </w:rPr>
        <w:t>Medical Condition</w:t>
      </w:r>
      <w:r w:rsidRPr="00242A3A">
        <w:rPr>
          <w:rFonts w:eastAsia="Times New Roman" w:cs="Times New Roman"/>
          <w:color w:val="000000"/>
          <w:kern w:val="0"/>
          <w14:ligatures w14:val="none"/>
        </w:rPr>
        <w:t> – Participants must have the specific disease or condition being studied (e.g., cancer, diabetes, heart disease).</w:t>
      </w:r>
    </w:p>
    <w:p w:rsidRPr="00242A3A" w:rsidR="0073470E" w:rsidP="00242A3A" w:rsidRDefault="0073470E" w14:paraId="7C08754F" w14:textId="77777777">
      <w:pPr>
        <w:pStyle w:val="ListParagraph"/>
        <w:numPr>
          <w:ilvl w:val="0"/>
          <w:numId w:val="29"/>
        </w:numPr>
        <w:spacing w:before="100" w:beforeAutospacing="1" w:after="100" w:afterAutospacing="1" w:line="240" w:lineRule="auto"/>
        <w:rPr>
          <w:rFonts w:eastAsia="Times New Roman" w:cs="Times New Roman"/>
          <w:color w:val="000000"/>
          <w:kern w:val="0"/>
          <w14:ligatures w14:val="none"/>
        </w:rPr>
      </w:pPr>
      <w:r w:rsidRPr="00242A3A">
        <w:rPr>
          <w:rFonts w:eastAsia="Times New Roman" w:cs="Times New Roman"/>
          <w:b/>
          <w:bCs/>
          <w:color w:val="000000"/>
          <w:kern w:val="0"/>
          <w14:ligatures w14:val="none"/>
        </w:rPr>
        <w:t>Age &amp; Sex</w:t>
      </w:r>
      <w:r w:rsidRPr="00242A3A">
        <w:rPr>
          <w:rFonts w:eastAsia="Times New Roman" w:cs="Times New Roman"/>
          <w:color w:val="000000"/>
          <w:kern w:val="0"/>
          <w14:ligatures w14:val="none"/>
        </w:rPr>
        <w:t> – Some trials may be open to all adults, while others are designed for specific age groups (e.g., pediatric, elderly) or a particular sex.</w:t>
      </w:r>
    </w:p>
    <w:p w:rsidRPr="00242A3A" w:rsidR="0073470E" w:rsidP="00242A3A" w:rsidRDefault="0073470E" w14:paraId="6B895E0B" w14:textId="77777777">
      <w:pPr>
        <w:pStyle w:val="ListParagraph"/>
        <w:numPr>
          <w:ilvl w:val="0"/>
          <w:numId w:val="29"/>
        </w:numPr>
        <w:spacing w:before="100" w:beforeAutospacing="1" w:after="100" w:afterAutospacing="1" w:line="240" w:lineRule="auto"/>
        <w:rPr>
          <w:rFonts w:eastAsia="Times New Roman" w:cs="Times New Roman"/>
          <w:color w:val="000000"/>
          <w:kern w:val="0"/>
          <w14:ligatures w14:val="none"/>
        </w:rPr>
      </w:pPr>
      <w:r w:rsidRPr="00242A3A">
        <w:rPr>
          <w:rFonts w:eastAsia="Times New Roman" w:cs="Times New Roman"/>
          <w:b/>
          <w:bCs/>
          <w:color w:val="000000"/>
          <w:kern w:val="0"/>
          <w14:ligatures w14:val="none"/>
        </w:rPr>
        <w:t>Health Status</w:t>
      </w:r>
      <w:r w:rsidRPr="00242A3A">
        <w:rPr>
          <w:rFonts w:eastAsia="Times New Roman" w:cs="Times New Roman"/>
          <w:color w:val="000000"/>
          <w:kern w:val="0"/>
          <w14:ligatures w14:val="none"/>
        </w:rPr>
        <w:t> – Trials may require participants to be in a certain stage of the disease, have specific biomarkers, or meet general health requirements.</w:t>
      </w:r>
    </w:p>
    <w:p w:rsidRPr="00242A3A" w:rsidR="0073470E" w:rsidP="71CCE20B" w:rsidRDefault="0073470E" w14:paraId="0FE9C010" w14:textId="77777777">
      <w:pPr>
        <w:pStyle w:val="ListParagraph"/>
        <w:numPr>
          <w:ilvl w:val="0"/>
          <w:numId w:val="29"/>
        </w:numPr>
        <w:spacing w:before="100" w:beforeAutospacing="1" w:after="100" w:afterAutospacing="1" w:line="240" w:lineRule="auto"/>
        <w:rPr>
          <w:rFonts w:eastAsia="Times New Roman" w:cs="Times New Roman"/>
          <w:color w:val="000000"/>
          <w:kern w:val="0"/>
          <w14:ligatures w14:val="none"/>
        </w:rPr>
      </w:pPr>
      <w:r w:rsidRPr="71CCE20B">
        <w:rPr>
          <w:rFonts w:eastAsia="Times New Roman" w:cs="Times New Roman"/>
          <w:b/>
          <w:bCs/>
          <w:color w:val="000000"/>
          <w:kern w:val="0"/>
          <w14:ligatures w14:val="none"/>
        </w:rPr>
        <w:t>Previous Treatments</w:t>
      </w:r>
      <w:r w:rsidRPr="71CCE20B">
        <w:rPr>
          <w:rFonts w:eastAsia="Times New Roman" w:cs="Times New Roman"/>
          <w:color w:val="000000"/>
          <w:kern w:val="0"/>
          <w14:ligatures w14:val="none"/>
        </w:rPr>
        <w:t> – Some studies require participants to have already tried standard treatments, while others look for treatment-naïve individuals.</w:t>
      </w:r>
    </w:p>
    <w:p w:rsidRPr="00242A3A" w:rsidR="0073470E" w:rsidP="00242A3A" w:rsidRDefault="0073470E" w14:paraId="1579E73A" w14:textId="77777777">
      <w:pPr>
        <w:pStyle w:val="ListParagraph"/>
        <w:numPr>
          <w:ilvl w:val="0"/>
          <w:numId w:val="29"/>
        </w:numPr>
        <w:spacing w:before="100" w:beforeAutospacing="1" w:after="100" w:afterAutospacing="1" w:line="240" w:lineRule="auto"/>
        <w:rPr>
          <w:rFonts w:eastAsia="Times New Roman" w:cs="Times New Roman"/>
          <w:color w:val="000000"/>
          <w:kern w:val="0"/>
          <w14:ligatures w14:val="none"/>
        </w:rPr>
      </w:pPr>
      <w:r w:rsidRPr="00242A3A">
        <w:rPr>
          <w:rFonts w:eastAsia="Times New Roman" w:cs="Times New Roman"/>
          <w:b/>
          <w:bCs/>
          <w:color w:val="000000"/>
          <w:kern w:val="0"/>
          <w14:ligatures w14:val="none"/>
        </w:rPr>
        <w:t>Medication Use</w:t>
      </w:r>
      <w:r w:rsidRPr="00242A3A">
        <w:rPr>
          <w:rFonts w:eastAsia="Times New Roman" w:cs="Times New Roman"/>
          <w:color w:val="000000"/>
          <w:kern w:val="0"/>
          <w14:ligatures w14:val="none"/>
        </w:rPr>
        <w:t> – Eligibility may depend on whether participants are currently taking specific medications that could interact with the treatment being tested.</w:t>
      </w:r>
    </w:p>
    <w:p w:rsidRPr="00242A3A" w:rsidR="0073470E" w:rsidP="00242A3A" w:rsidRDefault="0073470E" w14:paraId="00A86581" w14:textId="77777777">
      <w:pPr>
        <w:pStyle w:val="ListParagraph"/>
        <w:numPr>
          <w:ilvl w:val="0"/>
          <w:numId w:val="29"/>
        </w:numPr>
        <w:spacing w:before="100" w:beforeAutospacing="1" w:after="100" w:afterAutospacing="1" w:line="240" w:lineRule="auto"/>
        <w:rPr>
          <w:rFonts w:eastAsia="Times New Roman" w:cs="Times New Roman"/>
          <w:color w:val="000000"/>
          <w:kern w:val="0"/>
          <w14:ligatures w14:val="none"/>
        </w:rPr>
      </w:pPr>
      <w:r w:rsidRPr="00242A3A">
        <w:rPr>
          <w:rFonts w:eastAsia="Times New Roman" w:cs="Times New Roman"/>
          <w:b/>
          <w:bCs/>
          <w:color w:val="000000"/>
          <w:kern w:val="0"/>
          <w14:ligatures w14:val="none"/>
        </w:rPr>
        <w:t>Lifestyle Factors</w:t>
      </w:r>
      <w:r w:rsidRPr="00242A3A">
        <w:rPr>
          <w:rFonts w:eastAsia="Times New Roman" w:cs="Times New Roman"/>
          <w:color w:val="000000"/>
          <w:kern w:val="0"/>
          <w14:ligatures w14:val="none"/>
        </w:rPr>
        <w:t> – Some studies may exclude participants based on lifestyle choices such as smoking, alcohol use, or physical activity levels.</w:t>
      </w:r>
    </w:p>
    <w:p w:rsidRPr="00242A3A" w:rsidR="0073470E" w:rsidP="00242A3A" w:rsidRDefault="0073470E" w14:paraId="574AB9A3" w14:textId="77777777">
      <w:pPr>
        <w:pStyle w:val="ListParagraph"/>
        <w:numPr>
          <w:ilvl w:val="0"/>
          <w:numId w:val="29"/>
        </w:numPr>
        <w:spacing w:before="100" w:beforeAutospacing="1" w:after="100" w:afterAutospacing="1" w:line="240" w:lineRule="auto"/>
        <w:rPr>
          <w:rFonts w:eastAsia="Times New Roman" w:cs="Times New Roman"/>
          <w:color w:val="000000"/>
          <w:kern w:val="0"/>
          <w14:ligatures w14:val="none"/>
        </w:rPr>
      </w:pPr>
      <w:r w:rsidRPr="00242A3A">
        <w:rPr>
          <w:rFonts w:eastAsia="Times New Roman" w:cs="Times New Roman"/>
          <w:b/>
          <w:bCs/>
          <w:color w:val="000000"/>
          <w:kern w:val="0"/>
          <w14:ligatures w14:val="none"/>
        </w:rPr>
        <w:t>Genetic Factors</w:t>
      </w:r>
      <w:r w:rsidRPr="00242A3A">
        <w:rPr>
          <w:rFonts w:eastAsia="Times New Roman" w:cs="Times New Roman"/>
          <w:color w:val="000000"/>
          <w:kern w:val="0"/>
          <w14:ligatures w14:val="none"/>
        </w:rPr>
        <w:t> – Some trials focus on individuals with specific genetic markers or hereditary conditions.</w:t>
      </w:r>
    </w:p>
    <w:p w:rsidRPr="0073470E" w:rsidR="0073470E" w:rsidP="00184E01" w:rsidRDefault="0073470E" w14:paraId="68C08FC2" w14:textId="77777777">
      <w:pPr>
        <w:pStyle w:val="Heading2"/>
      </w:pPr>
      <w:bookmarkStart w:name="_Toc190021240" w:id="26"/>
      <w:r w:rsidRPr="0073470E">
        <w:rPr>
          <w:rFonts w:eastAsia="Arial"/>
        </w:rPr>
        <w:t>How are patients selected for participation?</w:t>
      </w:r>
      <w:bookmarkEnd w:id="26"/>
    </w:p>
    <w:p w:rsidRPr="00242A3A" w:rsidR="0073470E" w:rsidP="00242A3A" w:rsidRDefault="0073470E" w14:paraId="3E580036" w14:textId="77777777">
      <w:pPr>
        <w:pStyle w:val="ListParagraph"/>
        <w:numPr>
          <w:ilvl w:val="0"/>
          <w:numId w:val="32"/>
        </w:numPr>
        <w:shd w:val="clear" w:color="auto" w:fill="FFFFFF" w:themeFill="background1"/>
        <w:spacing w:after="150" w:line="240" w:lineRule="auto"/>
        <w:rPr>
          <w:rFonts w:cs="Times New Roman"/>
        </w:rPr>
      </w:pPr>
      <w:hyperlink w:history="1" r:id="rId25">
        <w:r w:rsidRPr="00242A3A">
          <w:rPr>
            <w:rStyle w:val="Hyperlink"/>
            <w:rFonts w:cs="Times New Roman"/>
          </w:rPr>
          <w:t>https://clinicaltrials.gov/study-basics/learn-about-studies</w:t>
        </w:r>
      </w:hyperlink>
    </w:p>
    <w:p w:rsidRPr="00242A3A" w:rsidR="0073470E" w:rsidP="00242A3A" w:rsidRDefault="0073470E" w14:paraId="510CDF53" w14:textId="77777777">
      <w:pPr>
        <w:pStyle w:val="ListParagraph"/>
        <w:numPr>
          <w:ilvl w:val="0"/>
          <w:numId w:val="32"/>
        </w:numPr>
        <w:shd w:val="clear" w:color="auto" w:fill="FFFFFF" w:themeFill="background1"/>
        <w:spacing w:after="150" w:line="240" w:lineRule="auto"/>
        <w:rPr>
          <w:rFonts w:cs="Times New Roman"/>
        </w:rPr>
      </w:pPr>
      <w:hyperlink w:history="1" r:id="rId26">
        <w:r w:rsidRPr="00242A3A">
          <w:rPr>
            <w:rStyle w:val="Hyperlink"/>
            <w:rFonts w:cs="Times New Roman"/>
          </w:rPr>
          <w:t>https://nashbio.com/blog/clinical-trials/understanding-patient-selection-in-clinical-trials-considerations-and-implications/</w:t>
        </w:r>
      </w:hyperlink>
    </w:p>
    <w:p w:rsidRPr="00242A3A" w:rsidR="0073470E" w:rsidP="00242A3A" w:rsidRDefault="0073470E" w14:paraId="75E04678" w14:textId="77777777">
      <w:pPr>
        <w:pStyle w:val="ListParagraph"/>
        <w:numPr>
          <w:ilvl w:val="0"/>
          <w:numId w:val="32"/>
        </w:numPr>
        <w:shd w:val="clear" w:color="auto" w:fill="FFFFFF" w:themeFill="background1"/>
        <w:spacing w:after="150" w:line="240" w:lineRule="auto"/>
        <w:rPr>
          <w:rFonts w:cs="Times New Roman"/>
        </w:rPr>
      </w:pPr>
      <w:hyperlink w:history="1" w:anchor=":~:text=After%20you%20consent%20to%20participate,will%20be%20excluded%20from%20another.&amp;text=If%20playback%20doesn%27t%20begin%20shortly%2C%20try%20restarting%20your%20device" r:id="rId27">
        <w:r w:rsidRPr="00242A3A">
          <w:rPr>
            <w:rStyle w:val="Hyperlink"/>
            <w:rFonts w:cs="Times New Roman"/>
          </w:rPr>
          <w:t>https://www.nia.nih.gov/health/clinical-trials-and-studies/what-are-clinical-trials-and-studies#:~:text=After%20you%20consent%20to%20participate,will%20be%20excluded%20from%20another.&amp;text=If%20playback%20doesn%27t%20begin%20shortly%2C%20try%20restarting%20your%20device</w:t>
        </w:r>
      </w:hyperlink>
      <w:r w:rsidRPr="00242A3A">
        <w:rPr>
          <w:rFonts w:cs="Times New Roman"/>
        </w:rPr>
        <w:t>.</w:t>
      </w:r>
    </w:p>
    <w:p w:rsidRPr="00242A3A" w:rsidR="0073470E" w:rsidP="00242A3A" w:rsidRDefault="0073470E" w14:paraId="37FC6933" w14:textId="77777777">
      <w:pPr>
        <w:pStyle w:val="ListParagraph"/>
        <w:numPr>
          <w:ilvl w:val="0"/>
          <w:numId w:val="32"/>
        </w:numPr>
        <w:spacing w:before="100" w:beforeAutospacing="1" w:after="100" w:afterAutospacing="1" w:line="240" w:lineRule="auto"/>
        <w:rPr>
          <w:rFonts w:eastAsia="Times New Roman" w:cs="Times New Roman"/>
          <w:kern w:val="0"/>
          <w14:ligatures w14:val="none"/>
        </w:rPr>
      </w:pPr>
      <w:r w:rsidRPr="00242A3A">
        <w:rPr>
          <w:rFonts w:eastAsia="Times New Roman" w:cs="Times New Roman"/>
          <w:b/>
          <w:bCs/>
          <w:kern w:val="0"/>
          <w14:ligatures w14:val="none"/>
        </w:rPr>
        <w:t>Pre-Screening</w:t>
      </w:r>
    </w:p>
    <w:p w:rsidRPr="00242A3A" w:rsidR="0073470E" w:rsidP="71CCE20B" w:rsidRDefault="0073470E" w14:paraId="695C89E3" w14:textId="77777777">
      <w:pPr>
        <w:pStyle w:val="ListParagraph"/>
        <w:numPr>
          <w:ilvl w:val="1"/>
          <w:numId w:val="32"/>
        </w:numPr>
        <w:spacing w:before="100" w:beforeAutospacing="1" w:after="100" w:afterAutospacing="1" w:line="240" w:lineRule="auto"/>
        <w:rPr>
          <w:rFonts w:eastAsia="Times New Roman" w:cs="Times New Roman"/>
          <w:kern w:val="0"/>
          <w14:ligatures w14:val="none"/>
        </w:rPr>
      </w:pPr>
      <w:r w:rsidRPr="71CCE20B">
        <w:rPr>
          <w:rFonts w:eastAsia="Times New Roman" w:cs="Times New Roman"/>
          <w:kern w:val="0"/>
          <w14:ligatures w14:val="none"/>
        </w:rPr>
        <w:t>Researchers review applications or referrals to determine if the individual meets the basic eligibility criteria.</w:t>
      </w:r>
    </w:p>
    <w:p w:rsidRPr="00242A3A" w:rsidR="0073470E" w:rsidP="00242A3A" w:rsidRDefault="0073470E" w14:paraId="1E22CACB" w14:textId="77777777">
      <w:pPr>
        <w:pStyle w:val="ListParagraph"/>
        <w:numPr>
          <w:ilvl w:val="0"/>
          <w:numId w:val="32"/>
        </w:numPr>
        <w:spacing w:before="100" w:beforeAutospacing="1" w:after="100" w:afterAutospacing="1" w:line="240" w:lineRule="auto"/>
        <w:rPr>
          <w:rFonts w:eastAsia="Times New Roman" w:cs="Times New Roman"/>
          <w:kern w:val="0"/>
          <w14:ligatures w14:val="none"/>
        </w:rPr>
      </w:pPr>
      <w:r w:rsidRPr="00242A3A">
        <w:rPr>
          <w:rFonts w:eastAsia="Times New Roman" w:cs="Times New Roman"/>
          <w:b/>
          <w:bCs/>
          <w:kern w:val="0"/>
          <w14:ligatures w14:val="none"/>
        </w:rPr>
        <w:lastRenderedPageBreak/>
        <w:t>Informed Consent</w:t>
      </w:r>
    </w:p>
    <w:p w:rsidRPr="00242A3A" w:rsidR="0073470E" w:rsidP="71CCE20B" w:rsidRDefault="0073470E" w14:paraId="37CA94DB" w14:textId="77777777">
      <w:pPr>
        <w:pStyle w:val="ListParagraph"/>
        <w:numPr>
          <w:ilvl w:val="1"/>
          <w:numId w:val="32"/>
        </w:numPr>
        <w:spacing w:before="100" w:beforeAutospacing="1" w:after="100" w:afterAutospacing="1" w:line="240" w:lineRule="auto"/>
        <w:rPr>
          <w:rFonts w:eastAsia="Times New Roman" w:cs="Times New Roman"/>
          <w:kern w:val="0"/>
          <w14:ligatures w14:val="none"/>
        </w:rPr>
      </w:pPr>
      <w:r w:rsidRPr="71CCE20B">
        <w:rPr>
          <w:rFonts w:eastAsia="Times New Roman" w:cs="Times New Roman"/>
          <w:kern w:val="0"/>
          <w14:ligatures w14:val="none"/>
        </w:rPr>
        <w:t>Potential participants receive detailed information about the study, including risks, benefits, procedures, and their rights. They must provide written consent before proceeding.</w:t>
      </w:r>
    </w:p>
    <w:p w:rsidRPr="00242A3A" w:rsidR="0073470E" w:rsidP="00242A3A" w:rsidRDefault="0073470E" w14:paraId="71BD577E" w14:textId="77777777">
      <w:pPr>
        <w:pStyle w:val="ListParagraph"/>
        <w:numPr>
          <w:ilvl w:val="0"/>
          <w:numId w:val="32"/>
        </w:numPr>
        <w:spacing w:after="0" w:line="240" w:lineRule="auto"/>
        <w:rPr>
          <w:rFonts w:eastAsia="Times New Roman" w:cs="Times New Roman"/>
          <w:kern w:val="0"/>
          <w14:ligatures w14:val="none"/>
        </w:rPr>
      </w:pPr>
      <w:r w:rsidRPr="00242A3A">
        <w:rPr>
          <w:rFonts w:eastAsia="Times New Roman" w:cs="Times New Roman"/>
          <w:b/>
          <w:bCs/>
          <w:kern w:val="0"/>
          <w14:ligatures w14:val="none"/>
        </w:rPr>
        <w:t>Screening and Baseline Assessments</w:t>
      </w:r>
    </w:p>
    <w:p w:rsidRPr="00242A3A" w:rsidR="0073470E" w:rsidP="00242A3A" w:rsidRDefault="0073470E" w14:paraId="07D276FC" w14:textId="77777777">
      <w:pPr>
        <w:pStyle w:val="ListParagraph"/>
        <w:numPr>
          <w:ilvl w:val="1"/>
          <w:numId w:val="32"/>
        </w:numPr>
        <w:spacing w:after="0" w:line="240" w:lineRule="auto"/>
        <w:rPr>
          <w:rFonts w:eastAsia="Times New Roman" w:cs="Times New Roman"/>
          <w:kern w:val="0"/>
          <w14:ligatures w14:val="none"/>
        </w:rPr>
      </w:pPr>
      <w:r w:rsidRPr="00242A3A">
        <w:rPr>
          <w:rFonts w:eastAsia="Times New Roman" w:cs="Times New Roman"/>
          <w:kern w:val="0"/>
          <w14:ligatures w14:val="none"/>
        </w:rPr>
        <w:t>More in-depth medical evaluations, including blood tests, imaging, or genetic screening, are conducted to confirm eligibility.</w:t>
      </w:r>
    </w:p>
    <w:p w:rsidRPr="00242A3A" w:rsidR="0073470E" w:rsidP="00242A3A" w:rsidRDefault="0073470E" w14:paraId="302B5EEA" w14:textId="77777777">
      <w:pPr>
        <w:pStyle w:val="ListParagraph"/>
        <w:numPr>
          <w:ilvl w:val="0"/>
          <w:numId w:val="32"/>
        </w:numPr>
        <w:spacing w:after="0" w:line="240" w:lineRule="auto"/>
        <w:rPr>
          <w:rFonts w:eastAsia="Times New Roman" w:cs="Times New Roman"/>
          <w:kern w:val="0"/>
          <w14:ligatures w14:val="none"/>
        </w:rPr>
      </w:pPr>
      <w:r w:rsidRPr="00242A3A">
        <w:rPr>
          <w:rFonts w:eastAsia="Times New Roman" w:cs="Times New Roman"/>
          <w:b/>
          <w:bCs/>
          <w:kern w:val="0"/>
          <w14:ligatures w14:val="none"/>
        </w:rPr>
        <w:t>Randomization (if applicable)</w:t>
      </w:r>
    </w:p>
    <w:p w:rsidRPr="00242A3A" w:rsidR="0073470E" w:rsidP="00242A3A" w:rsidRDefault="0073470E" w14:paraId="0AE507C9" w14:textId="77777777">
      <w:pPr>
        <w:pStyle w:val="ListParagraph"/>
        <w:numPr>
          <w:ilvl w:val="1"/>
          <w:numId w:val="32"/>
        </w:numPr>
        <w:spacing w:after="0" w:line="240" w:lineRule="auto"/>
        <w:rPr>
          <w:rFonts w:eastAsia="Times New Roman" w:cs="Times New Roman"/>
          <w:kern w:val="0"/>
          <w14:ligatures w14:val="none"/>
        </w:rPr>
      </w:pPr>
      <w:r w:rsidRPr="00242A3A">
        <w:rPr>
          <w:rFonts w:eastAsia="Times New Roman" w:cs="Times New Roman"/>
          <w:kern w:val="0"/>
          <w14:ligatures w14:val="none"/>
        </w:rPr>
        <w:t>In randomized trials, eligible participants may be randomly assigned to different study groups (e.g., treatment vs. placebo).</w:t>
      </w:r>
    </w:p>
    <w:p w:rsidRPr="00242A3A" w:rsidR="0073470E" w:rsidP="00242A3A" w:rsidRDefault="0073470E" w14:paraId="0F685628" w14:textId="77777777">
      <w:pPr>
        <w:pStyle w:val="ListParagraph"/>
        <w:numPr>
          <w:ilvl w:val="0"/>
          <w:numId w:val="32"/>
        </w:numPr>
        <w:spacing w:after="0" w:line="240" w:lineRule="auto"/>
        <w:rPr>
          <w:rFonts w:eastAsia="Times New Roman" w:cs="Times New Roman"/>
          <w:kern w:val="0"/>
          <w14:ligatures w14:val="none"/>
        </w:rPr>
      </w:pPr>
      <w:r w:rsidRPr="00242A3A">
        <w:rPr>
          <w:rFonts w:eastAsia="Times New Roman" w:cs="Times New Roman"/>
          <w:b/>
          <w:bCs/>
          <w:kern w:val="0"/>
          <w14:ligatures w14:val="none"/>
        </w:rPr>
        <w:t>Ongoing Monitoring</w:t>
      </w:r>
    </w:p>
    <w:p w:rsidRPr="00242A3A" w:rsidR="0073470E" w:rsidP="71CCE20B" w:rsidRDefault="0073470E" w14:paraId="30BDEF7C" w14:textId="77777777">
      <w:pPr>
        <w:pStyle w:val="ListParagraph"/>
        <w:numPr>
          <w:ilvl w:val="1"/>
          <w:numId w:val="32"/>
        </w:numPr>
        <w:spacing w:after="0" w:line="240" w:lineRule="auto"/>
        <w:rPr>
          <w:rFonts w:eastAsia="Times New Roman" w:cs="Times New Roman"/>
          <w:kern w:val="0"/>
          <w14:ligatures w14:val="none"/>
        </w:rPr>
      </w:pPr>
      <w:r w:rsidRPr="71CCE20B">
        <w:rPr>
          <w:rFonts w:eastAsia="Times New Roman" w:cs="Times New Roman"/>
          <w:kern w:val="0"/>
          <w14:ligatures w14:val="none"/>
        </w:rPr>
        <w:t>Even after enrollment, participants are continuously monitored to ensure they remain eligible and do not experience severe adverse effects that would require withdrawal.</w:t>
      </w:r>
    </w:p>
    <w:p w:rsidRPr="0073470E" w:rsidR="0073470E" w:rsidP="0073470E" w:rsidRDefault="0073470E" w14:paraId="01992F4F" w14:textId="77777777">
      <w:pPr>
        <w:pStyle w:val="ListParagraph"/>
        <w:shd w:val="clear" w:color="auto" w:fill="FFFFFF" w:themeFill="background1"/>
        <w:spacing w:after="150" w:line="240" w:lineRule="auto"/>
        <w:rPr>
          <w:rFonts w:cs="Times New Roman"/>
        </w:rPr>
      </w:pPr>
    </w:p>
    <w:p w:rsidR="00FD2015" w:rsidP="00FD2015" w:rsidRDefault="0073470E" w14:paraId="2943F757" w14:textId="5280C60D">
      <w:pPr>
        <w:pStyle w:val="Heading2"/>
        <w:rPr>
          <w:rFonts w:eastAsia="Arial"/>
        </w:rPr>
      </w:pPr>
      <w:bookmarkStart w:name="_Toc190021241" w:id="27"/>
      <w:r w:rsidRPr="0073470E">
        <w:rPr>
          <w:rFonts w:eastAsia="Arial"/>
        </w:rPr>
        <w:t>A note on trials for the pediatric population</w:t>
      </w:r>
      <w:bookmarkEnd w:id="27"/>
    </w:p>
    <w:p w:rsidRPr="00FD2015" w:rsidR="00FD2015" w:rsidP="00FD2015" w:rsidRDefault="00FD2015" w14:paraId="379ABAE3" w14:textId="77777777"/>
    <w:p w:rsidRPr="00242A3A" w:rsidR="0073470E" w:rsidP="00242A3A" w:rsidRDefault="0073470E" w14:paraId="7FF44A38" w14:textId="77777777">
      <w:pPr>
        <w:pStyle w:val="ListParagraph"/>
        <w:numPr>
          <w:ilvl w:val="0"/>
          <w:numId w:val="34"/>
        </w:numPr>
        <w:shd w:val="clear" w:color="auto" w:fill="FFFFFF" w:themeFill="background1"/>
        <w:spacing w:after="150" w:line="240" w:lineRule="auto"/>
        <w:rPr>
          <w:rFonts w:cs="Times New Roman"/>
        </w:rPr>
      </w:pPr>
      <w:hyperlink w:history="1" r:id="rId28">
        <w:r w:rsidRPr="00242A3A">
          <w:rPr>
            <w:rStyle w:val="Hyperlink"/>
            <w:rFonts w:cs="Times New Roman"/>
          </w:rPr>
          <w:t>https://www.canada.ca/en/health-canada/services/drugs-health-products/drug-products/pediatrics.html#</w:t>
        </w:r>
      </w:hyperlink>
    </w:p>
    <w:p w:rsidRPr="00242A3A" w:rsidR="0073470E" w:rsidP="00242A3A" w:rsidRDefault="0073470E" w14:paraId="59D03636" w14:textId="77777777">
      <w:pPr>
        <w:pStyle w:val="ListParagraph"/>
        <w:numPr>
          <w:ilvl w:val="0"/>
          <w:numId w:val="34"/>
        </w:numPr>
        <w:shd w:val="clear" w:color="auto" w:fill="FFFFFF" w:themeFill="background1"/>
        <w:spacing w:after="150" w:line="240" w:lineRule="auto"/>
        <w:rPr>
          <w:rFonts w:cs="Times New Roman"/>
        </w:rPr>
      </w:pPr>
      <w:hyperlink w:history="1" w:anchor=":~:text=Why%20perform%20clinical%20trials%20in,the%20best%20medical%20treatment%20available" r:id="rId29">
        <w:r w:rsidRPr="00242A3A">
          <w:rPr>
            <w:rStyle w:val="Hyperlink"/>
            <w:rFonts w:cs="Times New Roman"/>
          </w:rPr>
          <w:t>https://www.who.int/clinical-trials-registry-platform/clinical-trials-in-children#:~:text=Why%20perform%20clinical%20trials%20in,the%20best%20medical%20treatment%20available</w:t>
        </w:r>
      </w:hyperlink>
      <w:r w:rsidRPr="00242A3A">
        <w:rPr>
          <w:rFonts w:cs="Times New Roman"/>
        </w:rPr>
        <w:t>.</w:t>
      </w:r>
    </w:p>
    <w:p w:rsidRPr="00284109" w:rsidR="0073470E" w:rsidP="00284109" w:rsidRDefault="0073470E" w14:paraId="23BC96CD" w14:textId="77777777">
      <w:pPr>
        <w:pStyle w:val="ListParagraph"/>
        <w:numPr>
          <w:ilvl w:val="0"/>
          <w:numId w:val="34"/>
        </w:numPr>
        <w:rPr>
          <w:rFonts w:cs="Times New Roman"/>
        </w:rPr>
      </w:pPr>
      <w:hyperlink w:history="1" w:anchor=":~:text=Pediatric%20clinical%20trials%20and%20safety,child%20have%20about%20the%20study" r:id="rId30">
        <w:r w:rsidRPr="00284109">
          <w:rPr>
            <w:rStyle w:val="Hyperlink"/>
            <w:rFonts w:cs="Times New Roman"/>
          </w:rPr>
          <w:t>https://www.pfizerclinicaltrials.com/our-research/pediatric-clinical-trials#:~:text=Pediatric%20clinical%20trials%20and%20safety,child%20have%20about%20the%20study</w:t>
        </w:r>
      </w:hyperlink>
      <w:r w:rsidRPr="00284109">
        <w:rPr>
          <w:rFonts w:cs="Times New Roman"/>
        </w:rPr>
        <w:t>.</w:t>
      </w:r>
    </w:p>
    <w:p w:rsidRPr="00284109" w:rsidR="0073470E" w:rsidP="00284109" w:rsidRDefault="0073470E" w14:paraId="14F20081" w14:textId="77777777">
      <w:pPr>
        <w:pStyle w:val="ListParagraph"/>
        <w:numPr>
          <w:ilvl w:val="0"/>
          <w:numId w:val="34"/>
        </w:numPr>
        <w:rPr>
          <w:rFonts w:cs="Times New Roman"/>
          <w:color w:val="000000"/>
        </w:rPr>
      </w:pPr>
      <w:r w:rsidRPr="00284109">
        <w:rPr>
          <w:rFonts w:cs="Times New Roman"/>
          <w:color w:val="000000"/>
        </w:rPr>
        <w:t>Importance of Pediatric Clinical Trials</w:t>
      </w:r>
    </w:p>
    <w:p w:rsidRPr="00284109" w:rsidR="0073470E" w:rsidP="71CCE20B" w:rsidRDefault="0073470E" w14:paraId="230A1A06" w14:textId="77777777">
      <w:pPr>
        <w:pStyle w:val="ListParagraph"/>
        <w:numPr>
          <w:ilvl w:val="1"/>
          <w:numId w:val="34"/>
        </w:numPr>
        <w:rPr>
          <w:rFonts w:cs="Times New Roman"/>
          <w:color w:val="000000"/>
        </w:rPr>
      </w:pPr>
      <w:r w:rsidRPr="71CCE20B">
        <w:rPr>
          <w:rFonts w:cs="Times New Roman"/>
          <w:color w:val="000000" w:themeColor="text1"/>
        </w:rPr>
        <w:t>Children have unique developmental and physiological needs that differ from adults, making it essential to conduct pediatric clinical trials rather than relying solely on adult studies. These trials help identify the safest and most effective medical treatments specifically for children.</w:t>
      </w:r>
    </w:p>
    <w:p w:rsidRPr="00284109" w:rsidR="0073470E" w:rsidP="00284109" w:rsidRDefault="0073470E" w14:paraId="559524C1" w14:textId="77777777">
      <w:pPr>
        <w:pStyle w:val="ListParagraph"/>
        <w:numPr>
          <w:ilvl w:val="0"/>
          <w:numId w:val="34"/>
        </w:numPr>
        <w:rPr>
          <w:rFonts w:cs="Times New Roman"/>
          <w:color w:val="000000"/>
        </w:rPr>
      </w:pPr>
      <w:r w:rsidRPr="00284109">
        <w:rPr>
          <w:rFonts w:cs="Times New Roman"/>
          <w:color w:val="000000"/>
        </w:rPr>
        <w:t>Conducting Pediatric Clinical Trials</w:t>
      </w:r>
    </w:p>
    <w:p w:rsidRPr="00284109" w:rsidR="0073470E" w:rsidP="71CCE20B" w:rsidRDefault="0073470E" w14:paraId="55AFF261" w14:textId="77777777">
      <w:pPr>
        <w:pStyle w:val="ListParagraph"/>
        <w:numPr>
          <w:ilvl w:val="1"/>
          <w:numId w:val="34"/>
        </w:numPr>
        <w:rPr>
          <w:rFonts w:cs="Times New Roman"/>
          <w:color w:val="000000"/>
        </w:rPr>
      </w:pPr>
      <w:r w:rsidRPr="71CCE20B">
        <w:rPr>
          <w:rFonts w:cs="Times New Roman"/>
          <w:color w:val="000000" w:themeColor="text1"/>
        </w:rPr>
        <w:t>Pediatric clinical trials follow the same fundamental process as adult trials but include special considerations for children. They are regulated by authorities like the U.S. FDA and monitored by institutional review boards or independent ethics committees. Additionally, they require informed consent from both the child (when appropriate) and their parents or guardians.</w:t>
      </w:r>
    </w:p>
    <w:p w:rsidRPr="00284109" w:rsidR="0073470E" w:rsidP="00284109" w:rsidRDefault="0073470E" w14:paraId="59F24D27" w14:textId="77777777">
      <w:pPr>
        <w:pStyle w:val="ListParagraph"/>
        <w:numPr>
          <w:ilvl w:val="0"/>
          <w:numId w:val="34"/>
        </w:numPr>
        <w:rPr>
          <w:rFonts w:cs="Times New Roman"/>
          <w:color w:val="000000"/>
        </w:rPr>
      </w:pPr>
      <w:r w:rsidRPr="00284109">
        <w:rPr>
          <w:rFonts w:cs="Times New Roman"/>
          <w:color w:val="000000"/>
        </w:rPr>
        <w:t>Key Aspects of Pediatric Clinical Trials</w:t>
      </w:r>
    </w:p>
    <w:p w:rsidRPr="00284109" w:rsidR="0073470E" w:rsidP="71CCE20B" w:rsidRDefault="0073470E" w14:paraId="3F86A9CF" w14:textId="77777777">
      <w:pPr>
        <w:pStyle w:val="ListParagraph"/>
        <w:numPr>
          <w:ilvl w:val="1"/>
          <w:numId w:val="34"/>
        </w:numPr>
        <w:rPr>
          <w:rFonts w:cs="Times New Roman"/>
          <w:color w:val="000000"/>
        </w:rPr>
      </w:pPr>
      <w:r w:rsidRPr="71CCE20B">
        <w:rPr>
          <w:rFonts w:cs="Times New Roman"/>
          <w:color w:val="000000" w:themeColor="text1"/>
        </w:rPr>
        <w:t>Determining the appropriate medication dosage for children</w:t>
      </w:r>
    </w:p>
    <w:p w:rsidRPr="00284109" w:rsidR="0073470E" w:rsidP="00284109" w:rsidRDefault="0073470E" w14:paraId="2C2D3F78" w14:textId="77777777">
      <w:pPr>
        <w:pStyle w:val="ListParagraph"/>
        <w:numPr>
          <w:ilvl w:val="1"/>
          <w:numId w:val="34"/>
        </w:numPr>
        <w:rPr>
          <w:rFonts w:cs="Times New Roman"/>
          <w:color w:val="000000"/>
        </w:rPr>
      </w:pPr>
      <w:r w:rsidRPr="00284109">
        <w:rPr>
          <w:rFonts w:cs="Times New Roman"/>
          <w:color w:val="000000"/>
        </w:rPr>
        <w:t>Developing liquid formulations to improve ease of administration</w:t>
      </w:r>
    </w:p>
    <w:p w:rsidRPr="00284109" w:rsidR="0073470E" w:rsidP="00284109" w:rsidRDefault="0073470E" w14:paraId="5EE8AD31" w14:textId="77777777">
      <w:pPr>
        <w:pStyle w:val="ListParagraph"/>
        <w:numPr>
          <w:ilvl w:val="1"/>
          <w:numId w:val="34"/>
        </w:numPr>
        <w:rPr>
          <w:rFonts w:cs="Times New Roman"/>
          <w:color w:val="000000"/>
        </w:rPr>
      </w:pPr>
      <w:r w:rsidRPr="00284109">
        <w:rPr>
          <w:rFonts w:cs="Times New Roman"/>
          <w:color w:val="000000"/>
        </w:rPr>
        <w:t>Evaluating new treatments or therapies</w:t>
      </w:r>
    </w:p>
    <w:p w:rsidRPr="00284109" w:rsidR="0073470E" w:rsidP="71CCE20B" w:rsidRDefault="0073470E" w14:paraId="09A958F9" w14:textId="1193AA09">
      <w:pPr>
        <w:pStyle w:val="ListParagraph"/>
        <w:numPr>
          <w:ilvl w:val="1"/>
          <w:numId w:val="34"/>
        </w:numPr>
        <w:rPr>
          <w:rFonts w:cs="Times New Roman"/>
          <w:color w:val="000000"/>
        </w:rPr>
      </w:pPr>
      <w:r w:rsidRPr="71CCE20B">
        <w:rPr>
          <w:rFonts w:cs="Times New Roman"/>
          <w:color w:val="000000" w:themeColor="text1"/>
        </w:rPr>
        <w:t>Optimizing dosages and delivery methods for pediatric patients</w:t>
      </w:r>
    </w:p>
    <w:p w:rsidRPr="006B47AF" w:rsidR="0073470E" w:rsidP="006B47AF" w:rsidRDefault="0073470E" w14:paraId="40C703CD" w14:textId="006BBDA3">
      <w:pPr>
        <w:pStyle w:val="Heading1"/>
      </w:pPr>
      <w:bookmarkStart w:name="_Toc190021242" w:id="28"/>
      <w:r w:rsidRPr="006B47AF">
        <w:lastRenderedPageBreak/>
        <w:t>Why consid</w:t>
      </w:r>
      <w:r w:rsidR="006B47AF">
        <w:t>e</w:t>
      </w:r>
      <w:r w:rsidRPr="006B47AF">
        <w:t>r a clinical trial</w:t>
      </w:r>
      <w:bookmarkEnd w:id="28"/>
      <w:r w:rsidRPr="006B47AF">
        <w:br/>
      </w:r>
    </w:p>
    <w:p w:rsidRPr="0073470E" w:rsidR="0073470E" w:rsidP="00284109" w:rsidRDefault="0073470E" w14:paraId="2DE9A3EB" w14:textId="77777777">
      <w:pPr>
        <w:pStyle w:val="Heading2"/>
        <w:rPr>
          <w:rFonts w:eastAsia="Arial"/>
        </w:rPr>
      </w:pPr>
      <w:bookmarkStart w:name="_Toc190021243" w:id="29"/>
      <w:r w:rsidRPr="0073470E">
        <w:rPr>
          <w:rFonts w:eastAsia="Arial"/>
        </w:rPr>
        <w:t>Potential benefits</w:t>
      </w:r>
      <w:bookmarkEnd w:id="29"/>
    </w:p>
    <w:p w:rsidRPr="00F7490B" w:rsidR="0073470E" w:rsidP="00F7490B" w:rsidRDefault="0073470E" w14:paraId="77423D0B" w14:textId="77777777">
      <w:pPr>
        <w:pStyle w:val="ListParagraph"/>
        <w:numPr>
          <w:ilvl w:val="0"/>
          <w:numId w:val="36"/>
        </w:numPr>
        <w:rPr>
          <w:rFonts w:cs="Times New Roman"/>
          <w:color w:val="000000"/>
        </w:rPr>
      </w:pPr>
      <w:r w:rsidRPr="00F7490B">
        <w:rPr>
          <w:rFonts w:cs="Times New Roman"/>
          <w:color w:val="000000"/>
        </w:rPr>
        <w:t>Clinical trials play a crucial role in advancing healthcare by testing how safe and effective new medical treatments are. They also give participants the opportunity to learn more about their condition and take an active role in their own healthcare journey.</w:t>
      </w:r>
    </w:p>
    <w:p w:rsidRPr="00F7490B" w:rsidR="0073470E" w:rsidP="00F7490B" w:rsidRDefault="0073470E" w14:paraId="432CC48F" w14:textId="77777777">
      <w:pPr>
        <w:pStyle w:val="ListParagraph"/>
        <w:numPr>
          <w:ilvl w:val="0"/>
          <w:numId w:val="36"/>
        </w:numPr>
        <w:rPr>
          <w:rFonts w:cs="Times New Roman"/>
          <w:color w:val="000000"/>
        </w:rPr>
      </w:pPr>
      <w:hyperlink w:history="1" r:id="rId31">
        <w:r w:rsidRPr="00F7490B">
          <w:rPr>
            <w:rStyle w:val="Hyperlink"/>
            <w:rFonts w:cs="Times New Roman"/>
          </w:rPr>
          <w:t>https://www.hopkinsmedicine.org/health/treatment-tests-and-therapies/understanding-the-benefits-of-clinical-trials-for-cancer</w:t>
        </w:r>
      </w:hyperlink>
    </w:p>
    <w:p w:rsidRPr="00F7490B" w:rsidR="0073470E" w:rsidP="00F7490B" w:rsidRDefault="0073470E" w14:paraId="277D7BA4" w14:textId="77777777">
      <w:pPr>
        <w:pStyle w:val="ListParagraph"/>
        <w:numPr>
          <w:ilvl w:val="0"/>
          <w:numId w:val="36"/>
        </w:numPr>
        <w:rPr>
          <w:rFonts w:cs="Times New Roman"/>
          <w:color w:val="000000"/>
        </w:rPr>
      </w:pPr>
      <w:hyperlink w:history="1" r:id="rId32">
        <w:r w:rsidRPr="00F7490B">
          <w:rPr>
            <w:rStyle w:val="Hyperlink"/>
            <w:rFonts w:cs="Times New Roman"/>
          </w:rPr>
          <w:t>https://cancer.ca/en/treatments/clinical-trials/clinical-trial-benefits-risks-and-costs</w:t>
        </w:r>
      </w:hyperlink>
    </w:p>
    <w:p w:rsidRPr="0073470E" w:rsidR="0073470E" w:rsidP="00284109" w:rsidRDefault="0073470E" w14:paraId="13FD0651" w14:textId="77777777">
      <w:pPr>
        <w:pStyle w:val="Heading2"/>
        <w:rPr>
          <w:rFonts w:eastAsia="Times New Roman"/>
        </w:rPr>
      </w:pPr>
      <w:bookmarkStart w:name="_Toc190021244" w:id="30"/>
      <w:r w:rsidRPr="0073470E">
        <w:rPr>
          <w:rFonts w:eastAsia="Times New Roman"/>
        </w:rPr>
        <w:t>Benefits for Participants</w:t>
      </w:r>
      <w:bookmarkEnd w:id="30"/>
    </w:p>
    <w:p w:rsidRPr="00F7490B" w:rsidR="0073470E" w:rsidP="71CCE20B" w:rsidRDefault="0073470E" w14:paraId="6CE80CB1" w14:textId="77777777">
      <w:pPr>
        <w:pStyle w:val="ListParagraph"/>
        <w:numPr>
          <w:ilvl w:val="0"/>
          <w:numId w:val="38"/>
        </w:numPr>
        <w:spacing w:before="100" w:beforeAutospacing="1" w:after="100" w:afterAutospacing="1" w:line="240" w:lineRule="auto"/>
        <w:rPr>
          <w:rFonts w:eastAsia="Times New Roman" w:cs="Times New Roman"/>
          <w:color w:val="000000"/>
          <w:kern w:val="0"/>
          <w14:ligatures w14:val="none"/>
        </w:rPr>
      </w:pPr>
      <w:r w:rsidRPr="71CCE20B">
        <w:rPr>
          <w:rFonts w:eastAsia="Times New Roman" w:cs="Times New Roman"/>
          <w:b/>
          <w:bCs/>
          <w:color w:val="000000"/>
          <w:kern w:val="0"/>
          <w14:ligatures w14:val="none"/>
        </w:rPr>
        <w:t>Access to new treatments</w:t>
      </w:r>
      <w:r w:rsidRPr="71CCE20B">
        <w:rPr>
          <w:rFonts w:eastAsia="Times New Roman" w:cs="Times New Roman"/>
          <w:color w:val="000000"/>
          <w:kern w:val="0"/>
          <w14:ligatures w14:val="none"/>
        </w:rPr>
        <w:t>: By participating in clinical trials, individuals may gain early access to innovative and advanced treatments that are not yet available to the general public. These treatments could potentially provide better results than existing standard options.</w:t>
      </w:r>
    </w:p>
    <w:p w:rsidRPr="00F7490B" w:rsidR="0073470E" w:rsidP="00F7490B" w:rsidRDefault="00F7490B" w14:paraId="1D3BD624" w14:textId="6A1F630A">
      <w:pPr>
        <w:pStyle w:val="ListParagraph"/>
        <w:numPr>
          <w:ilvl w:val="1"/>
          <w:numId w:val="38"/>
        </w:numPr>
        <w:spacing w:before="100" w:beforeAutospacing="1" w:after="100" w:afterAutospacing="1" w:line="240" w:lineRule="auto"/>
        <w:rPr>
          <w:rFonts w:eastAsia="Times New Roman" w:cs="Times New Roman"/>
          <w:color w:val="000000"/>
          <w:kern w:val="0"/>
          <w14:ligatures w14:val="none"/>
        </w:rPr>
      </w:pPr>
      <w:hyperlink w:history="1" w:anchor=":~:text=Possible%20benefits%20to%20participants:,your%20disease%20or%20health%20condition" r:id="rId33">
        <w:r w:rsidRPr="005F038C">
          <w:rPr>
            <w:rStyle w:val="Hyperlink"/>
            <w:rFonts w:eastAsia="Times New Roman" w:cs="Times New Roman"/>
            <w:kern w:val="0"/>
            <w14:ligatures w14:val="none"/>
          </w:rPr>
          <w:t>https://www.kidneyfund.org/treatments/clinical-trials/advantages-and-disadvantages-participating-clinical-trials#:~:text=Possible%20benefits%20to%20participants:,your%20disease%20or%20health%20condition</w:t>
        </w:r>
      </w:hyperlink>
    </w:p>
    <w:p w:rsidRPr="00F7490B" w:rsidR="0073470E" w:rsidP="00F7490B" w:rsidRDefault="00F7490B" w14:paraId="1B92F5E0" w14:textId="2C6C1F7E">
      <w:pPr>
        <w:pStyle w:val="ListParagraph"/>
        <w:numPr>
          <w:ilvl w:val="1"/>
          <w:numId w:val="38"/>
        </w:numPr>
        <w:spacing w:before="100" w:beforeAutospacing="1" w:after="100" w:afterAutospacing="1" w:line="240" w:lineRule="auto"/>
        <w:rPr>
          <w:rFonts w:eastAsia="Times New Roman" w:cs="Times New Roman"/>
          <w:color w:val="000000"/>
          <w:kern w:val="0"/>
          <w14:ligatures w14:val="none"/>
        </w:rPr>
      </w:pPr>
      <w:hyperlink w:history="1" w:anchor=":~:text=Possible%20advantages%20of%20clinical%20trials%20*%20You,reassuring%20and%20may%20identify%20any%20problems%20early" r:id="rId34">
        <w:r w:rsidRPr="005F038C">
          <w:rPr>
            <w:rStyle w:val="Hyperlink"/>
            <w:rFonts w:eastAsia="Times New Roman" w:cs="Times New Roman"/>
            <w:kern w:val="0"/>
            <w14:ligatures w14:val="none"/>
          </w:rPr>
          <w:t>https://www.pancreaticcancer.org.uk/information/clinical-trials/advantages-and-disadvantages-of-clinical-trials/#:~:text=Possible%20advantages%20of%20clinical%20trials%20*%20You,reassuring%20and%20may%20identify%20any%20problems%20early</w:t>
        </w:r>
      </w:hyperlink>
      <w:r w:rsidRPr="00F7490B" w:rsidR="0073470E">
        <w:rPr>
          <w:rFonts w:eastAsia="Times New Roman" w:cs="Times New Roman"/>
          <w:color w:val="000000"/>
          <w:kern w:val="0"/>
          <w14:ligatures w14:val="none"/>
        </w:rPr>
        <w:t>.</w:t>
      </w:r>
    </w:p>
    <w:p w:rsidRPr="00F7490B" w:rsidR="0073470E" w:rsidP="71CCE20B" w:rsidRDefault="0073470E" w14:paraId="6FEF6132" w14:textId="77777777">
      <w:pPr>
        <w:pStyle w:val="ListParagraph"/>
        <w:numPr>
          <w:ilvl w:val="0"/>
          <w:numId w:val="38"/>
        </w:numPr>
        <w:spacing w:before="100" w:beforeAutospacing="1" w:after="100" w:afterAutospacing="1" w:line="240" w:lineRule="auto"/>
        <w:rPr>
          <w:rFonts w:eastAsia="Times New Roman" w:cs="Times New Roman"/>
          <w:color w:val="000000"/>
          <w:kern w:val="0"/>
          <w14:ligatures w14:val="none"/>
        </w:rPr>
      </w:pPr>
      <w:r w:rsidRPr="71CCE20B">
        <w:rPr>
          <w:rFonts w:eastAsia="Times New Roman" w:cs="Times New Roman"/>
          <w:b/>
          <w:bCs/>
          <w:color w:val="000000"/>
          <w:kern w:val="0"/>
          <w14:ligatures w14:val="none"/>
        </w:rPr>
        <w:t>Potential for fewer side effects</w:t>
      </w:r>
      <w:r w:rsidRPr="71CCE20B">
        <w:rPr>
          <w:rFonts w:eastAsia="Times New Roman" w:cs="Times New Roman"/>
          <w:color w:val="000000"/>
          <w:kern w:val="0"/>
          <w14:ligatures w14:val="none"/>
        </w:rPr>
        <w:t>: Many new treatments are designed to improve upon existing therapies, which may mean fewer or milder side effects. Participants have the opportunity to benefit from these advancements while helping researchers understand how the treatment impacts patients.</w:t>
      </w:r>
    </w:p>
    <w:p w:rsidRPr="00F7490B" w:rsidR="0073470E" w:rsidP="00F7490B" w:rsidRDefault="0073470E" w14:paraId="4D70BEAA" w14:textId="77777777">
      <w:pPr>
        <w:pStyle w:val="ListParagraph"/>
        <w:numPr>
          <w:ilvl w:val="1"/>
          <w:numId w:val="38"/>
        </w:numPr>
        <w:spacing w:before="100" w:beforeAutospacing="1" w:after="100" w:afterAutospacing="1" w:line="240" w:lineRule="auto"/>
        <w:rPr>
          <w:rFonts w:eastAsia="Times New Roman" w:cs="Times New Roman"/>
          <w:color w:val="000000"/>
          <w:kern w:val="0"/>
          <w14:ligatures w14:val="none"/>
        </w:rPr>
      </w:pPr>
      <w:hyperlink w:history="1" w:anchor=":~:text=Possible%20advantages%20of%20clinical%20trials%20*%20You,reassuring%20and%20may%20identify%20any%20problems%20early" r:id="rId35">
        <w:r w:rsidRPr="00F7490B">
          <w:rPr>
            <w:rStyle w:val="Hyperlink"/>
            <w:rFonts w:eastAsia="Times New Roman" w:cs="Times New Roman"/>
            <w:kern w:val="0"/>
            <w14:ligatures w14:val="none"/>
          </w:rPr>
          <w:t>https://www.pancreaticcancer.org.uk/information/clinical-trials/advantages-and-disadvantages-of-clinical-trials/#:~:text=Possible%20advantages%20of%20clinical%20trials%20*%20You,reassuring%20and%20may%20identify%20any%20problems%20early</w:t>
        </w:r>
      </w:hyperlink>
      <w:r w:rsidRPr="00F7490B">
        <w:rPr>
          <w:rFonts w:eastAsia="Times New Roman" w:cs="Times New Roman"/>
          <w:color w:val="000000"/>
          <w:kern w:val="0"/>
          <w14:ligatures w14:val="none"/>
        </w:rPr>
        <w:t>.</w:t>
      </w:r>
    </w:p>
    <w:p w:rsidRPr="00F7490B" w:rsidR="0073470E" w:rsidP="71CCE20B" w:rsidRDefault="0073470E" w14:paraId="794F5134" w14:textId="77777777">
      <w:pPr>
        <w:pStyle w:val="ListParagraph"/>
        <w:numPr>
          <w:ilvl w:val="0"/>
          <w:numId w:val="38"/>
        </w:numPr>
        <w:spacing w:before="100" w:beforeAutospacing="1" w:after="100" w:afterAutospacing="1" w:line="240" w:lineRule="auto"/>
        <w:rPr>
          <w:rFonts w:eastAsia="Times New Roman" w:cs="Times New Roman"/>
          <w:color w:val="000000"/>
          <w:kern w:val="0"/>
          <w14:ligatures w14:val="none"/>
        </w:rPr>
      </w:pPr>
      <w:r w:rsidRPr="71CCE20B">
        <w:rPr>
          <w:rFonts w:eastAsia="Times New Roman" w:cs="Times New Roman"/>
          <w:b/>
          <w:bCs/>
          <w:color w:val="000000"/>
          <w:kern w:val="0"/>
          <w14:ligatures w14:val="none"/>
        </w:rPr>
        <w:t>Frequent health monitoring</w:t>
      </w:r>
      <w:r w:rsidRPr="71CCE20B">
        <w:rPr>
          <w:rFonts w:eastAsia="Times New Roman" w:cs="Times New Roman"/>
          <w:color w:val="000000"/>
          <w:kern w:val="0"/>
          <w14:ligatures w14:val="none"/>
        </w:rPr>
        <w:t>: Participants in clinical trials often receive more frequent tests, check-ups, and detailed monitoring of their health. This close observation helps identify any health issues early and ensures that participants are supported throughout the process.</w:t>
      </w:r>
    </w:p>
    <w:p w:rsidRPr="00F7490B" w:rsidR="0073470E" w:rsidP="00F7490B" w:rsidRDefault="0073470E" w14:paraId="72EB22BC" w14:textId="77777777">
      <w:pPr>
        <w:pStyle w:val="ListParagraph"/>
        <w:numPr>
          <w:ilvl w:val="1"/>
          <w:numId w:val="38"/>
        </w:numPr>
        <w:spacing w:before="100" w:beforeAutospacing="1" w:after="100" w:afterAutospacing="1" w:line="240" w:lineRule="auto"/>
        <w:rPr>
          <w:rFonts w:eastAsia="Times New Roman" w:cs="Times New Roman"/>
          <w:color w:val="000000"/>
          <w:kern w:val="0"/>
          <w14:ligatures w14:val="none"/>
        </w:rPr>
      </w:pPr>
      <w:hyperlink w:history="1" w:anchor=":~:text=Possible%20advantages%20of%20clinical%20trials%20*%20You,reassuring%20and%20may%20identify%20any%20problems%20early" r:id="rId36">
        <w:r w:rsidRPr="00F7490B">
          <w:rPr>
            <w:rStyle w:val="Hyperlink"/>
            <w:rFonts w:eastAsia="Times New Roman" w:cs="Times New Roman"/>
            <w:kern w:val="0"/>
            <w14:ligatures w14:val="none"/>
          </w:rPr>
          <w:t>https://www.pancreaticcancer.org.uk/information/clinical-trials/advantages-and-disadvantages-of-clinical-trials/#:~:text=Possible%20advantages%20of%20clinical%20trials%20*%20You,reassuring%20and%20may%20identify%20any%20problems%20early</w:t>
        </w:r>
      </w:hyperlink>
      <w:r w:rsidRPr="00F7490B">
        <w:rPr>
          <w:rFonts w:eastAsia="Times New Roman" w:cs="Times New Roman"/>
          <w:color w:val="000000"/>
          <w:kern w:val="0"/>
          <w14:ligatures w14:val="none"/>
        </w:rPr>
        <w:t>.</w:t>
      </w:r>
    </w:p>
    <w:p w:rsidRPr="00F7490B" w:rsidR="0073470E" w:rsidP="00F7490B" w:rsidRDefault="0073470E" w14:paraId="41A08740" w14:textId="77777777">
      <w:pPr>
        <w:pStyle w:val="ListParagraph"/>
        <w:numPr>
          <w:ilvl w:val="0"/>
          <w:numId w:val="38"/>
        </w:numPr>
        <w:spacing w:before="100" w:beforeAutospacing="1" w:after="100" w:afterAutospacing="1" w:line="240" w:lineRule="auto"/>
        <w:rPr>
          <w:rFonts w:eastAsia="Times New Roman" w:cs="Times New Roman"/>
          <w:color w:val="000000"/>
          <w:kern w:val="0"/>
          <w14:ligatures w14:val="none"/>
        </w:rPr>
      </w:pPr>
      <w:r w:rsidRPr="00F7490B">
        <w:rPr>
          <w:rFonts w:eastAsia="Times New Roman" w:cs="Times New Roman"/>
          <w:b/>
          <w:bCs/>
          <w:color w:val="000000"/>
          <w:kern w:val="0"/>
          <w14:ligatures w14:val="none"/>
        </w:rPr>
        <w:t>Greater understanding of their condition</w:t>
      </w:r>
      <w:r w:rsidRPr="00F7490B">
        <w:rPr>
          <w:rFonts w:eastAsia="Times New Roman" w:cs="Times New Roman"/>
          <w:color w:val="000000"/>
          <w:kern w:val="0"/>
          <w14:ligatures w14:val="none"/>
        </w:rPr>
        <w:t xml:space="preserve">: Being part of a clinical trial allows participants to learn more about their specific condition, including its causes, progression, </w:t>
      </w:r>
      <w:r w:rsidRPr="00F7490B">
        <w:rPr>
          <w:rFonts w:eastAsia="Times New Roman" w:cs="Times New Roman"/>
          <w:color w:val="000000"/>
          <w:kern w:val="0"/>
          <w14:ligatures w14:val="none"/>
        </w:rPr>
        <w:lastRenderedPageBreak/>
        <w:t>and ways to manage or even prevent it. This knowledge can empower them to make more informed decisions about their health.</w:t>
      </w:r>
    </w:p>
    <w:p w:rsidRPr="00F7490B" w:rsidR="0073470E" w:rsidP="00F7490B" w:rsidRDefault="0073470E" w14:paraId="46716CF4" w14:textId="77777777">
      <w:pPr>
        <w:pStyle w:val="ListParagraph"/>
        <w:numPr>
          <w:ilvl w:val="1"/>
          <w:numId w:val="38"/>
        </w:numPr>
        <w:spacing w:before="100" w:beforeAutospacing="1" w:after="100" w:afterAutospacing="1" w:line="240" w:lineRule="auto"/>
        <w:rPr>
          <w:rFonts w:eastAsia="Times New Roman" w:cs="Times New Roman"/>
          <w:color w:val="000000"/>
          <w:kern w:val="0"/>
          <w14:ligatures w14:val="none"/>
        </w:rPr>
      </w:pPr>
      <w:hyperlink w:history="1" w:anchor=":~:text=There%20are%20many%20possible%20benefits,active%20role%20in%20your%20health" r:id="rId37">
        <w:r w:rsidRPr="00F7490B">
          <w:rPr>
            <w:rStyle w:val="Hyperlink"/>
            <w:rFonts w:eastAsia="Times New Roman" w:cs="Times New Roman"/>
            <w:kern w:val="0"/>
            <w14:ligatures w14:val="none"/>
          </w:rPr>
          <w:t>https://www.nia.nih.gov/health/clinical-trials-and-studies/clinical-research-benefits-risks-and-safety#:~:text=There%20are%20many%20possible%20benefits,active%20role%20in%20your%20health</w:t>
        </w:r>
      </w:hyperlink>
      <w:r w:rsidRPr="00F7490B">
        <w:rPr>
          <w:rFonts w:eastAsia="Times New Roman" w:cs="Times New Roman"/>
          <w:color w:val="000000"/>
          <w:kern w:val="0"/>
          <w14:ligatures w14:val="none"/>
        </w:rPr>
        <w:t>.</w:t>
      </w:r>
    </w:p>
    <w:p w:rsidRPr="00F7490B" w:rsidR="0073470E" w:rsidP="00F7490B" w:rsidRDefault="0073470E" w14:paraId="086DAA28" w14:textId="77777777">
      <w:pPr>
        <w:pStyle w:val="ListParagraph"/>
        <w:numPr>
          <w:ilvl w:val="0"/>
          <w:numId w:val="38"/>
        </w:numPr>
        <w:spacing w:before="100" w:beforeAutospacing="1" w:after="100" w:afterAutospacing="1" w:line="240" w:lineRule="auto"/>
        <w:rPr>
          <w:rFonts w:eastAsia="Times New Roman" w:cs="Times New Roman"/>
          <w:color w:val="000000"/>
          <w:kern w:val="0"/>
          <w14:ligatures w14:val="none"/>
        </w:rPr>
      </w:pPr>
      <w:r w:rsidRPr="00F7490B">
        <w:rPr>
          <w:rFonts w:eastAsia="Times New Roman" w:cs="Times New Roman"/>
          <w:b/>
          <w:bCs/>
          <w:color w:val="000000"/>
          <w:kern w:val="0"/>
          <w14:ligatures w14:val="none"/>
        </w:rPr>
        <w:t>Active role in healthcare</w:t>
      </w:r>
      <w:r w:rsidRPr="00F7490B">
        <w:rPr>
          <w:rFonts w:eastAsia="Times New Roman" w:cs="Times New Roman"/>
          <w:color w:val="000000"/>
          <w:kern w:val="0"/>
          <w14:ligatures w14:val="none"/>
        </w:rPr>
        <w:t>: Many participants feel a sense of purpose and involvement by contributing to medical research. Being part of a clinical trial allows individuals to take an active role in improving their own care while potentially helping others who face similar health challenges.</w:t>
      </w:r>
    </w:p>
    <w:p w:rsidRPr="00F7490B" w:rsidR="0073470E" w:rsidP="00F7490B" w:rsidRDefault="0073470E" w14:paraId="72256804" w14:textId="77777777">
      <w:pPr>
        <w:pStyle w:val="ListParagraph"/>
        <w:numPr>
          <w:ilvl w:val="1"/>
          <w:numId w:val="38"/>
        </w:numPr>
        <w:spacing w:before="100" w:beforeAutospacing="1" w:after="100" w:afterAutospacing="1" w:line="240" w:lineRule="auto"/>
        <w:rPr>
          <w:rFonts w:eastAsia="Times New Roman" w:cs="Times New Roman"/>
          <w:color w:val="000000"/>
          <w:kern w:val="0"/>
          <w14:ligatures w14:val="none"/>
        </w:rPr>
      </w:pPr>
      <w:hyperlink w:history="1" w:anchor=":~:text=There%20are%20many%20possible%20benefits,active%20role%20in%20your%20health" r:id="rId38">
        <w:r w:rsidRPr="00F7490B">
          <w:rPr>
            <w:rStyle w:val="Hyperlink"/>
            <w:rFonts w:eastAsia="Times New Roman" w:cs="Times New Roman"/>
            <w:kern w:val="0"/>
            <w14:ligatures w14:val="none"/>
          </w:rPr>
          <w:t>https://www.nia.nih.gov/health/clinical-trials-and-studies/clinical-research-benefits-risks-and-safety#:~:text=There%20are%20many%20possible%20benefits,active%20role%20in%20your%20health</w:t>
        </w:r>
      </w:hyperlink>
      <w:r w:rsidRPr="00F7490B">
        <w:rPr>
          <w:rFonts w:eastAsia="Times New Roman" w:cs="Times New Roman"/>
          <w:color w:val="000000"/>
          <w:kern w:val="0"/>
          <w14:ligatures w14:val="none"/>
        </w:rPr>
        <w:t>.</w:t>
      </w:r>
    </w:p>
    <w:p w:rsidRPr="0073470E" w:rsidR="0073470E" w:rsidP="00284109" w:rsidRDefault="0073470E" w14:paraId="20145718" w14:textId="77777777">
      <w:pPr>
        <w:pStyle w:val="Heading2"/>
        <w:rPr>
          <w:rFonts w:eastAsia="Times New Roman"/>
        </w:rPr>
      </w:pPr>
      <w:bookmarkStart w:name="_Toc190021245" w:id="31"/>
      <w:r w:rsidRPr="0073470E">
        <w:rPr>
          <w:rFonts w:eastAsia="Times New Roman"/>
        </w:rPr>
        <w:t>Benefits for Society</w:t>
      </w:r>
      <w:bookmarkEnd w:id="31"/>
    </w:p>
    <w:p w:rsidRPr="00F7490B" w:rsidR="0073470E" w:rsidP="71CCE20B" w:rsidRDefault="0073470E" w14:paraId="475DEDF0" w14:textId="77777777">
      <w:pPr>
        <w:pStyle w:val="ListParagraph"/>
        <w:numPr>
          <w:ilvl w:val="0"/>
          <w:numId w:val="40"/>
        </w:numPr>
        <w:spacing w:after="0" w:line="240" w:lineRule="auto"/>
        <w:rPr>
          <w:rFonts w:eastAsia="Times New Roman" w:cs="Times New Roman"/>
          <w:color w:val="000000"/>
          <w:kern w:val="0"/>
          <w14:ligatures w14:val="none"/>
        </w:rPr>
      </w:pPr>
      <w:r w:rsidRPr="71CCE20B">
        <w:rPr>
          <w:rFonts w:eastAsia="Times New Roman" w:cs="Times New Roman"/>
          <w:b/>
          <w:bCs/>
          <w:color w:val="000000"/>
          <w:kern w:val="0"/>
          <w14:ligatures w14:val="none"/>
        </w:rPr>
        <w:t>Development of better treatments</w:t>
      </w:r>
      <w:r w:rsidRPr="71CCE20B">
        <w:rPr>
          <w:rFonts w:eastAsia="Times New Roman" w:cs="Times New Roman"/>
          <w:color w:val="000000"/>
          <w:kern w:val="0"/>
          <w14:ligatures w14:val="none"/>
        </w:rPr>
        <w:t>: Clinical trials are critical in identifying new therapies that are more effective or safer than current treatments. These findings lead to improved options for patients, helping to advance overall medical care.</w:t>
      </w:r>
    </w:p>
    <w:p w:rsidRPr="00F7490B" w:rsidR="0073470E" w:rsidP="00F7490B" w:rsidRDefault="0073470E" w14:paraId="797DEF32" w14:textId="77777777">
      <w:pPr>
        <w:pStyle w:val="ListParagraph"/>
        <w:numPr>
          <w:ilvl w:val="1"/>
          <w:numId w:val="40"/>
        </w:numPr>
        <w:spacing w:after="0" w:line="240" w:lineRule="auto"/>
        <w:rPr>
          <w:rFonts w:eastAsia="Times New Roman" w:cs="Times New Roman"/>
          <w:color w:val="000000" w:themeColor="text1"/>
          <w:kern w:val="0"/>
          <w:u w:val="single"/>
          <w14:ligatures w14:val="none"/>
        </w:rPr>
      </w:pPr>
      <w:r w:rsidRPr="00F7490B">
        <w:rPr>
          <w:rFonts w:eastAsia="Times New Roman" w:cs="Times New Roman"/>
          <w:color w:val="000000" w:themeColor="text1"/>
          <w:kern w:val="0"/>
          <w:u w:val="single"/>
          <w14:ligatures w14:val="none"/>
        </w:rPr>
        <w:t>https://www.clinicaltrials.astellas.com/why-is-clinical-research-important/#</w:t>
      </w:r>
    </w:p>
    <w:p w:rsidRPr="00F7490B" w:rsidR="0073470E" w:rsidP="00F7490B" w:rsidRDefault="0073470E" w14:paraId="6F4E374A" w14:textId="77777777">
      <w:pPr>
        <w:pStyle w:val="ListParagraph"/>
        <w:numPr>
          <w:ilvl w:val="0"/>
          <w:numId w:val="40"/>
        </w:numPr>
        <w:spacing w:after="0" w:line="240" w:lineRule="auto"/>
        <w:rPr>
          <w:rFonts w:eastAsia="Times New Roman" w:cs="Times New Roman"/>
          <w:color w:val="000000"/>
          <w:kern w:val="0"/>
          <w14:ligatures w14:val="none"/>
        </w:rPr>
      </w:pPr>
      <w:r w:rsidRPr="00F7490B">
        <w:rPr>
          <w:rFonts w:eastAsia="Times New Roman" w:cs="Times New Roman"/>
          <w:b/>
          <w:bCs/>
          <w:color w:val="000000"/>
          <w:kern w:val="0"/>
          <w14:ligatures w14:val="none"/>
        </w:rPr>
        <w:t>Advancing medical knowledge</w:t>
      </w:r>
      <w:r w:rsidRPr="00F7490B">
        <w:rPr>
          <w:rFonts w:eastAsia="Times New Roman" w:cs="Times New Roman"/>
          <w:color w:val="000000"/>
          <w:kern w:val="0"/>
          <w14:ligatures w14:val="none"/>
        </w:rPr>
        <w:t>: Each clinical trial contributes valuable data to the scientific community. This knowledge helps researchers better understand diseases, their treatments, and the human body, paving the way for future discoveries and medical advancements.</w:t>
      </w:r>
    </w:p>
    <w:p w:rsidRPr="00F7490B" w:rsidR="0073470E" w:rsidP="00F7490B" w:rsidRDefault="0073470E" w14:paraId="26AC01E7" w14:textId="77777777">
      <w:pPr>
        <w:pStyle w:val="ListParagraph"/>
        <w:numPr>
          <w:ilvl w:val="1"/>
          <w:numId w:val="40"/>
        </w:numPr>
        <w:spacing w:before="100" w:beforeAutospacing="1" w:after="100" w:afterAutospacing="1" w:line="240" w:lineRule="auto"/>
        <w:rPr>
          <w:rFonts w:eastAsia="Times New Roman" w:cs="Times New Roman"/>
          <w:color w:val="000000"/>
          <w:kern w:val="0"/>
          <w14:ligatures w14:val="none"/>
        </w:rPr>
      </w:pPr>
      <w:hyperlink w:history="1" w:anchor=":~:text=Clinical%20trials%20are%20essential%20for,with%20the%20disease%20or%20condition" r:id="rId39">
        <w:r w:rsidRPr="00F7490B">
          <w:rPr>
            <w:rStyle w:val="Hyperlink"/>
            <w:rFonts w:eastAsia="Times New Roman" w:cs="Times New Roman"/>
            <w:kern w:val="0"/>
            <w14:ligatures w14:val="none"/>
          </w:rPr>
          <w:t>https://www.australianclinicaltrials.gov.au/participants/what-you-should-know#:~:text=Clinical%20trials%20are%20essential%20for,with%20the%20disease%20or%20condition</w:t>
        </w:r>
      </w:hyperlink>
      <w:r w:rsidRPr="00F7490B">
        <w:rPr>
          <w:rFonts w:eastAsia="Times New Roman" w:cs="Times New Roman"/>
          <w:color w:val="000000"/>
          <w:kern w:val="0"/>
          <w14:ligatures w14:val="none"/>
        </w:rPr>
        <w:t>.</w:t>
      </w:r>
    </w:p>
    <w:p w:rsidRPr="00F7490B" w:rsidR="0073470E" w:rsidP="71CCE20B" w:rsidRDefault="0073470E" w14:paraId="2FD1C3AD" w14:textId="77777777">
      <w:pPr>
        <w:pStyle w:val="ListParagraph"/>
        <w:numPr>
          <w:ilvl w:val="0"/>
          <w:numId w:val="40"/>
        </w:numPr>
        <w:spacing w:before="100" w:beforeAutospacing="1" w:after="100" w:afterAutospacing="1" w:line="240" w:lineRule="auto"/>
        <w:rPr>
          <w:rFonts w:eastAsia="Times New Roman" w:cs="Times New Roman"/>
          <w:color w:val="000000"/>
          <w:kern w:val="0"/>
          <w14:ligatures w14:val="none"/>
        </w:rPr>
      </w:pPr>
      <w:r w:rsidRPr="71CCE20B">
        <w:rPr>
          <w:rFonts w:eastAsia="Times New Roman" w:cs="Times New Roman"/>
          <w:b/>
          <w:bCs/>
          <w:color w:val="000000"/>
          <w:kern w:val="0"/>
          <w14:ligatures w14:val="none"/>
        </w:rPr>
        <w:t>Improving health and well-being</w:t>
      </w:r>
      <w:r w:rsidRPr="71CCE20B">
        <w:rPr>
          <w:rFonts w:eastAsia="Times New Roman" w:cs="Times New Roman"/>
          <w:color w:val="000000"/>
          <w:kern w:val="0"/>
          <w14:ligatures w14:val="none"/>
        </w:rPr>
        <w:t>: The results of clinical trials directly impact public health by providing more effective and targeted treatments. These advancements lead to better health outcomes and an improved quality of life for people worldwide.</w:t>
      </w:r>
    </w:p>
    <w:p w:rsidRPr="00F7490B" w:rsidR="0073470E" w:rsidP="00F7490B" w:rsidRDefault="0073470E" w14:paraId="1D4C85A3" w14:textId="77777777">
      <w:pPr>
        <w:pStyle w:val="ListParagraph"/>
        <w:numPr>
          <w:ilvl w:val="1"/>
          <w:numId w:val="40"/>
        </w:numPr>
        <w:spacing w:before="100" w:beforeAutospacing="1" w:after="100" w:afterAutospacing="1" w:line="240" w:lineRule="auto"/>
        <w:rPr>
          <w:rFonts w:eastAsia="Times New Roman" w:cs="Times New Roman"/>
          <w:color w:val="000000"/>
          <w:kern w:val="0"/>
          <w14:ligatures w14:val="none"/>
        </w:rPr>
      </w:pPr>
      <w:hyperlink w:history="1" w:anchor=":~:text=Why%20are%20clinical%20trials%20done,healthcare%20dollars%20should%20be%20allocated" r:id="rId40">
        <w:r w:rsidRPr="00F7490B">
          <w:rPr>
            <w:rStyle w:val="Hyperlink"/>
            <w:rFonts w:eastAsia="Times New Roman" w:cs="Times New Roman"/>
            <w:kern w:val="0"/>
            <w14:ligatures w14:val="none"/>
          </w:rPr>
          <w:t>https://ctontario.ca/learn-about-trials/#:~:text=Why%20are%20clinical%20trials%20done,healthcare%20dollars%20should%20be%20allocated</w:t>
        </w:r>
      </w:hyperlink>
      <w:r w:rsidRPr="00F7490B">
        <w:rPr>
          <w:rFonts w:eastAsia="Times New Roman" w:cs="Times New Roman"/>
          <w:color w:val="000000"/>
          <w:kern w:val="0"/>
          <w14:ligatures w14:val="none"/>
        </w:rPr>
        <w:t>.</w:t>
      </w:r>
    </w:p>
    <w:p w:rsidRPr="00F7490B" w:rsidR="0073470E" w:rsidP="71CCE20B" w:rsidRDefault="0073470E" w14:paraId="1BAF8420" w14:textId="77777777">
      <w:pPr>
        <w:pStyle w:val="ListParagraph"/>
        <w:numPr>
          <w:ilvl w:val="0"/>
          <w:numId w:val="40"/>
        </w:numPr>
        <w:spacing w:before="100" w:beforeAutospacing="1" w:after="100" w:afterAutospacing="1" w:line="240" w:lineRule="auto"/>
        <w:rPr>
          <w:rFonts w:eastAsia="Times New Roman" w:cs="Times New Roman"/>
          <w:color w:val="000000"/>
          <w:kern w:val="0"/>
          <w14:ligatures w14:val="none"/>
        </w:rPr>
      </w:pPr>
      <w:r w:rsidRPr="71CCE20B">
        <w:rPr>
          <w:rFonts w:eastAsia="Times New Roman" w:cs="Times New Roman"/>
          <w:b/>
          <w:bCs/>
          <w:color w:val="000000"/>
          <w:kern w:val="0"/>
          <w14:ligatures w14:val="none"/>
        </w:rPr>
        <w:t>Accelerating availability of new treatments</w:t>
      </w:r>
      <w:r w:rsidRPr="71CCE20B">
        <w:rPr>
          <w:rFonts w:eastAsia="Times New Roman" w:cs="Times New Roman"/>
          <w:color w:val="000000"/>
          <w:kern w:val="0"/>
          <w14:ligatures w14:val="none"/>
        </w:rPr>
        <w:t>: When more people participate in clinical trials, it speeds up the research and approval process, making new and effective treatments available to the public faster. This can be especially important for conditions where current options are limited or ineffective.</w:t>
      </w:r>
    </w:p>
    <w:p w:rsidRPr="00F7490B" w:rsidR="0073470E" w:rsidP="00F7490B" w:rsidRDefault="0073470E" w14:paraId="376C8529" w14:textId="77777777">
      <w:pPr>
        <w:pStyle w:val="ListParagraph"/>
        <w:numPr>
          <w:ilvl w:val="1"/>
          <w:numId w:val="40"/>
        </w:numPr>
        <w:spacing w:before="100" w:beforeAutospacing="1" w:after="100" w:afterAutospacing="1" w:line="240" w:lineRule="auto"/>
        <w:rPr>
          <w:rFonts w:eastAsia="Times New Roman" w:cs="Times New Roman"/>
          <w:color w:val="000000"/>
          <w:kern w:val="0"/>
          <w14:ligatures w14:val="none"/>
        </w:rPr>
      </w:pPr>
      <w:hyperlink w:history="1" w:anchor=":~:text=Clinical%20trials%20are%20essential%20for,with%20the%20disease%20or%20condition" r:id="rId41">
        <w:r w:rsidRPr="00F7490B">
          <w:rPr>
            <w:rStyle w:val="Hyperlink"/>
            <w:rFonts w:eastAsia="Times New Roman" w:cs="Times New Roman"/>
            <w:kern w:val="0"/>
            <w14:ligatures w14:val="none"/>
          </w:rPr>
          <w:t>https://www.australianclinicaltrials.gov.au/participants/what-you-should-know#:~:text=Clinical%20trials%20are%20essential%20for,with%20the%20disease%20or%20condition</w:t>
        </w:r>
      </w:hyperlink>
      <w:r w:rsidRPr="00F7490B">
        <w:rPr>
          <w:rFonts w:eastAsia="Times New Roman" w:cs="Times New Roman"/>
          <w:color w:val="000000"/>
          <w:kern w:val="0"/>
          <w14:ligatures w14:val="none"/>
        </w:rPr>
        <w:t>.</w:t>
      </w:r>
    </w:p>
    <w:p w:rsidRPr="0073470E" w:rsidR="0073470E" w:rsidP="00284109" w:rsidRDefault="0073470E" w14:paraId="593D3EF3" w14:textId="77777777">
      <w:pPr>
        <w:pStyle w:val="Heading2"/>
        <w:rPr>
          <w:rFonts w:eastAsia="Times New Roman"/>
        </w:rPr>
      </w:pPr>
      <w:bookmarkStart w:name="_Toc190021246" w:id="32"/>
      <w:r w:rsidRPr="0073470E">
        <w:rPr>
          <w:rFonts w:eastAsia="Times New Roman"/>
        </w:rPr>
        <w:lastRenderedPageBreak/>
        <w:t>Potential Risks of Clinical Trials</w:t>
      </w:r>
      <w:bookmarkEnd w:id="32"/>
    </w:p>
    <w:p w:rsidRPr="009970BC" w:rsidR="0073470E" w:rsidP="009970BC" w:rsidRDefault="0073470E" w14:paraId="1DA4CDF1" w14:textId="72243879">
      <w:pPr>
        <w:pStyle w:val="ListParagraph"/>
        <w:numPr>
          <w:ilvl w:val="0"/>
          <w:numId w:val="54"/>
        </w:numPr>
        <w:rPr>
          <w:b/>
          <w:bCs/>
        </w:rPr>
      </w:pPr>
      <w:r w:rsidRPr="00F7490B">
        <w:t>While clinical trials are essential for medical advancements, they also come with certain risks. These risks vary depending on the trial, the type of treatment being tested, and an individual’s health condition.</w:t>
      </w:r>
    </w:p>
    <w:p w:rsidRPr="00F7490B" w:rsidR="0073470E" w:rsidP="009970BC" w:rsidRDefault="0073470E" w14:paraId="567D4BF9" w14:textId="77777777">
      <w:pPr>
        <w:pStyle w:val="ListParagraph"/>
        <w:numPr>
          <w:ilvl w:val="0"/>
          <w:numId w:val="54"/>
        </w:numPr>
      </w:pPr>
      <w:r w:rsidRPr="009970BC">
        <w:rPr>
          <w:b/>
          <w:bCs/>
        </w:rPr>
        <w:t>Side Effects and Health Risks</w:t>
      </w:r>
    </w:p>
    <w:p w:rsidRPr="00F7490B" w:rsidR="0073470E" w:rsidP="00A8037F" w:rsidRDefault="0073470E" w14:paraId="1FD87CDB" w14:textId="77777777">
      <w:pPr>
        <w:pStyle w:val="ListParagraph"/>
        <w:numPr>
          <w:ilvl w:val="1"/>
          <w:numId w:val="54"/>
        </w:numPr>
      </w:pPr>
      <w:r w:rsidRPr="009970BC">
        <w:rPr>
          <w:b/>
          <w:bCs/>
        </w:rPr>
        <w:t>Serious or life-threatening side effects</w:t>
      </w:r>
      <w:r w:rsidRPr="00F7490B">
        <w:t> – Since new treatments are still being studied, there may be unexpected or severe reactions, some of which could be harmful.</w:t>
      </w:r>
    </w:p>
    <w:p w:rsidRPr="00F7490B" w:rsidR="0073470E" w:rsidP="00A8037F" w:rsidRDefault="0073470E" w14:paraId="4F3A9887" w14:textId="77777777">
      <w:pPr>
        <w:pStyle w:val="ListParagraph"/>
        <w:numPr>
          <w:ilvl w:val="2"/>
          <w:numId w:val="54"/>
        </w:numPr>
      </w:pPr>
      <w:hyperlink w:history="1" w:anchor=":~:text=other%20health%20professionals.-,Risks,stays%2C%20or%20complex%20dosage%20schedules" r:id="rId42">
        <w:r w:rsidRPr="009970BC">
          <w:rPr>
            <w:rStyle w:val="Hyperlink"/>
            <w:rFonts w:eastAsia="Times New Roman" w:cs="Times New Roman"/>
            <w:kern w:val="0"/>
            <w14:ligatures w14:val="none"/>
          </w:rPr>
          <w:t>https://www.nih.gov/health-information/nih-clinical-research-trials-you/basics#:~:text=other%20health%20professionals.-,Risks,stays%2C%20or%20complex%20dosage%20schedules</w:t>
        </w:r>
      </w:hyperlink>
      <w:r w:rsidRPr="00F7490B">
        <w:t>.</w:t>
      </w:r>
    </w:p>
    <w:p w:rsidRPr="00F7490B" w:rsidR="0073470E" w:rsidP="00A8037F" w:rsidRDefault="0073470E" w14:paraId="15FA4B03" w14:textId="77777777">
      <w:pPr>
        <w:pStyle w:val="ListParagraph"/>
        <w:numPr>
          <w:ilvl w:val="1"/>
          <w:numId w:val="54"/>
        </w:numPr>
      </w:pPr>
      <w:r w:rsidRPr="009970BC">
        <w:rPr>
          <w:b/>
          <w:bCs/>
        </w:rPr>
        <w:t>Worse side effects than standard treatments</w:t>
      </w:r>
      <w:r w:rsidRPr="00F7490B">
        <w:t> – The new treatment may cause more intense or difficult-to-manage side effects compared to current treatment options.</w:t>
      </w:r>
    </w:p>
    <w:p w:rsidRPr="00F7490B" w:rsidR="0073470E" w:rsidP="00A8037F" w:rsidRDefault="00F7490B" w14:paraId="3E1C6F02" w14:textId="16FCA0DD">
      <w:pPr>
        <w:pStyle w:val="ListParagraph"/>
        <w:numPr>
          <w:ilvl w:val="2"/>
          <w:numId w:val="54"/>
        </w:numPr>
      </w:pPr>
      <w:hyperlink w:history="1" r:id="rId43">
        <w:r w:rsidRPr="009970BC">
          <w:rPr>
            <w:rStyle w:val="Hyperlink"/>
            <w:rFonts w:eastAsia="Times New Roman" w:cs="Times New Roman"/>
            <w:kern w:val="0"/>
            <w14:ligatures w14:val="none"/>
          </w:rPr>
          <w:t>https://cancer.ca/en/treatments/clinical-trials/clinical-trial-benefits-risks-and-costs</w:t>
        </w:r>
      </w:hyperlink>
    </w:p>
    <w:p w:rsidRPr="00F7490B" w:rsidR="0073470E" w:rsidP="00A8037F" w:rsidRDefault="0073470E" w14:paraId="63DB6D0D" w14:textId="77777777">
      <w:pPr>
        <w:pStyle w:val="ListParagraph"/>
        <w:numPr>
          <w:ilvl w:val="1"/>
          <w:numId w:val="54"/>
        </w:numPr>
      </w:pPr>
      <w:r w:rsidRPr="009970BC">
        <w:rPr>
          <w:b/>
          <w:bCs/>
        </w:rPr>
        <w:t>Treatment may not work</w:t>
      </w:r>
      <w:r w:rsidRPr="00F7490B">
        <w:t> – There is no guarantee that the experimental treatment will be effective for all participants. Some people may see improvement, while others may not benefit at all.</w:t>
      </w:r>
    </w:p>
    <w:p w:rsidRPr="00F7490B" w:rsidR="0073470E" w:rsidP="00A8037F" w:rsidRDefault="0073470E" w14:paraId="73F376F1" w14:textId="77777777">
      <w:pPr>
        <w:pStyle w:val="ListParagraph"/>
        <w:numPr>
          <w:ilvl w:val="2"/>
          <w:numId w:val="54"/>
        </w:numPr>
      </w:pPr>
      <w:hyperlink w:history="1" r:id="rId44">
        <w:r w:rsidRPr="009970BC">
          <w:rPr>
            <w:rStyle w:val="Hyperlink"/>
            <w:rFonts w:eastAsia="Times New Roman" w:cs="Times New Roman"/>
            <w:kern w:val="0"/>
            <w14:ligatures w14:val="none"/>
          </w:rPr>
          <w:t>https://cancer.ca/en/treatments/clinical-trials/clinical-trial-benefits-risks-and-costs</w:t>
        </w:r>
      </w:hyperlink>
    </w:p>
    <w:p w:rsidRPr="00F7490B" w:rsidR="0073470E" w:rsidP="00A8037F" w:rsidRDefault="0073470E" w14:paraId="5E26F8FB" w14:textId="77777777">
      <w:pPr>
        <w:pStyle w:val="ListParagraph"/>
        <w:numPr>
          <w:ilvl w:val="0"/>
          <w:numId w:val="54"/>
        </w:numPr>
      </w:pPr>
      <w:r w:rsidRPr="009970BC">
        <w:rPr>
          <w:b/>
          <w:bCs/>
        </w:rPr>
        <w:t>Increased Medical Visits and Time Commitment</w:t>
      </w:r>
    </w:p>
    <w:p w:rsidRPr="00F7490B" w:rsidR="0073470E" w:rsidP="00A8037F" w:rsidRDefault="0073470E" w14:paraId="182A9193" w14:textId="77777777">
      <w:pPr>
        <w:pStyle w:val="ListParagraph"/>
        <w:numPr>
          <w:ilvl w:val="1"/>
          <w:numId w:val="54"/>
        </w:numPr>
      </w:pPr>
      <w:r w:rsidRPr="009970BC">
        <w:rPr>
          <w:b/>
          <w:bCs/>
        </w:rPr>
        <w:t>More frequent doctor visits and testing</w:t>
      </w:r>
      <w:r w:rsidRPr="00F7490B">
        <w:t> – Clinical trials require careful monitoring, which may involve regular blood tests, scans, or other medical procedures.</w:t>
      </w:r>
    </w:p>
    <w:p w:rsidRPr="00F7490B" w:rsidR="0073470E" w:rsidP="00A8037F" w:rsidRDefault="00F7490B" w14:paraId="341F6675" w14:textId="3C9AC754">
      <w:pPr>
        <w:pStyle w:val="ListParagraph"/>
        <w:numPr>
          <w:ilvl w:val="2"/>
          <w:numId w:val="54"/>
        </w:numPr>
      </w:pPr>
      <w:hyperlink w:history="1" w:anchor=":~:text=have%20any%20treatment?-,Possible%20risks%20and%20benefits%20of%20joining%20a%20clinical%20trial,%2C%20housing%2C%20and%20childcare%20costs" r:id="rId45">
        <w:r w:rsidRPr="009970BC">
          <w:rPr>
            <w:rStyle w:val="Hyperlink"/>
            <w:rFonts w:eastAsia="Times New Roman" w:cs="Times New Roman"/>
            <w:kern w:val="0"/>
            <w14:ligatures w14:val="none"/>
          </w:rPr>
          <w:t>https://www.cancer.gov/research/participate/clinical-trials/why-participate#:~:text=have%20any%20treatment?-,Possible%20risks%20and%20benefits%20of%20joining%20a%20clinical%20trial,%2C%20housing%2C%20and%20childcare%20costs</w:t>
        </w:r>
      </w:hyperlink>
      <w:r w:rsidRPr="00F7490B" w:rsidR="0073470E">
        <w:t>.</w:t>
      </w:r>
    </w:p>
    <w:p w:rsidRPr="00F7490B" w:rsidR="0073470E" w:rsidP="00A8037F" w:rsidRDefault="0073470E" w14:paraId="33AA56DE" w14:textId="77777777">
      <w:pPr>
        <w:pStyle w:val="ListParagraph"/>
        <w:numPr>
          <w:ilvl w:val="1"/>
          <w:numId w:val="54"/>
        </w:numPr>
      </w:pPr>
      <w:r w:rsidRPr="71CCE20B">
        <w:rPr>
          <w:b/>
          <w:bCs/>
        </w:rPr>
        <w:t>Possible hospital stays</w:t>
      </w:r>
      <w:r w:rsidRPr="71CCE20B">
        <w:t> – Some trials require hospitalization for observation, which can be inconvenient and time-consuming.</w:t>
      </w:r>
    </w:p>
    <w:p w:rsidRPr="00F7490B" w:rsidR="0073470E" w:rsidP="00A8037F" w:rsidRDefault="00F7490B" w14:paraId="28D35D9D" w14:textId="7164064A">
      <w:pPr>
        <w:pStyle w:val="ListParagraph"/>
        <w:numPr>
          <w:ilvl w:val="2"/>
          <w:numId w:val="54"/>
        </w:numPr>
      </w:pPr>
      <w:hyperlink w:history="1" w:anchor=":~:text=have%20any%20treatment?-,Possible%20risks%20and%20benefits%20of%20joining%20a%20clinical%20trial,%2C%20housing%2C%20and%20childcare%20costs" r:id="rId46">
        <w:r w:rsidRPr="009970BC">
          <w:rPr>
            <w:rStyle w:val="Hyperlink"/>
            <w:rFonts w:eastAsia="Times New Roman" w:cs="Times New Roman"/>
            <w:kern w:val="0"/>
            <w14:ligatures w14:val="none"/>
          </w:rPr>
          <w:t>https://www.cancer.gov/research/participate/clinical-trials/why-participate#:~:text=have%20any%20treatment?-,Possible%20risks%20and%20benefits%20of%20joining%20a%20clinical%20trial,%2C%20housing%2C%20and%20childcare%20costs</w:t>
        </w:r>
      </w:hyperlink>
      <w:r w:rsidRPr="00F7490B" w:rsidR="0073470E">
        <w:t>.</w:t>
      </w:r>
    </w:p>
    <w:p w:rsidRPr="00F7490B" w:rsidR="0073470E" w:rsidP="00A8037F" w:rsidRDefault="0073470E" w14:paraId="4FBB1724" w14:textId="77777777">
      <w:pPr>
        <w:pStyle w:val="ListParagraph"/>
        <w:numPr>
          <w:ilvl w:val="1"/>
          <w:numId w:val="54"/>
        </w:numPr>
      </w:pPr>
      <w:r w:rsidRPr="71CCE20B">
        <w:rPr>
          <w:b/>
          <w:bCs/>
        </w:rPr>
        <w:t>Strict dosage schedules</w:t>
      </w:r>
      <w:r w:rsidRPr="71CCE20B">
        <w:t> – Participants may have to follow complex medication schedules, which can be difficult to maintain.</w:t>
      </w:r>
    </w:p>
    <w:p w:rsidRPr="00F7490B" w:rsidR="0073470E" w:rsidP="00A8037F" w:rsidRDefault="00F7490B" w14:paraId="5773A861" w14:textId="388BADCD">
      <w:pPr>
        <w:pStyle w:val="ListParagraph"/>
        <w:numPr>
          <w:ilvl w:val="2"/>
          <w:numId w:val="54"/>
        </w:numPr>
      </w:pPr>
      <w:hyperlink w:history="1" w:anchor=":~:text=other%20health%20professionals.-,Risks,stays%2C%20or%20complex%20dosage%20schedules" r:id="rId47">
        <w:r w:rsidRPr="009970BC">
          <w:rPr>
            <w:rStyle w:val="Hyperlink"/>
            <w:rFonts w:eastAsia="Times New Roman" w:cs="Times New Roman"/>
            <w:kern w:val="0"/>
            <w14:ligatures w14:val="none"/>
          </w:rPr>
          <w:t>https://www.nih.gov/health-information/nih-clinical-research-trials-you/basics#:~:text=other%20health%20professionals.-,Risks,stays%2C%20or%20complex%20dosage%20schedules</w:t>
        </w:r>
      </w:hyperlink>
      <w:r w:rsidRPr="00F7490B" w:rsidR="0073470E">
        <w:t>.</w:t>
      </w:r>
    </w:p>
    <w:p w:rsidRPr="00F7490B" w:rsidR="0073470E" w:rsidP="00A8037F" w:rsidRDefault="0073470E" w14:paraId="0B0F6516" w14:textId="77777777">
      <w:pPr>
        <w:pStyle w:val="ListParagraph"/>
        <w:numPr>
          <w:ilvl w:val="1"/>
          <w:numId w:val="54"/>
        </w:numPr>
      </w:pPr>
      <w:r w:rsidRPr="71CCE20B">
        <w:rPr>
          <w:b/>
          <w:bCs/>
        </w:rPr>
        <w:lastRenderedPageBreak/>
        <w:t>Time-consuming participation</w:t>
      </w:r>
      <w:r w:rsidRPr="71CCE20B">
        <w:t> – Attending frequent appointments, keeping health records, and following trial protocols may require a significant time commitment.</w:t>
      </w:r>
    </w:p>
    <w:p w:rsidRPr="00F7490B" w:rsidR="0073470E" w:rsidP="00A8037F" w:rsidRDefault="00F7490B" w14:paraId="68A5BA48" w14:textId="6D82A433">
      <w:pPr>
        <w:pStyle w:val="ListParagraph"/>
        <w:numPr>
          <w:ilvl w:val="2"/>
          <w:numId w:val="54"/>
        </w:numPr>
      </w:pPr>
      <w:hyperlink w:history="1" r:id="rId48">
        <w:r w:rsidRPr="009970BC">
          <w:rPr>
            <w:rStyle w:val="Hyperlink"/>
            <w:rFonts w:eastAsia="Times New Roman" w:cs="Times New Roman"/>
            <w:kern w:val="0"/>
            <w14:ligatures w14:val="none"/>
          </w:rPr>
          <w:t>https://cancer.ca/en/treatments/clinical-trials/clinical-trial-benefits-risks-and-costs</w:t>
        </w:r>
      </w:hyperlink>
    </w:p>
    <w:p w:rsidRPr="009970BC" w:rsidR="0073470E" w:rsidP="00A8037F" w:rsidRDefault="0073470E" w14:paraId="38E84C53" w14:textId="77777777">
      <w:pPr>
        <w:pStyle w:val="ListParagraph"/>
        <w:numPr>
          <w:ilvl w:val="0"/>
          <w:numId w:val="54"/>
        </w:numPr>
        <w:rPr>
          <w:b/>
          <w:bCs/>
        </w:rPr>
      </w:pPr>
      <w:r w:rsidRPr="009970BC">
        <w:rPr>
          <w:b/>
          <w:bCs/>
        </w:rPr>
        <w:t>Unforeseen Risks</w:t>
      </w:r>
    </w:p>
    <w:p w:rsidRPr="009970BC" w:rsidR="0073470E" w:rsidP="00A8037F" w:rsidRDefault="00F7490B" w14:paraId="42C4E2C5" w14:textId="1700C74F">
      <w:pPr>
        <w:pStyle w:val="ListParagraph"/>
        <w:numPr>
          <w:ilvl w:val="2"/>
          <w:numId w:val="54"/>
        </w:numPr>
        <w:rPr>
          <w:b/>
          <w:bCs/>
        </w:rPr>
      </w:pPr>
      <w:hyperlink w:history="1" r:id="rId49">
        <w:r w:rsidRPr="009970BC">
          <w:rPr>
            <w:rStyle w:val="Hyperlink"/>
            <w:rFonts w:eastAsia="Times New Roman" w:cs="Times New Roman"/>
            <w:b/>
            <w:bCs/>
            <w:kern w:val="0"/>
            <w14:ligatures w14:val="none"/>
          </w:rPr>
          <w:t>https://www.roswellpark.org/clinical-trials/risks-benefits</w:t>
        </w:r>
      </w:hyperlink>
    </w:p>
    <w:p w:rsidRPr="00F7490B" w:rsidR="0073470E" w:rsidP="00A8037F" w:rsidRDefault="0073470E" w14:paraId="163C7882" w14:textId="77777777">
      <w:pPr>
        <w:pStyle w:val="ListParagraph"/>
        <w:numPr>
          <w:ilvl w:val="1"/>
          <w:numId w:val="54"/>
        </w:numPr>
      </w:pPr>
      <w:r w:rsidRPr="009970BC">
        <w:rPr>
          <w:b/>
          <w:bCs/>
        </w:rPr>
        <w:t>Unknown long-term effects</w:t>
      </w:r>
      <w:r w:rsidRPr="00F7490B">
        <w:t> – Because the treatment is still in the experimental phase, researchers may not yet know about potential long-term health risks.</w:t>
      </w:r>
    </w:p>
    <w:p w:rsidRPr="00F7490B" w:rsidR="0073470E" w:rsidP="00A8037F" w:rsidRDefault="0073470E" w14:paraId="28E7DE02" w14:textId="77777777">
      <w:pPr>
        <w:pStyle w:val="ListParagraph"/>
        <w:numPr>
          <w:ilvl w:val="1"/>
          <w:numId w:val="54"/>
        </w:numPr>
      </w:pPr>
      <w:r w:rsidRPr="009970BC">
        <w:rPr>
          <w:b/>
          <w:bCs/>
        </w:rPr>
        <w:t>Unexpected complications</w:t>
      </w:r>
      <w:r w:rsidRPr="00F7490B">
        <w:t> – Some participants may react differently to the treatment, leading to unforeseen health issues.</w:t>
      </w:r>
    </w:p>
    <w:p w:rsidRPr="00F7490B" w:rsidR="0073470E" w:rsidP="00A8037F" w:rsidRDefault="0073470E" w14:paraId="623CB0D7" w14:textId="77777777">
      <w:pPr>
        <w:pStyle w:val="ListParagraph"/>
        <w:numPr>
          <w:ilvl w:val="0"/>
          <w:numId w:val="54"/>
        </w:numPr>
      </w:pPr>
      <w:r w:rsidRPr="009970BC">
        <w:rPr>
          <w:b/>
          <w:bCs/>
        </w:rPr>
        <w:t>Financial and Logistical Challenges</w:t>
      </w:r>
    </w:p>
    <w:p w:rsidRPr="00F7490B" w:rsidR="0073470E" w:rsidP="00A8037F" w:rsidRDefault="00F7490B" w14:paraId="4D591833" w14:textId="0DD23941">
      <w:pPr>
        <w:pStyle w:val="ListParagraph"/>
        <w:numPr>
          <w:ilvl w:val="2"/>
          <w:numId w:val="54"/>
        </w:numPr>
      </w:pPr>
      <w:hyperlink w:history="1" r:id="rId50">
        <w:r w:rsidRPr="009970BC">
          <w:rPr>
            <w:rStyle w:val="Hyperlink"/>
            <w:rFonts w:eastAsia="Times New Roman" w:cs="Times New Roman"/>
            <w:kern w:val="0"/>
            <w14:ligatures w14:val="none"/>
          </w:rPr>
          <w:t>https://www.nhlbi.nih.gov/research/clinical-trials/safety-benefits-risks</w:t>
        </w:r>
      </w:hyperlink>
    </w:p>
    <w:p w:rsidRPr="00F7490B" w:rsidR="0073470E" w:rsidP="00A8037F" w:rsidRDefault="0073470E" w14:paraId="6E022C2C" w14:textId="77777777">
      <w:pPr>
        <w:pStyle w:val="ListParagraph"/>
        <w:numPr>
          <w:ilvl w:val="1"/>
          <w:numId w:val="54"/>
        </w:numPr>
      </w:pPr>
      <w:r w:rsidRPr="009970BC">
        <w:rPr>
          <w:b/>
          <w:bCs/>
        </w:rPr>
        <w:t>Travel and accommodation costs</w:t>
      </w:r>
      <w:r w:rsidRPr="00F7490B">
        <w:t> – If the trial is conducted far from home, participants may need to cover expenses for travel, lodging, or food.</w:t>
      </w:r>
    </w:p>
    <w:p w:rsidRPr="00F7490B" w:rsidR="0073470E" w:rsidP="00A8037F" w:rsidRDefault="0073470E" w14:paraId="64659768" w14:textId="77777777">
      <w:pPr>
        <w:pStyle w:val="ListParagraph"/>
        <w:numPr>
          <w:ilvl w:val="1"/>
          <w:numId w:val="54"/>
        </w:numPr>
      </w:pPr>
      <w:r w:rsidRPr="71CCE20B">
        <w:rPr>
          <w:b/>
          <w:bCs/>
        </w:rPr>
        <w:t>Childcare and work disruptions</w:t>
      </w:r>
      <w:r w:rsidRPr="71CCE20B">
        <w:t> – Time spent participating in the trial may interfere with work, childcare, or daily responsibilities.</w:t>
      </w:r>
    </w:p>
    <w:p w:rsidRPr="00F7490B" w:rsidR="0073470E" w:rsidP="00A8037F" w:rsidRDefault="0073470E" w14:paraId="286E618D" w14:textId="77777777">
      <w:pPr>
        <w:pStyle w:val="ListParagraph"/>
        <w:numPr>
          <w:ilvl w:val="1"/>
          <w:numId w:val="54"/>
        </w:numPr>
      </w:pPr>
      <w:r w:rsidRPr="71CCE20B">
        <w:rPr>
          <w:b/>
          <w:bCs/>
        </w:rPr>
        <w:t>Additional healthcare costs</w:t>
      </w:r>
      <w:r w:rsidRPr="71CCE20B">
        <w:t> – While some trials cover medical expenses, others may not fully cover treatments, tests, or hospital stays.</w:t>
      </w:r>
    </w:p>
    <w:p w:rsidRPr="00F7490B" w:rsidR="0073470E" w:rsidP="00A8037F" w:rsidRDefault="0073470E" w14:paraId="2DA11FDC" w14:textId="77777777">
      <w:pPr>
        <w:pStyle w:val="ListParagraph"/>
        <w:numPr>
          <w:ilvl w:val="0"/>
          <w:numId w:val="54"/>
        </w:numPr>
      </w:pPr>
      <w:r w:rsidRPr="009970BC">
        <w:rPr>
          <w:b/>
          <w:bCs/>
        </w:rPr>
        <w:t>Psychological and Emotional Challenges</w:t>
      </w:r>
    </w:p>
    <w:p w:rsidRPr="00F7490B" w:rsidR="0073470E" w:rsidP="00A8037F" w:rsidRDefault="00F7490B" w14:paraId="19501942" w14:textId="41CC0A56">
      <w:pPr>
        <w:pStyle w:val="ListParagraph"/>
        <w:numPr>
          <w:ilvl w:val="2"/>
          <w:numId w:val="54"/>
        </w:numPr>
      </w:pPr>
      <w:hyperlink w:history="1" r:id="rId51">
        <w:r w:rsidRPr="009970BC">
          <w:rPr>
            <w:rStyle w:val="Hyperlink"/>
            <w:rFonts w:eastAsia="Times New Roman" w:cs="Times New Roman"/>
            <w:kern w:val="0"/>
            <w14:ligatures w14:val="none"/>
          </w:rPr>
          <w:t>https://www.nhlbi.nih.gov/research/clinical-trials/safety-benefits-risks</w:t>
        </w:r>
      </w:hyperlink>
    </w:p>
    <w:p w:rsidRPr="00F7490B" w:rsidR="0073470E" w:rsidP="00A8037F" w:rsidRDefault="0073470E" w14:paraId="30E5C6C1" w14:textId="77777777">
      <w:pPr>
        <w:pStyle w:val="ListParagraph"/>
        <w:numPr>
          <w:ilvl w:val="1"/>
          <w:numId w:val="54"/>
        </w:numPr>
      </w:pPr>
      <w:r w:rsidRPr="009970BC">
        <w:rPr>
          <w:b/>
          <w:bCs/>
        </w:rPr>
        <w:t>Uncertainty about treatment outcomes</w:t>
      </w:r>
      <w:r w:rsidRPr="00F7490B">
        <w:t> – The uncertainty of whether the treatment will work can cause anxiety or stress.</w:t>
      </w:r>
    </w:p>
    <w:p w:rsidRPr="00F7490B" w:rsidR="0073470E" w:rsidP="00A8037F" w:rsidRDefault="0073470E" w14:paraId="7A06A26A" w14:textId="77777777">
      <w:pPr>
        <w:pStyle w:val="ListParagraph"/>
        <w:numPr>
          <w:ilvl w:val="1"/>
          <w:numId w:val="54"/>
        </w:numPr>
      </w:pPr>
      <w:r w:rsidRPr="009970BC">
        <w:rPr>
          <w:b/>
          <w:bCs/>
        </w:rPr>
        <w:t>Emotional strain</w:t>
      </w:r>
      <w:r w:rsidRPr="00F7490B">
        <w:t> – Dealing with side effects, frequent medical visits, or the possibility of treatment failure can be mentally and emotionally exhausting.</w:t>
      </w:r>
    </w:p>
    <w:p w:rsidRPr="00F7490B" w:rsidR="0073470E" w:rsidP="00A8037F" w:rsidRDefault="0073470E" w14:paraId="6B91C793" w14:textId="77777777">
      <w:pPr>
        <w:pStyle w:val="ListParagraph"/>
        <w:numPr>
          <w:ilvl w:val="1"/>
          <w:numId w:val="54"/>
        </w:numPr>
      </w:pPr>
      <w:r w:rsidRPr="009970BC">
        <w:rPr>
          <w:b/>
          <w:bCs/>
        </w:rPr>
        <w:t>Receiving a placebo</w:t>
      </w:r>
      <w:r w:rsidRPr="00F7490B">
        <w:t> – In some studies, participants may be given a placebo (a treatment with no active medication), meaning they may not receive any actual treatment.</w:t>
      </w:r>
    </w:p>
    <w:p w:rsidRPr="009970BC" w:rsidR="0073470E" w:rsidP="00A8037F" w:rsidRDefault="0073470E" w14:paraId="52A23109" w14:textId="77777777">
      <w:pPr>
        <w:pStyle w:val="ListParagraph"/>
        <w:numPr>
          <w:ilvl w:val="0"/>
          <w:numId w:val="54"/>
        </w:numPr>
        <w:rPr>
          <w:b/>
          <w:bCs/>
        </w:rPr>
      </w:pPr>
      <w:r w:rsidRPr="009970BC">
        <w:rPr>
          <w:b/>
          <w:bCs/>
        </w:rPr>
        <w:t>Ethical and Personal Concerns</w:t>
      </w:r>
    </w:p>
    <w:p w:rsidRPr="009970BC" w:rsidR="0073470E" w:rsidP="00A8037F" w:rsidRDefault="0073470E" w14:paraId="33400FFF" w14:textId="77777777">
      <w:pPr>
        <w:pStyle w:val="ListParagraph"/>
        <w:numPr>
          <w:ilvl w:val="2"/>
          <w:numId w:val="54"/>
        </w:numPr>
        <w:rPr>
          <w:b/>
          <w:bCs/>
        </w:rPr>
      </w:pPr>
      <w:hyperlink w:history="1" r:id="rId52">
        <w:r w:rsidRPr="009970BC">
          <w:rPr>
            <w:rStyle w:val="Hyperlink"/>
            <w:rFonts w:eastAsia="Times New Roman" w:cs="Times New Roman"/>
            <w:b/>
            <w:bCs/>
            <w:kern w:val="0"/>
            <w14:ligatures w14:val="none"/>
          </w:rPr>
          <w:t>https://www.cancer.org/cancer/managing-cancer/making-treatment-decisions/clinical-trials/what-you-need-to-know/who-does-clinical-trials.html</w:t>
        </w:r>
      </w:hyperlink>
    </w:p>
    <w:p w:rsidRPr="00F7490B" w:rsidR="0073470E" w:rsidP="00A8037F" w:rsidRDefault="0073470E" w14:paraId="3BB2686D" w14:textId="77777777">
      <w:pPr>
        <w:pStyle w:val="ListParagraph"/>
        <w:numPr>
          <w:ilvl w:val="1"/>
          <w:numId w:val="54"/>
        </w:numPr>
      </w:pPr>
      <w:r w:rsidRPr="009970BC">
        <w:rPr>
          <w:b/>
          <w:bCs/>
        </w:rPr>
        <w:t>Withdrawal from standard treatments</w:t>
      </w:r>
      <w:r w:rsidRPr="00F7490B">
        <w:t> – Some trials may require participants to stop their current treatment, which could lead to worsening symptoms if the new treatment is ineffective.</w:t>
      </w:r>
    </w:p>
    <w:p w:rsidRPr="00F7490B" w:rsidR="0073470E" w:rsidP="00A8037F" w:rsidRDefault="0073470E" w14:paraId="465CFFAE" w14:textId="77777777">
      <w:pPr>
        <w:pStyle w:val="ListParagraph"/>
        <w:numPr>
          <w:ilvl w:val="1"/>
          <w:numId w:val="54"/>
        </w:numPr>
      </w:pPr>
      <w:r w:rsidRPr="009970BC">
        <w:rPr>
          <w:b/>
          <w:bCs/>
        </w:rPr>
        <w:t>Potential conflicts of interest</w:t>
      </w:r>
      <w:r w:rsidRPr="00F7490B">
        <w:t> – Some clinical trials may be funded by pharmaceutical companies, leading to concerns about bias in research findings.</w:t>
      </w:r>
    </w:p>
    <w:p w:rsidRPr="009970BC" w:rsidR="0073470E" w:rsidP="00A8037F" w:rsidRDefault="0073470E" w14:paraId="78C98721" w14:textId="77777777">
      <w:pPr>
        <w:pStyle w:val="ListParagraph"/>
        <w:numPr>
          <w:ilvl w:val="0"/>
          <w:numId w:val="54"/>
        </w:numPr>
        <w:rPr>
          <w:b/>
          <w:bCs/>
        </w:rPr>
      </w:pPr>
      <w:r w:rsidRPr="009970BC">
        <w:rPr>
          <w:b/>
          <w:bCs/>
        </w:rPr>
        <w:t>Risk of Dropping Out</w:t>
      </w:r>
    </w:p>
    <w:p w:rsidRPr="00F7490B" w:rsidR="0073470E" w:rsidP="00A8037F" w:rsidRDefault="0073470E" w14:paraId="665203C8" w14:textId="77777777">
      <w:pPr>
        <w:pStyle w:val="ListParagraph"/>
        <w:numPr>
          <w:ilvl w:val="1"/>
          <w:numId w:val="54"/>
        </w:numPr>
      </w:pPr>
      <w:r w:rsidRPr="71CCE20B">
        <w:rPr>
          <w:b/>
          <w:bCs/>
        </w:rPr>
        <w:t>Difficulty maintaining trial requirements</w:t>
      </w:r>
      <w:r w:rsidRPr="71CCE20B">
        <w:t> – Some participants may struggle to follow strict protocols, leading to them dropping out of the study.</w:t>
      </w:r>
    </w:p>
    <w:p w:rsidRPr="00F7490B" w:rsidR="0073470E" w:rsidP="00A8037F" w:rsidRDefault="0073470E" w14:paraId="7368072A" w14:textId="77777777">
      <w:pPr>
        <w:pStyle w:val="ListParagraph"/>
        <w:numPr>
          <w:ilvl w:val="1"/>
          <w:numId w:val="54"/>
        </w:numPr>
      </w:pPr>
      <w:r w:rsidRPr="71CCE20B">
        <w:rPr>
          <w:b/>
          <w:bCs/>
        </w:rPr>
        <w:lastRenderedPageBreak/>
        <w:t>Health changes during the trial</w:t>
      </w:r>
      <w:r w:rsidRPr="71CCE20B">
        <w:t> – If a participant’s condition worsens, they may need to withdraw from the study, which could impact their treatment plan.</w:t>
      </w:r>
    </w:p>
    <w:p w:rsidRPr="0073470E" w:rsidR="0073470E" w:rsidP="00F7490B" w:rsidRDefault="0073470E" w14:paraId="78E7CB98" w14:textId="77777777">
      <w:pPr>
        <w:pStyle w:val="Heading2"/>
        <w:rPr>
          <w:rFonts w:eastAsia="Times New Roman"/>
        </w:rPr>
      </w:pPr>
      <w:bookmarkStart w:name="_Toc190021247" w:id="33"/>
      <w:r w:rsidRPr="0073470E">
        <w:rPr>
          <w:rFonts w:eastAsia="Times New Roman"/>
        </w:rPr>
        <w:t>Ways to Reduce Risks in Clinical Trials</w:t>
      </w:r>
      <w:bookmarkEnd w:id="33"/>
    </w:p>
    <w:p w:rsidRPr="00F7490B" w:rsidR="0073470E" w:rsidP="00F7490B" w:rsidRDefault="0073470E" w14:paraId="6F7A714A" w14:textId="77777777">
      <w:pPr>
        <w:pStyle w:val="ListParagraph"/>
        <w:numPr>
          <w:ilvl w:val="0"/>
          <w:numId w:val="44"/>
        </w:numPr>
        <w:spacing w:after="0" w:line="240" w:lineRule="auto"/>
        <w:rPr>
          <w:rFonts w:eastAsia="Times New Roman" w:cs="Times New Roman"/>
          <w:color w:val="000000"/>
          <w:kern w:val="0"/>
          <w14:ligatures w14:val="none"/>
        </w:rPr>
      </w:pPr>
      <w:hyperlink w:history="1" r:id="rId53">
        <w:r w:rsidRPr="00F7490B">
          <w:rPr>
            <w:rStyle w:val="Hyperlink"/>
            <w:rFonts w:eastAsia="Times New Roman" w:cs="Times New Roman"/>
            <w:kern w:val="0"/>
            <w14:ligatures w14:val="none"/>
          </w:rPr>
          <w:t>https://pmc.ncbi.nlm.nih.gov/articles/PMC3943957/</w:t>
        </w:r>
      </w:hyperlink>
    </w:p>
    <w:p w:rsidRPr="00F7490B" w:rsidR="0073470E" w:rsidP="00F7490B" w:rsidRDefault="0073470E" w14:paraId="47591373" w14:textId="77777777">
      <w:pPr>
        <w:pStyle w:val="ListParagraph"/>
        <w:numPr>
          <w:ilvl w:val="0"/>
          <w:numId w:val="44"/>
        </w:numPr>
        <w:spacing w:after="0" w:line="240" w:lineRule="auto"/>
        <w:rPr>
          <w:rFonts w:eastAsia="Times New Roman" w:cs="Times New Roman"/>
          <w:color w:val="000000"/>
          <w:kern w:val="0"/>
          <w14:ligatures w14:val="none"/>
        </w:rPr>
      </w:pPr>
      <w:hyperlink w:history="1" w:anchor=":~:text=Risks%20to%20subjects%20are%20minimized%20by%20using,the%20subjects%20for%20diagnostic%20or%20treatment%20purposes" r:id="rId54">
        <w:r w:rsidRPr="00F7490B">
          <w:rPr>
            <w:rStyle w:val="Hyperlink"/>
            <w:rFonts w:eastAsia="Times New Roman" w:cs="Times New Roman"/>
            <w:kern w:val="0"/>
            <w14:ligatures w14:val="none"/>
          </w:rPr>
          <w:t>https://ohrpp.research.ucla.edu/assessing-risks/#:~:text=Risks%20to%20subjects%20are%20minimized%20by%20using,the%20subjects%20for%20diagnostic%20or%20treatment%20purposes</w:t>
        </w:r>
      </w:hyperlink>
      <w:r w:rsidRPr="00F7490B">
        <w:rPr>
          <w:rFonts w:eastAsia="Times New Roman" w:cs="Times New Roman"/>
          <w:color w:val="000000"/>
          <w:kern w:val="0"/>
          <w14:ligatures w14:val="none"/>
        </w:rPr>
        <w:t>.</w:t>
      </w:r>
    </w:p>
    <w:p w:rsidRPr="00F7490B" w:rsidR="0073470E" w:rsidP="00F7490B" w:rsidRDefault="0073470E" w14:paraId="3F4C0E73" w14:textId="77777777">
      <w:pPr>
        <w:pStyle w:val="ListParagraph"/>
        <w:numPr>
          <w:ilvl w:val="0"/>
          <w:numId w:val="44"/>
        </w:numPr>
        <w:spacing w:after="0" w:line="240" w:lineRule="auto"/>
        <w:rPr>
          <w:rFonts w:eastAsia="Times New Roman" w:cs="Times New Roman"/>
          <w:color w:val="000000"/>
          <w:kern w:val="0"/>
          <w14:ligatures w14:val="none"/>
        </w:rPr>
      </w:pPr>
      <w:hyperlink w:history="1" w:anchor=":~:text=Potential%20risks&amp;text=Some%20possible%20risks%20of%20taking,even%20life%2Dthreatening%20side%20effects" r:id="rId55">
        <w:r w:rsidRPr="00F7490B">
          <w:rPr>
            <w:rStyle w:val="Hyperlink"/>
            <w:rFonts w:eastAsia="Times New Roman" w:cs="Times New Roman"/>
            <w:kern w:val="0"/>
            <w14:ligatures w14:val="none"/>
          </w:rPr>
          <w:t>https://www.australianclinicaltrials.gov.au/participants/what-you-should-know#:~:text=Potential%20risks&amp;text=Some%20possible%20risks%20of%20taking,even%20life%2Dthreatening%20side%20effects</w:t>
        </w:r>
      </w:hyperlink>
    </w:p>
    <w:p w:rsidRPr="00F7490B" w:rsidR="0073470E" w:rsidP="00F7490B" w:rsidRDefault="0073470E" w14:paraId="63D32C4A" w14:textId="77777777">
      <w:pPr>
        <w:pStyle w:val="ListParagraph"/>
        <w:numPr>
          <w:ilvl w:val="0"/>
          <w:numId w:val="44"/>
        </w:numPr>
        <w:spacing w:after="0" w:line="240" w:lineRule="auto"/>
        <w:rPr>
          <w:rFonts w:eastAsia="Times New Roman" w:cs="Times New Roman"/>
          <w:color w:val="000000"/>
          <w:kern w:val="0"/>
          <w14:ligatures w14:val="none"/>
        </w:rPr>
      </w:pPr>
      <w:hyperlink w:history="1" w:anchor=":~:text=Risk%20Identification%20Process.%20The%20quality%20feature%20of,is%20how%20to%20define%20a%20certain%20risk" r:id="rId56">
        <w:r w:rsidRPr="00F7490B">
          <w:rPr>
            <w:rStyle w:val="Hyperlink"/>
            <w:rFonts w:eastAsia="Times New Roman" w:cs="Times New Roman"/>
            <w:kern w:val="0"/>
            <w14:ligatures w14:val="none"/>
          </w:rPr>
          <w:t>https://pmc.ncbi.nlm.nih.gov/articles/PMC8498219/#:~:text=Risk%20Identification%20Process.%20The%20quality%20feature%20of,is%20how%20to%20define%20a%20certain%20risk</w:t>
        </w:r>
      </w:hyperlink>
      <w:r w:rsidRPr="00F7490B">
        <w:rPr>
          <w:rFonts w:eastAsia="Times New Roman" w:cs="Times New Roman"/>
          <w:color w:val="000000"/>
          <w:kern w:val="0"/>
          <w14:ligatures w14:val="none"/>
        </w:rPr>
        <w:t>.</w:t>
      </w:r>
    </w:p>
    <w:p w:rsidRPr="00F7490B" w:rsidR="0073470E" w:rsidP="00F7490B" w:rsidRDefault="0073470E" w14:paraId="3756FCE8" w14:textId="77777777">
      <w:pPr>
        <w:pStyle w:val="ListParagraph"/>
        <w:numPr>
          <w:ilvl w:val="0"/>
          <w:numId w:val="44"/>
        </w:numPr>
        <w:spacing w:after="0" w:line="240" w:lineRule="auto"/>
        <w:rPr>
          <w:rFonts w:eastAsia="Times New Roman" w:cs="Times New Roman"/>
          <w:color w:val="000000"/>
          <w:kern w:val="0"/>
          <w14:ligatures w14:val="none"/>
        </w:rPr>
      </w:pPr>
      <w:hyperlink w:history="1" w:anchor=":~:text=A%20risk%20assessment%20can%20help%20determine%20which,on%20inclusion%20and%20diversity%20during%20trial%20enrollment" r:id="rId57">
        <w:r w:rsidRPr="00F7490B">
          <w:rPr>
            <w:rStyle w:val="Hyperlink"/>
            <w:rFonts w:eastAsia="Times New Roman" w:cs="Times New Roman"/>
            <w:kern w:val="0"/>
            <w14:ligatures w14:val="none"/>
          </w:rPr>
          <w:t>https://pmc.ncbi.nlm.nih.gov/articles/PMC9829217/#:~:text=A%20risk%20assessment%20can%20help%20determine%20which,on%20inclusion%20and%20diversity%20during%20trial%20enrollment</w:t>
        </w:r>
      </w:hyperlink>
      <w:r w:rsidRPr="00F7490B">
        <w:rPr>
          <w:rFonts w:eastAsia="Times New Roman" w:cs="Times New Roman"/>
          <w:color w:val="000000"/>
          <w:kern w:val="0"/>
          <w14:ligatures w14:val="none"/>
        </w:rPr>
        <w:t>.</w:t>
      </w:r>
    </w:p>
    <w:p w:rsidRPr="0073470E" w:rsidR="0073470E" w:rsidP="00F7490B" w:rsidRDefault="0073470E" w14:paraId="1F312AF2" w14:textId="77777777">
      <w:pPr>
        <w:pStyle w:val="ListParagraph"/>
        <w:spacing w:after="0" w:line="240" w:lineRule="auto"/>
        <w:ind w:left="1080"/>
        <w:rPr>
          <w:rFonts w:eastAsia="Times New Roman" w:cs="Times New Roman"/>
          <w:color w:val="000000"/>
          <w:kern w:val="0"/>
          <w14:ligatures w14:val="none"/>
        </w:rPr>
      </w:pPr>
    </w:p>
    <w:p w:rsidRPr="00F7490B" w:rsidR="0073470E" w:rsidP="00A8037F" w:rsidRDefault="0073470E" w14:paraId="64AF0F02" w14:textId="77777777">
      <w:pPr>
        <w:pStyle w:val="ListParagraph"/>
        <w:numPr>
          <w:ilvl w:val="0"/>
          <w:numId w:val="57"/>
        </w:numPr>
      </w:pPr>
      <w:r w:rsidRPr="00F7490B">
        <w:t>Choose the Right Trial for You</w:t>
      </w:r>
    </w:p>
    <w:p w:rsidRPr="00F7490B" w:rsidR="0073470E" w:rsidP="00FB130B" w:rsidRDefault="0073470E" w14:paraId="2ADFB870" w14:textId="77777777">
      <w:pPr>
        <w:pStyle w:val="ListParagraph"/>
        <w:numPr>
          <w:ilvl w:val="1"/>
          <w:numId w:val="57"/>
        </w:numPr>
      </w:pPr>
      <w:r w:rsidRPr="00F7490B">
        <w:t>Consult with your doctor – Talk to your healthcare provider before joining a clinical trial to understand if it is the right choice based on your medical history and condition.</w:t>
      </w:r>
    </w:p>
    <w:p w:rsidRPr="00F7490B" w:rsidR="0073470E" w:rsidP="00FB130B" w:rsidRDefault="0073470E" w14:paraId="63B36C10" w14:textId="77777777">
      <w:pPr>
        <w:pStyle w:val="ListParagraph"/>
        <w:numPr>
          <w:ilvl w:val="1"/>
          <w:numId w:val="57"/>
        </w:numPr>
      </w:pPr>
      <w:r w:rsidRPr="00F7490B">
        <w:t>Research the trial – Learn as much as possible about the study, including its purpose, the treatment being tested, and past research results.</w:t>
      </w:r>
    </w:p>
    <w:p w:rsidRPr="00F7490B" w:rsidR="0073470E" w:rsidP="00FB130B" w:rsidRDefault="0073470E" w14:paraId="754597AC" w14:textId="77777777">
      <w:pPr>
        <w:pStyle w:val="ListParagraph"/>
        <w:numPr>
          <w:ilvl w:val="1"/>
          <w:numId w:val="57"/>
        </w:numPr>
      </w:pPr>
      <w:r w:rsidRPr="00F7490B">
        <w:t>Understand your options – Compare the trial treatment with standard treatments to see if it offers potential advantages or if the risks outweigh the benefits.</w:t>
      </w:r>
    </w:p>
    <w:p w:rsidRPr="00F7490B" w:rsidR="0073470E" w:rsidP="00A8037F" w:rsidRDefault="0073470E" w14:paraId="09D896FA" w14:textId="77777777">
      <w:pPr>
        <w:pStyle w:val="ListParagraph"/>
        <w:numPr>
          <w:ilvl w:val="0"/>
          <w:numId w:val="57"/>
        </w:numPr>
      </w:pPr>
      <w:r w:rsidRPr="00F7490B">
        <w:t>Understand the Risks and Benefits</w:t>
      </w:r>
    </w:p>
    <w:p w:rsidRPr="00F7490B" w:rsidR="0073470E" w:rsidP="00FB130B" w:rsidRDefault="0073470E" w14:paraId="5524A11A" w14:textId="77777777">
      <w:pPr>
        <w:pStyle w:val="ListParagraph"/>
        <w:numPr>
          <w:ilvl w:val="1"/>
          <w:numId w:val="57"/>
        </w:numPr>
      </w:pPr>
      <w:r w:rsidRPr="71CCE20B">
        <w:t>Read the informed consent document carefully – This document explains the potential risks, benefits, and expectations of the study. Don’t hesitate to ask questions before signing.</w:t>
      </w:r>
    </w:p>
    <w:p w:rsidRPr="00F7490B" w:rsidR="0073470E" w:rsidP="00FB130B" w:rsidRDefault="0073470E" w14:paraId="794549B1" w14:textId="77777777">
      <w:pPr>
        <w:pStyle w:val="ListParagraph"/>
        <w:numPr>
          <w:ilvl w:val="1"/>
          <w:numId w:val="57"/>
        </w:numPr>
      </w:pPr>
      <w:r w:rsidRPr="71CCE20B">
        <w:t>Clarify any uncertainties – If you’re unsure about any part of the study, ask the research team for explanations. You have the right to fully understand what you’re signing up for.</w:t>
      </w:r>
    </w:p>
    <w:p w:rsidRPr="00F7490B" w:rsidR="0073470E" w:rsidP="00FB130B" w:rsidRDefault="0073470E" w14:paraId="7229170A" w14:textId="77777777">
      <w:pPr>
        <w:pStyle w:val="ListParagraph"/>
        <w:numPr>
          <w:ilvl w:val="1"/>
          <w:numId w:val="57"/>
        </w:numPr>
      </w:pPr>
      <w:r w:rsidRPr="00F7490B">
        <w:t>Know your rights – You can leave the trial at any time if you feel uncomfortable or if the risks become too high.</w:t>
      </w:r>
    </w:p>
    <w:p w:rsidRPr="00F7490B" w:rsidR="0073470E" w:rsidP="00A8037F" w:rsidRDefault="0073470E" w14:paraId="2D65D1B2" w14:textId="77777777">
      <w:pPr>
        <w:pStyle w:val="ListParagraph"/>
        <w:numPr>
          <w:ilvl w:val="0"/>
          <w:numId w:val="57"/>
        </w:numPr>
      </w:pPr>
      <w:r w:rsidRPr="00F7490B">
        <w:t>Ensure Proper Medical Supervision</w:t>
      </w:r>
    </w:p>
    <w:p w:rsidRPr="00F7490B" w:rsidR="0073470E" w:rsidP="00FB130B" w:rsidRDefault="0073470E" w14:paraId="362A6545" w14:textId="77777777">
      <w:pPr>
        <w:pStyle w:val="ListParagraph"/>
        <w:numPr>
          <w:ilvl w:val="1"/>
          <w:numId w:val="57"/>
        </w:numPr>
      </w:pPr>
      <w:r w:rsidRPr="71CCE20B">
        <w:t xml:space="preserve">Choose a reputable research center – </w:t>
      </w:r>
      <w:proofErr w:type="spellStart"/>
      <w:r w:rsidRPr="71CCE20B">
        <w:t>Opt</w:t>
      </w:r>
      <w:proofErr w:type="spellEnd"/>
      <w:r w:rsidRPr="71CCE20B">
        <w:t xml:space="preserve"> for a clinical trial conducted by a trusted medical institution or hospital to ensure high safety standards.</w:t>
      </w:r>
    </w:p>
    <w:p w:rsidRPr="00F7490B" w:rsidR="0073470E" w:rsidP="00FB130B" w:rsidRDefault="0073470E" w14:paraId="137BC61C" w14:textId="77777777">
      <w:pPr>
        <w:pStyle w:val="ListParagraph"/>
        <w:numPr>
          <w:ilvl w:val="1"/>
          <w:numId w:val="57"/>
        </w:numPr>
      </w:pPr>
      <w:r w:rsidRPr="00F7490B">
        <w:t>Stay in close contact with the research team – Regular check-ins with doctors and researchers can help catch and address any side effects early.</w:t>
      </w:r>
    </w:p>
    <w:p w:rsidRPr="00F7490B" w:rsidR="0073470E" w:rsidP="00FB130B" w:rsidRDefault="0073470E" w14:paraId="0E6BE2F0" w14:textId="77777777">
      <w:pPr>
        <w:pStyle w:val="ListParagraph"/>
        <w:numPr>
          <w:ilvl w:val="1"/>
          <w:numId w:val="57"/>
        </w:numPr>
      </w:pPr>
      <w:r w:rsidRPr="00F7490B">
        <w:t>Follow all safety guidelines – Adhering to the trial’s instructions, such as dosage schedules and dietary restrictions, can help reduce risks.</w:t>
      </w:r>
    </w:p>
    <w:p w:rsidRPr="00F7490B" w:rsidR="0073470E" w:rsidP="00A8037F" w:rsidRDefault="0073470E" w14:paraId="5BEDBE98" w14:textId="77777777">
      <w:pPr>
        <w:pStyle w:val="ListParagraph"/>
        <w:numPr>
          <w:ilvl w:val="0"/>
          <w:numId w:val="57"/>
        </w:numPr>
      </w:pPr>
      <w:r w:rsidRPr="00F7490B">
        <w:lastRenderedPageBreak/>
        <w:t>Monitor Your Health Closely</w:t>
      </w:r>
    </w:p>
    <w:p w:rsidRPr="00F7490B" w:rsidR="0073470E" w:rsidP="00FB130B" w:rsidRDefault="0073470E" w14:paraId="4AB5A9E8" w14:textId="77777777">
      <w:pPr>
        <w:pStyle w:val="ListParagraph"/>
        <w:numPr>
          <w:ilvl w:val="1"/>
          <w:numId w:val="57"/>
        </w:numPr>
      </w:pPr>
      <w:r w:rsidRPr="71CCE20B">
        <w:t>Report side effects immediately – Inform the research team about any unusual symptoms, discomfort, or changes in your health as soon as they occur.</w:t>
      </w:r>
    </w:p>
    <w:p w:rsidRPr="00F7490B" w:rsidR="0073470E" w:rsidP="00FB130B" w:rsidRDefault="0073470E" w14:paraId="3643F735" w14:textId="77777777">
      <w:pPr>
        <w:pStyle w:val="ListParagraph"/>
        <w:numPr>
          <w:ilvl w:val="1"/>
          <w:numId w:val="57"/>
        </w:numPr>
      </w:pPr>
      <w:r w:rsidRPr="00F7490B">
        <w:t>Keep a personal health journal – Tracking symptoms, side effects, and how you feel throughout the trial can help detect problems early.</w:t>
      </w:r>
    </w:p>
    <w:p w:rsidRPr="00F7490B" w:rsidR="0073470E" w:rsidP="00FB130B" w:rsidRDefault="0073470E" w14:paraId="686F827F" w14:textId="77777777">
      <w:pPr>
        <w:pStyle w:val="ListParagraph"/>
        <w:numPr>
          <w:ilvl w:val="1"/>
          <w:numId w:val="57"/>
        </w:numPr>
      </w:pPr>
      <w:r w:rsidRPr="71CCE20B">
        <w:t>Have a support system – Keep family members or friends informed about your participation in the trial so they can support you and help monitor any health concerns.</w:t>
      </w:r>
    </w:p>
    <w:p w:rsidRPr="00F7490B" w:rsidR="0073470E" w:rsidP="00A8037F" w:rsidRDefault="0073470E" w14:paraId="18EE1E9A" w14:textId="77777777">
      <w:pPr>
        <w:pStyle w:val="ListParagraph"/>
        <w:numPr>
          <w:ilvl w:val="0"/>
          <w:numId w:val="57"/>
        </w:numPr>
      </w:pPr>
      <w:r w:rsidRPr="00F7490B">
        <w:t>Minimize Financial and Logistical Struggles</w:t>
      </w:r>
    </w:p>
    <w:p w:rsidRPr="00F7490B" w:rsidR="0073470E" w:rsidP="00FB130B" w:rsidRDefault="0073470E" w14:paraId="0218B2F8" w14:textId="77777777">
      <w:pPr>
        <w:pStyle w:val="ListParagraph"/>
        <w:numPr>
          <w:ilvl w:val="1"/>
          <w:numId w:val="57"/>
        </w:numPr>
      </w:pPr>
      <w:r w:rsidRPr="00F7490B">
        <w:t>Ask about cost coverage – Some trials provide financial support for travel, accommodation, and medical expenses. Clarify these details before enrolling.</w:t>
      </w:r>
    </w:p>
    <w:p w:rsidRPr="00F7490B" w:rsidR="0073470E" w:rsidP="00FB130B" w:rsidRDefault="0073470E" w14:paraId="08969057" w14:textId="77777777">
      <w:pPr>
        <w:pStyle w:val="ListParagraph"/>
        <w:numPr>
          <w:ilvl w:val="1"/>
          <w:numId w:val="57"/>
        </w:numPr>
      </w:pPr>
      <w:r w:rsidRPr="00F7490B">
        <w:t>Plan for time commitments – Be aware of the required visits, tests, and procedures, and plan accordingly to reduce stress.</w:t>
      </w:r>
    </w:p>
    <w:p w:rsidRPr="00F7490B" w:rsidR="0073470E" w:rsidP="00FB130B" w:rsidRDefault="0073470E" w14:paraId="132C0E96" w14:textId="77777777">
      <w:pPr>
        <w:pStyle w:val="ListParagraph"/>
        <w:numPr>
          <w:ilvl w:val="1"/>
          <w:numId w:val="57"/>
        </w:numPr>
      </w:pPr>
      <w:r w:rsidRPr="00F7490B">
        <w:t>Check for alternative trials – If a study seems too demanding, look for other trials with similar treatments but fewer logistical challenges.</w:t>
      </w:r>
    </w:p>
    <w:p w:rsidRPr="00F7490B" w:rsidR="0073470E" w:rsidP="00A8037F" w:rsidRDefault="0073470E" w14:paraId="1C3844B6" w14:textId="77777777">
      <w:pPr>
        <w:pStyle w:val="ListParagraph"/>
        <w:numPr>
          <w:ilvl w:val="0"/>
          <w:numId w:val="57"/>
        </w:numPr>
      </w:pPr>
      <w:r w:rsidRPr="00F7490B">
        <w:t>Be Prepared for Unexpected Outcomes</w:t>
      </w:r>
    </w:p>
    <w:p w:rsidRPr="00F7490B" w:rsidR="0073470E" w:rsidP="00FB130B" w:rsidRDefault="0073470E" w14:paraId="35B0B580" w14:textId="77777777">
      <w:pPr>
        <w:pStyle w:val="ListParagraph"/>
        <w:numPr>
          <w:ilvl w:val="1"/>
          <w:numId w:val="57"/>
        </w:numPr>
      </w:pPr>
      <w:r w:rsidRPr="00F7490B">
        <w:t>Understand that the treatment may not work – Be mentally prepared for the possibility that the experimental treatment may not be effective or may have side effects.</w:t>
      </w:r>
    </w:p>
    <w:p w:rsidRPr="00F7490B" w:rsidR="0073470E" w:rsidP="00FB130B" w:rsidRDefault="0073470E" w14:paraId="572FB43F" w14:textId="77777777">
      <w:pPr>
        <w:pStyle w:val="ListParagraph"/>
        <w:numPr>
          <w:ilvl w:val="1"/>
          <w:numId w:val="57"/>
        </w:numPr>
      </w:pPr>
      <w:r w:rsidRPr="00F7490B">
        <w:t>Know your exit options – If you experience severe side effects or feel the risks are too high, you can withdraw from the trial at any time without penalty.</w:t>
      </w:r>
    </w:p>
    <w:p w:rsidRPr="0073470E" w:rsidR="0073470E" w:rsidP="00F65043" w:rsidRDefault="0073470E" w14:paraId="3A7BDCE6" w14:textId="77777777">
      <w:pPr>
        <w:pStyle w:val="Heading1"/>
        <w:rPr>
          <w:rFonts w:eastAsia="Arial"/>
        </w:rPr>
      </w:pPr>
      <w:bookmarkStart w:name="_Toc190021248" w:id="34"/>
      <w:r w:rsidRPr="0073470E">
        <w:rPr>
          <w:rFonts w:eastAsia="Arial"/>
        </w:rPr>
        <w:t>Patient safety and rights</w:t>
      </w:r>
      <w:bookmarkEnd w:id="34"/>
      <w:r w:rsidRPr="0073470E">
        <w:br/>
      </w:r>
    </w:p>
    <w:p w:rsidRPr="00F7490B" w:rsidR="0073470E" w:rsidP="00F7490B" w:rsidRDefault="0073470E" w14:paraId="3CD6262B" w14:textId="77777777">
      <w:pPr>
        <w:pStyle w:val="ListParagraph"/>
        <w:numPr>
          <w:ilvl w:val="0"/>
          <w:numId w:val="47"/>
        </w:numPr>
        <w:shd w:val="clear" w:color="auto" w:fill="FFFFFF" w:themeFill="background1"/>
        <w:spacing w:after="0" w:line="240" w:lineRule="auto"/>
        <w:rPr>
          <w:rFonts w:cs="Times New Roman"/>
        </w:rPr>
      </w:pPr>
      <w:r w:rsidRPr="00F7490B">
        <w:rPr>
          <w:rFonts w:eastAsia="Arial" w:cs="Times New Roman"/>
          <w:color w:val="323130"/>
        </w:rPr>
        <w:t>Informed consent: detailed explanation of what it is and why it matters, note that</w:t>
      </w:r>
      <w:r w:rsidRPr="00F7490B">
        <w:rPr>
          <w:rFonts w:cs="Times New Roman"/>
        </w:rPr>
        <w:t xml:space="preserve"> </w:t>
      </w:r>
      <w:r w:rsidRPr="00F7490B">
        <w:rPr>
          <w:rFonts w:eastAsia="Arial" w:cs="Times New Roman"/>
          <w:color w:val="323130"/>
        </w:rPr>
        <w:t>consent is an ongoing process, right to withdraw at any time</w:t>
      </w:r>
    </w:p>
    <w:p w:rsidRPr="00F7490B" w:rsidR="0073470E" w:rsidP="00F7490B" w:rsidRDefault="0073470E" w14:paraId="7E830573" w14:textId="77777777">
      <w:pPr>
        <w:pStyle w:val="ListParagraph"/>
        <w:numPr>
          <w:ilvl w:val="0"/>
          <w:numId w:val="47"/>
        </w:numPr>
        <w:shd w:val="clear" w:color="auto" w:fill="FFFFFF" w:themeFill="background1"/>
        <w:spacing w:after="0" w:line="240" w:lineRule="auto"/>
        <w:rPr>
          <w:rFonts w:cs="Times New Roman"/>
        </w:rPr>
      </w:pPr>
      <w:hyperlink w:history="1" r:id="rId58">
        <w:r w:rsidRPr="00F7490B">
          <w:rPr>
            <w:rStyle w:val="Hyperlink"/>
            <w:rFonts w:cs="Times New Roman"/>
          </w:rPr>
          <w:t>https://www.cancer.org/cancer/managing-cancer/making-treatment-decisions/informed-consent/clinical-trial-consent.html</w:t>
        </w:r>
      </w:hyperlink>
    </w:p>
    <w:p w:rsidRPr="00F7490B" w:rsidR="0073470E" w:rsidP="00F7490B" w:rsidRDefault="0073470E" w14:paraId="03751813" w14:textId="77777777">
      <w:pPr>
        <w:pStyle w:val="ListParagraph"/>
        <w:numPr>
          <w:ilvl w:val="0"/>
          <w:numId w:val="47"/>
        </w:numPr>
        <w:shd w:val="clear" w:color="auto" w:fill="FFFFFF" w:themeFill="background1"/>
        <w:spacing w:after="0" w:line="240" w:lineRule="auto"/>
        <w:rPr>
          <w:rFonts w:cs="Times New Roman"/>
        </w:rPr>
      </w:pPr>
      <w:hyperlink w:history="1" w:anchor=":~:text=Informed%20consent%20is%20a%20procedure,participate%20in%20a%20clinical%20trial" r:id="rId59">
        <w:r w:rsidRPr="00F7490B">
          <w:rPr>
            <w:rStyle w:val="Hyperlink"/>
            <w:rFonts w:cs="Times New Roman"/>
          </w:rPr>
          <w:t>https://pmc.ncbi.nlm.nih.gov/articles/PMC5980471/#:~:text=Informed%20consent%20is%20a%20procedure,participate%20in%20a%20clinical%20trial</w:t>
        </w:r>
      </w:hyperlink>
      <w:r w:rsidRPr="00F7490B">
        <w:rPr>
          <w:rFonts w:cs="Times New Roman"/>
        </w:rPr>
        <w:t>.</w:t>
      </w:r>
    </w:p>
    <w:p w:rsidRPr="00F7490B" w:rsidR="0073470E" w:rsidP="00F7490B" w:rsidRDefault="0073470E" w14:paraId="3E2937CA" w14:textId="77777777">
      <w:pPr>
        <w:pStyle w:val="ListParagraph"/>
        <w:numPr>
          <w:ilvl w:val="0"/>
          <w:numId w:val="47"/>
        </w:numPr>
        <w:shd w:val="clear" w:color="auto" w:fill="FFFFFF" w:themeFill="background1"/>
        <w:spacing w:after="0" w:line="240" w:lineRule="auto"/>
        <w:rPr>
          <w:rFonts w:cs="Times New Roman"/>
        </w:rPr>
      </w:pPr>
      <w:hyperlink w:history="1" w:anchor=":~:text=Informed%20Consent%20in%20Clinical%20Trials,-Patient%20Safety%20in&amp;text=Informed%20consent%20is%20an%20essential,research%20team%20will%20inform%20you" r:id="rId60">
        <w:r w:rsidRPr="00F7490B">
          <w:rPr>
            <w:rStyle w:val="Hyperlink"/>
            <w:rFonts w:cs="Times New Roman"/>
          </w:rPr>
          <w:t>https://www.cancer.gov/research/participate/clinical-trials/safety#:~:text=Informed%20Consent%20in%20Clinical%20Trials,-Patient%20Safety%20in&amp;text=Informed%20consent%20is%20an%20essential,research%20team%20will%20inform%20you</w:t>
        </w:r>
      </w:hyperlink>
      <w:r w:rsidRPr="00F7490B">
        <w:rPr>
          <w:rFonts w:cs="Times New Roman"/>
        </w:rPr>
        <w:t>.</w:t>
      </w:r>
    </w:p>
    <w:p w:rsidRPr="00F7490B" w:rsidR="0073470E" w:rsidP="00F7490B" w:rsidRDefault="0073470E" w14:paraId="4E4E24A3" w14:textId="77777777">
      <w:pPr>
        <w:pStyle w:val="ListParagraph"/>
        <w:numPr>
          <w:ilvl w:val="0"/>
          <w:numId w:val="47"/>
        </w:numPr>
        <w:shd w:val="clear" w:color="auto" w:fill="FFFFFF" w:themeFill="background1"/>
        <w:spacing w:after="0" w:line="240" w:lineRule="auto"/>
        <w:rPr>
          <w:rFonts w:cs="Times New Roman"/>
        </w:rPr>
      </w:pPr>
      <w:hyperlink w:history="1" r:id="rId61">
        <w:r w:rsidRPr="00F7490B">
          <w:rPr>
            <w:rStyle w:val="Hyperlink"/>
            <w:rFonts w:cs="Times New Roman"/>
          </w:rPr>
          <w:t>https://cancer.ca/en/treatments/clinical-trials/understanding-the-clinical-trial-and-informed-consent</w:t>
        </w:r>
      </w:hyperlink>
    </w:p>
    <w:p w:rsidRPr="00F7490B" w:rsidR="0073470E" w:rsidP="00F7490B" w:rsidRDefault="0073470E" w14:paraId="26E05C68" w14:textId="77777777">
      <w:pPr>
        <w:pStyle w:val="ListParagraph"/>
        <w:numPr>
          <w:ilvl w:val="0"/>
          <w:numId w:val="47"/>
        </w:numPr>
        <w:shd w:val="clear" w:color="auto" w:fill="FFFFFF" w:themeFill="background1"/>
        <w:spacing w:after="0" w:line="240" w:lineRule="auto"/>
        <w:rPr>
          <w:rFonts w:cs="Times New Roman"/>
        </w:rPr>
      </w:pPr>
      <w:hyperlink w:history="1" r:id="rId62">
        <w:r w:rsidRPr="00F7490B">
          <w:rPr>
            <w:rStyle w:val="Hyperlink"/>
            <w:rFonts w:cs="Times New Roman"/>
          </w:rPr>
          <w:t>https://www.canada.ca/en/health-canada/services/science-research/science-advice-decision-making/research-ethics-board/consent-process.html</w:t>
        </w:r>
      </w:hyperlink>
    </w:p>
    <w:p w:rsidRPr="00F7490B" w:rsidR="0073470E" w:rsidP="00F7490B" w:rsidRDefault="0073470E" w14:paraId="0845B76F" w14:textId="77777777">
      <w:pPr>
        <w:pStyle w:val="ListParagraph"/>
        <w:numPr>
          <w:ilvl w:val="0"/>
          <w:numId w:val="47"/>
        </w:numPr>
        <w:shd w:val="clear" w:color="auto" w:fill="FFFFFF" w:themeFill="background1"/>
        <w:spacing w:after="0" w:line="240" w:lineRule="auto"/>
        <w:rPr>
          <w:rFonts w:cs="Times New Roman"/>
        </w:rPr>
      </w:pPr>
      <w:hyperlink w:history="1" w:anchor=":~:text=The%20informed%20consent%20process%20is,study)%20and%20continuing%20until%20the" r:id="rId63">
        <w:r w:rsidRPr="00F7490B">
          <w:rPr>
            <w:rStyle w:val="Hyperlink"/>
            <w:rFonts w:cs="Times New Roman"/>
          </w:rPr>
          <w:t>https://www.hhs.gov/ohrp/regulations-and-policy/guidance/faq/informed-consent/index.html#:~:text=The%20informed%20consent%20process%20is,study)%20and%20continuing%20until%20the</w:t>
        </w:r>
      </w:hyperlink>
    </w:p>
    <w:p w:rsidRPr="0073470E" w:rsidR="0073470E" w:rsidP="0073470E" w:rsidRDefault="0073470E" w14:paraId="759AD2E5" w14:textId="77777777">
      <w:pPr>
        <w:pStyle w:val="ListParagraph"/>
        <w:shd w:val="clear" w:color="auto" w:fill="FFFFFF" w:themeFill="background1"/>
        <w:spacing w:after="0" w:line="240" w:lineRule="auto"/>
        <w:ind w:left="1493"/>
        <w:rPr>
          <w:rFonts w:cs="Times New Roman"/>
        </w:rPr>
      </w:pPr>
    </w:p>
    <w:p w:rsidRPr="00F7490B" w:rsidR="0073470E" w:rsidP="00F7490B" w:rsidRDefault="0073470E" w14:paraId="4F999686" w14:textId="77777777">
      <w:pPr>
        <w:pStyle w:val="Heading2"/>
      </w:pPr>
      <w:bookmarkStart w:name="_Toc190021249" w:id="35"/>
      <w:r w:rsidRPr="00F7490B">
        <w:rPr>
          <w:rStyle w:val="Strong"/>
          <w:b/>
          <w:bCs w:val="0"/>
        </w:rPr>
        <w:t>What is Informed Consent?</w:t>
      </w:r>
      <w:bookmarkEnd w:id="35"/>
    </w:p>
    <w:p w:rsidRPr="0073470E" w:rsidR="0073470E" w:rsidP="71CCE20B" w:rsidRDefault="0073470E" w14:paraId="52306BC5" w14:textId="77777777">
      <w:pPr>
        <w:pStyle w:val="NormalWeb"/>
        <w:spacing w:before="0" w:beforeAutospacing="0" w:after="0" w:afterAutospacing="0"/>
        <w:ind w:left="360"/>
        <w:rPr>
          <w:color w:val="000000"/>
        </w:rPr>
      </w:pPr>
      <w:r w:rsidRPr="71CCE20B">
        <w:rPr>
          <w:color w:val="000000" w:themeColor="text1"/>
        </w:rPr>
        <w:t>Informed consent is a fundamental ethical and legal requirement in clinical trials. It is the process by which potential participants receive comprehensive information about a study, enabling them to make a voluntary and informed decision about whether to participate. The goal is to ensure that individuals understand the risks, benefits, procedures, and their rights before enrolling in the trial.</w:t>
      </w:r>
    </w:p>
    <w:p w:rsidRPr="0073470E" w:rsidR="0073470E" w:rsidP="0073470E" w:rsidRDefault="0073470E" w14:paraId="26A33D49" w14:textId="77777777">
      <w:pPr>
        <w:pStyle w:val="NormalWeb"/>
        <w:spacing w:before="0" w:beforeAutospacing="0" w:after="0" w:afterAutospacing="0"/>
        <w:ind w:left="360"/>
        <w:rPr>
          <w:color w:val="000000"/>
        </w:rPr>
      </w:pPr>
      <w:r w:rsidRPr="0073470E">
        <w:rPr>
          <w:color w:val="000000"/>
        </w:rPr>
        <w:t>Informed consent is not just about signing a document; it is an</w:t>
      </w:r>
      <w:r w:rsidRPr="0073470E">
        <w:rPr>
          <w:rStyle w:val="apple-converted-space"/>
          <w:rFonts w:eastAsiaTheme="majorEastAsia"/>
          <w:color w:val="000000"/>
        </w:rPr>
        <w:t> </w:t>
      </w:r>
      <w:r w:rsidRPr="0073470E">
        <w:rPr>
          <w:rStyle w:val="Strong"/>
          <w:rFonts w:eastAsiaTheme="majorEastAsia"/>
          <w:color w:val="000000"/>
        </w:rPr>
        <w:t>ongoing process</w:t>
      </w:r>
      <w:r w:rsidRPr="0073470E">
        <w:rPr>
          <w:rStyle w:val="apple-converted-space"/>
          <w:rFonts w:eastAsiaTheme="majorEastAsia"/>
          <w:color w:val="000000"/>
        </w:rPr>
        <w:t> </w:t>
      </w:r>
      <w:r w:rsidRPr="0073470E">
        <w:rPr>
          <w:color w:val="000000"/>
        </w:rPr>
        <w:t>that continues throughout the participant's involvement in the trial.</w:t>
      </w:r>
    </w:p>
    <w:p w:rsidRPr="00F7490B" w:rsidR="0073470E" w:rsidP="00F7490B" w:rsidRDefault="0073470E" w14:paraId="5F72CF64" w14:textId="77777777">
      <w:pPr>
        <w:pStyle w:val="Heading2"/>
      </w:pPr>
      <w:bookmarkStart w:name="_Toc190021250" w:id="36"/>
      <w:r w:rsidRPr="00F7490B">
        <w:rPr>
          <w:rStyle w:val="Strong"/>
          <w:b/>
          <w:bCs w:val="0"/>
        </w:rPr>
        <w:t>Key Components of Informed Consent</w:t>
      </w:r>
      <w:bookmarkEnd w:id="36"/>
    </w:p>
    <w:p w:rsidRPr="0073470E" w:rsidR="0073470E" w:rsidP="00A8037F" w:rsidRDefault="0073470E" w14:paraId="528B202B" w14:textId="77777777">
      <w:pPr>
        <w:pStyle w:val="ListParagraph"/>
        <w:numPr>
          <w:ilvl w:val="0"/>
          <w:numId w:val="56"/>
        </w:numPr>
      </w:pPr>
      <w:r w:rsidRPr="00A8037F">
        <w:rPr>
          <w:rStyle w:val="Strong"/>
          <w:rFonts w:cs="Times New Roman" w:eastAsiaTheme="majorEastAsia"/>
          <w:color w:val="000000"/>
        </w:rPr>
        <w:t>Study Purpose and Objectives</w:t>
      </w:r>
    </w:p>
    <w:p w:rsidRPr="00F7490B" w:rsidR="0073470E" w:rsidP="00A8037F" w:rsidRDefault="0073470E" w14:paraId="3E5E0097" w14:textId="77777777">
      <w:pPr>
        <w:pStyle w:val="ListParagraph"/>
        <w:numPr>
          <w:ilvl w:val="1"/>
          <w:numId w:val="56"/>
        </w:numPr>
      </w:pPr>
      <w:r w:rsidRPr="00F7490B">
        <w:t>Participants must be informed about the purpose of the trial, the medical condition being studied, and the goals of the research.</w:t>
      </w:r>
    </w:p>
    <w:p w:rsidRPr="0073470E" w:rsidR="0073470E" w:rsidP="00A8037F" w:rsidRDefault="0073470E" w14:paraId="37497B12" w14:textId="77777777">
      <w:pPr>
        <w:pStyle w:val="ListParagraph"/>
        <w:numPr>
          <w:ilvl w:val="0"/>
          <w:numId w:val="56"/>
        </w:numPr>
      </w:pPr>
      <w:r w:rsidRPr="00A8037F">
        <w:rPr>
          <w:rStyle w:val="Strong"/>
          <w:rFonts w:cs="Times New Roman" w:eastAsiaTheme="majorEastAsia"/>
          <w:color w:val="000000"/>
        </w:rPr>
        <w:t>Study Procedures</w:t>
      </w:r>
    </w:p>
    <w:p w:rsidRPr="00F7490B" w:rsidR="0073470E" w:rsidP="00A8037F" w:rsidRDefault="0073470E" w14:paraId="19032FB1" w14:textId="77777777">
      <w:pPr>
        <w:pStyle w:val="ListParagraph"/>
        <w:numPr>
          <w:ilvl w:val="1"/>
          <w:numId w:val="56"/>
        </w:numPr>
      </w:pPr>
      <w:r w:rsidRPr="71CCE20B">
        <w:t>A clear explanation of what participation involves, including medical tests, treatments, frequency of visits, and any lifestyle changes required.</w:t>
      </w:r>
    </w:p>
    <w:p w:rsidRPr="0073470E" w:rsidR="0073470E" w:rsidP="00A8037F" w:rsidRDefault="0073470E" w14:paraId="2A495E16" w14:textId="77777777">
      <w:pPr>
        <w:pStyle w:val="ListParagraph"/>
        <w:numPr>
          <w:ilvl w:val="0"/>
          <w:numId w:val="56"/>
        </w:numPr>
      </w:pPr>
      <w:r w:rsidRPr="00A8037F">
        <w:rPr>
          <w:rStyle w:val="Strong"/>
          <w:rFonts w:cs="Times New Roman" w:eastAsiaTheme="majorEastAsia"/>
          <w:color w:val="000000"/>
        </w:rPr>
        <w:t>Potential Risks and Benefits</w:t>
      </w:r>
    </w:p>
    <w:p w:rsidRPr="00F7490B" w:rsidR="0073470E" w:rsidP="00A8037F" w:rsidRDefault="0073470E" w14:paraId="5BAB4217" w14:textId="77777777">
      <w:pPr>
        <w:pStyle w:val="ListParagraph"/>
        <w:numPr>
          <w:ilvl w:val="1"/>
          <w:numId w:val="56"/>
        </w:numPr>
      </w:pPr>
      <w:r w:rsidRPr="00F7490B">
        <w:t>Participants must be made aware of all known risks (e.g., side effects, complications) and any potential benefits (e.g., improved condition, contribution to scientific knowledge).</w:t>
      </w:r>
    </w:p>
    <w:p w:rsidRPr="0073470E" w:rsidR="0073470E" w:rsidP="00A8037F" w:rsidRDefault="0073470E" w14:paraId="54134CDD" w14:textId="77777777">
      <w:pPr>
        <w:pStyle w:val="ListParagraph"/>
        <w:numPr>
          <w:ilvl w:val="0"/>
          <w:numId w:val="56"/>
        </w:numPr>
      </w:pPr>
      <w:r w:rsidRPr="00A8037F">
        <w:rPr>
          <w:rStyle w:val="Strong"/>
          <w:rFonts w:cs="Times New Roman" w:eastAsiaTheme="majorEastAsia"/>
          <w:color w:val="000000"/>
        </w:rPr>
        <w:t>Alternative Treatment Options</w:t>
      </w:r>
    </w:p>
    <w:p w:rsidRPr="00F7490B" w:rsidR="0073470E" w:rsidP="00A8037F" w:rsidRDefault="0073470E" w14:paraId="03789254" w14:textId="77777777">
      <w:pPr>
        <w:pStyle w:val="ListParagraph"/>
        <w:numPr>
          <w:ilvl w:val="1"/>
          <w:numId w:val="56"/>
        </w:numPr>
      </w:pPr>
      <w:r w:rsidRPr="00F7490B">
        <w:t>If standard treatments exist for the condition being studied, participants must be informed about these options and how they compare to the trial.</w:t>
      </w:r>
    </w:p>
    <w:p w:rsidRPr="0073470E" w:rsidR="0073470E" w:rsidP="00A8037F" w:rsidRDefault="0073470E" w14:paraId="43926467" w14:textId="77777777">
      <w:pPr>
        <w:pStyle w:val="ListParagraph"/>
        <w:numPr>
          <w:ilvl w:val="0"/>
          <w:numId w:val="56"/>
        </w:numPr>
      </w:pPr>
      <w:r w:rsidRPr="00A8037F">
        <w:rPr>
          <w:rStyle w:val="Strong"/>
          <w:rFonts w:cs="Times New Roman" w:eastAsiaTheme="majorEastAsia"/>
          <w:color w:val="000000"/>
        </w:rPr>
        <w:t>Confidentiality and Data Protection</w:t>
      </w:r>
    </w:p>
    <w:p w:rsidRPr="00F7490B" w:rsidR="0073470E" w:rsidP="00A8037F" w:rsidRDefault="0073470E" w14:paraId="62228C9F" w14:textId="77777777">
      <w:pPr>
        <w:pStyle w:val="ListParagraph"/>
        <w:numPr>
          <w:ilvl w:val="1"/>
          <w:numId w:val="56"/>
        </w:numPr>
      </w:pPr>
      <w:r w:rsidRPr="00F7490B">
        <w:t>Information on how personal and medical data will be collected, stored, and used in compliance with privacy regulations (e.g., HIPAA in the U.S., PIPEDA in Canada).</w:t>
      </w:r>
    </w:p>
    <w:p w:rsidRPr="0073470E" w:rsidR="0073470E" w:rsidP="00A8037F" w:rsidRDefault="0073470E" w14:paraId="62799B5B" w14:textId="77777777">
      <w:pPr>
        <w:pStyle w:val="ListParagraph"/>
        <w:numPr>
          <w:ilvl w:val="0"/>
          <w:numId w:val="56"/>
        </w:numPr>
      </w:pPr>
      <w:r w:rsidRPr="00A8037F">
        <w:rPr>
          <w:rStyle w:val="Strong"/>
          <w:rFonts w:cs="Times New Roman" w:eastAsiaTheme="majorEastAsia"/>
          <w:color w:val="000000"/>
        </w:rPr>
        <w:t>Compensation and Costs</w:t>
      </w:r>
    </w:p>
    <w:p w:rsidRPr="00F7490B" w:rsidR="0073470E" w:rsidP="00A8037F" w:rsidRDefault="0073470E" w14:paraId="6E49EBF7" w14:textId="77777777">
      <w:pPr>
        <w:pStyle w:val="ListParagraph"/>
        <w:numPr>
          <w:ilvl w:val="1"/>
          <w:numId w:val="56"/>
        </w:numPr>
      </w:pPr>
      <w:r w:rsidRPr="00F7490B">
        <w:t>If applicable, details on compensation for participation, reimbursement for expenses (e.g., travel, accommodation), and whether any medical costs are covered.</w:t>
      </w:r>
    </w:p>
    <w:p w:rsidRPr="0073470E" w:rsidR="0073470E" w:rsidP="00A8037F" w:rsidRDefault="0073470E" w14:paraId="24EE50E1" w14:textId="77777777">
      <w:pPr>
        <w:pStyle w:val="ListParagraph"/>
        <w:numPr>
          <w:ilvl w:val="0"/>
          <w:numId w:val="56"/>
        </w:numPr>
      </w:pPr>
      <w:r w:rsidRPr="00A8037F">
        <w:rPr>
          <w:rStyle w:val="Strong"/>
          <w:rFonts w:cs="Times New Roman" w:eastAsiaTheme="majorEastAsia"/>
          <w:color w:val="000000"/>
        </w:rPr>
        <w:t>Right to Ask Questions</w:t>
      </w:r>
    </w:p>
    <w:p w:rsidRPr="00F7490B" w:rsidR="0073470E" w:rsidP="00A8037F" w:rsidRDefault="0073470E" w14:paraId="65A17BA9" w14:textId="77777777">
      <w:pPr>
        <w:pStyle w:val="ListParagraph"/>
        <w:numPr>
          <w:ilvl w:val="1"/>
          <w:numId w:val="56"/>
        </w:numPr>
      </w:pPr>
      <w:r w:rsidRPr="00F7490B">
        <w:t>Participants are encouraged to ask questions before and during the trial, ensuring they fully understand their involvement.</w:t>
      </w:r>
    </w:p>
    <w:p w:rsidRPr="0073470E" w:rsidR="0073470E" w:rsidP="00A8037F" w:rsidRDefault="0073470E" w14:paraId="7F11FDDF" w14:textId="77777777">
      <w:pPr>
        <w:pStyle w:val="ListParagraph"/>
        <w:numPr>
          <w:ilvl w:val="0"/>
          <w:numId w:val="56"/>
        </w:numPr>
      </w:pPr>
      <w:r w:rsidRPr="00A8037F">
        <w:rPr>
          <w:rStyle w:val="Strong"/>
          <w:rFonts w:cs="Times New Roman" w:eastAsiaTheme="majorEastAsia"/>
          <w:color w:val="000000"/>
        </w:rPr>
        <w:t>Voluntary Participation and Right to Withdraw</w:t>
      </w:r>
    </w:p>
    <w:p w:rsidRPr="00F7490B" w:rsidR="0073470E" w:rsidP="00A8037F" w:rsidRDefault="0073470E" w14:paraId="70456166" w14:textId="77777777">
      <w:pPr>
        <w:pStyle w:val="ListParagraph"/>
        <w:numPr>
          <w:ilvl w:val="1"/>
          <w:numId w:val="56"/>
        </w:numPr>
      </w:pPr>
      <w:r w:rsidRPr="00F7490B">
        <w:t>Participation is completely voluntary, and individuals have the right to withdraw from the study</w:t>
      </w:r>
      <w:r w:rsidRPr="00A8037F">
        <w:rPr>
          <w:rStyle w:val="apple-converted-space"/>
          <w:rFonts w:cs="Times New Roman"/>
          <w:color w:val="000000"/>
        </w:rPr>
        <w:t> </w:t>
      </w:r>
      <w:r w:rsidRPr="00A8037F">
        <w:rPr>
          <w:rStyle w:val="Strong"/>
          <w:rFonts w:cs="Times New Roman"/>
          <w:color w:val="000000"/>
        </w:rPr>
        <w:t xml:space="preserve">at any time </w:t>
      </w:r>
      <w:r w:rsidRPr="00F7490B">
        <w:t>without penalty or loss of standard medical care.</w:t>
      </w:r>
    </w:p>
    <w:p w:rsidRPr="0073470E" w:rsidR="0073470E" w:rsidP="00A8037F" w:rsidRDefault="0073470E" w14:paraId="30B67CF8" w14:textId="77777777">
      <w:pPr>
        <w:pStyle w:val="ListParagraph"/>
        <w:numPr>
          <w:ilvl w:val="0"/>
          <w:numId w:val="56"/>
        </w:numPr>
      </w:pPr>
      <w:r w:rsidRPr="00A8037F">
        <w:rPr>
          <w:rStyle w:val="Strong"/>
          <w:rFonts w:cs="Times New Roman"/>
          <w:color w:val="000000"/>
        </w:rPr>
        <w:t>Informed Consent as an Ongoing Process</w:t>
      </w:r>
    </w:p>
    <w:p w:rsidRPr="0073470E" w:rsidR="0073470E" w:rsidP="00A8037F" w:rsidRDefault="0073470E" w14:paraId="63E4F3C2" w14:textId="77777777">
      <w:pPr>
        <w:pStyle w:val="ListParagraph"/>
        <w:numPr>
          <w:ilvl w:val="1"/>
          <w:numId w:val="56"/>
        </w:numPr>
      </w:pPr>
      <w:r w:rsidRPr="0073470E">
        <w:lastRenderedPageBreak/>
        <w:t>Informed consent is</w:t>
      </w:r>
      <w:r w:rsidRPr="00A8037F">
        <w:rPr>
          <w:rStyle w:val="apple-converted-space"/>
          <w:rFonts w:cs="Times New Roman" w:eastAsiaTheme="majorEastAsia"/>
          <w:color w:val="000000"/>
        </w:rPr>
        <w:t> </w:t>
      </w:r>
      <w:r w:rsidRPr="00A8037F">
        <w:rPr>
          <w:rStyle w:val="Strong"/>
          <w:rFonts w:cs="Times New Roman" w:eastAsiaTheme="majorEastAsia"/>
          <w:color w:val="000000"/>
        </w:rPr>
        <w:t>not a one-time event</w:t>
      </w:r>
      <w:r w:rsidRPr="00A8037F">
        <w:rPr>
          <w:rStyle w:val="apple-converted-space"/>
          <w:rFonts w:cs="Times New Roman" w:eastAsiaTheme="majorEastAsia"/>
          <w:color w:val="000000"/>
        </w:rPr>
        <w:t> </w:t>
      </w:r>
      <w:r w:rsidRPr="0073470E">
        <w:t>but a continuous dialogue between researchers and participants. This includes:</w:t>
      </w:r>
    </w:p>
    <w:p w:rsidRPr="00F7490B" w:rsidR="0073470E" w:rsidP="00A8037F" w:rsidRDefault="0073470E" w14:paraId="6168461F" w14:textId="77777777">
      <w:pPr>
        <w:pStyle w:val="ListParagraph"/>
        <w:numPr>
          <w:ilvl w:val="1"/>
          <w:numId w:val="56"/>
        </w:numPr>
      </w:pPr>
      <w:r w:rsidRPr="00A8037F">
        <w:rPr>
          <w:rStyle w:val="Strong"/>
          <w:rFonts w:cs="Times New Roman"/>
          <w:color w:val="000000"/>
        </w:rPr>
        <w:t>Re-consenting</w:t>
      </w:r>
      <w:r w:rsidRPr="00A8037F">
        <w:rPr>
          <w:rStyle w:val="apple-converted-space"/>
          <w:rFonts w:cs="Times New Roman"/>
          <w:color w:val="000000"/>
        </w:rPr>
        <w:t> </w:t>
      </w:r>
      <w:r w:rsidRPr="00F7490B">
        <w:t>if there are changes to the study (e.g., new risks discovered, changes in treatment protocol).</w:t>
      </w:r>
    </w:p>
    <w:p w:rsidRPr="00F7490B" w:rsidR="0073470E" w:rsidP="00A8037F" w:rsidRDefault="0073470E" w14:paraId="7856FBA2" w14:textId="77777777">
      <w:pPr>
        <w:pStyle w:val="ListParagraph"/>
        <w:numPr>
          <w:ilvl w:val="1"/>
          <w:numId w:val="56"/>
        </w:numPr>
      </w:pPr>
      <w:r w:rsidRPr="00A8037F">
        <w:rPr>
          <w:rStyle w:val="Strong"/>
          <w:rFonts w:cs="Times New Roman"/>
          <w:color w:val="000000"/>
        </w:rPr>
        <w:t>Ongoing communication</w:t>
      </w:r>
      <w:r w:rsidRPr="00A8037F">
        <w:rPr>
          <w:rStyle w:val="apple-converted-space"/>
          <w:rFonts w:cs="Times New Roman"/>
          <w:color w:val="000000"/>
        </w:rPr>
        <w:t> </w:t>
      </w:r>
      <w:r w:rsidRPr="00F7490B">
        <w:t>to ensure participants understand what is happening at each stage of the trial.</w:t>
      </w:r>
    </w:p>
    <w:p w:rsidRPr="00F7490B" w:rsidR="0073470E" w:rsidP="00A8037F" w:rsidRDefault="0073470E" w14:paraId="3C007707" w14:textId="77777777">
      <w:pPr>
        <w:pStyle w:val="ListParagraph"/>
        <w:numPr>
          <w:ilvl w:val="1"/>
          <w:numId w:val="56"/>
        </w:numPr>
      </w:pPr>
      <w:r w:rsidRPr="00A8037F">
        <w:rPr>
          <w:rStyle w:val="Strong"/>
          <w:rFonts w:cs="Times New Roman"/>
          <w:color w:val="000000"/>
        </w:rPr>
        <w:t>Reaffirming voluntary participation</w:t>
      </w:r>
      <w:r w:rsidRPr="00A8037F">
        <w:rPr>
          <w:rStyle w:val="apple-converted-space"/>
          <w:rFonts w:cs="Times New Roman"/>
          <w:color w:val="000000"/>
        </w:rPr>
        <w:t> </w:t>
      </w:r>
      <w:r w:rsidRPr="00F7490B">
        <w:t>throughout the study.</w:t>
      </w:r>
    </w:p>
    <w:p w:rsidRPr="0073470E" w:rsidR="0073470E" w:rsidP="00A8037F" w:rsidRDefault="0073470E" w14:paraId="78E32713" w14:textId="77777777">
      <w:pPr>
        <w:pStyle w:val="ListParagraph"/>
        <w:numPr>
          <w:ilvl w:val="1"/>
          <w:numId w:val="56"/>
        </w:numPr>
      </w:pPr>
      <w:r w:rsidRPr="71CCE20B">
        <w:t>Researchers must</w:t>
      </w:r>
      <w:r w:rsidRPr="71CCE20B">
        <w:rPr>
          <w:rStyle w:val="apple-converted-space"/>
          <w:rFonts w:cs="Times New Roman" w:eastAsiaTheme="majorEastAsia"/>
          <w:color w:val="000000" w:themeColor="text1"/>
        </w:rPr>
        <w:t> </w:t>
      </w:r>
      <w:r w:rsidRPr="71CCE20B">
        <w:rPr>
          <w:rStyle w:val="Strong"/>
          <w:rFonts w:cs="Times New Roman" w:eastAsiaTheme="majorEastAsia"/>
          <w:color w:val="000000" w:themeColor="text1"/>
        </w:rPr>
        <w:t>regularly check in</w:t>
      </w:r>
      <w:r w:rsidRPr="71CCE20B">
        <w:rPr>
          <w:rStyle w:val="apple-converted-space"/>
          <w:rFonts w:cs="Times New Roman" w:eastAsiaTheme="majorEastAsia"/>
          <w:color w:val="000000" w:themeColor="text1"/>
        </w:rPr>
        <w:t> </w:t>
      </w:r>
      <w:r w:rsidRPr="71CCE20B">
        <w:t>with participants to confirm their willingness to continue, answer questions, and provide any new information that may affect their decision.</w:t>
      </w:r>
    </w:p>
    <w:p w:rsidRPr="0073470E" w:rsidR="0073470E" w:rsidP="00A8037F" w:rsidRDefault="0073470E" w14:paraId="3D5EF472" w14:textId="77777777">
      <w:pPr>
        <w:pStyle w:val="ListParagraph"/>
        <w:numPr>
          <w:ilvl w:val="0"/>
          <w:numId w:val="56"/>
        </w:numPr>
      </w:pPr>
      <w:r w:rsidRPr="00A8037F">
        <w:rPr>
          <w:rStyle w:val="Strong"/>
          <w:rFonts w:cs="Times New Roman"/>
          <w:color w:val="000000"/>
        </w:rPr>
        <w:t>Right to Withdraw at Any Time</w:t>
      </w:r>
    </w:p>
    <w:p w:rsidRPr="0073470E" w:rsidR="0073470E" w:rsidP="00A8037F" w:rsidRDefault="0073470E" w14:paraId="7ED48C82" w14:textId="77777777">
      <w:pPr>
        <w:pStyle w:val="ListParagraph"/>
        <w:numPr>
          <w:ilvl w:val="1"/>
          <w:numId w:val="56"/>
        </w:numPr>
      </w:pPr>
      <w:r w:rsidRPr="0073470E">
        <w:t>Participants in a clinical trial have the</w:t>
      </w:r>
      <w:r w:rsidRPr="00A8037F">
        <w:rPr>
          <w:rStyle w:val="apple-converted-space"/>
          <w:rFonts w:cs="Times New Roman" w:eastAsiaTheme="majorEastAsia"/>
          <w:color w:val="000000"/>
        </w:rPr>
        <w:t> </w:t>
      </w:r>
      <w:r w:rsidRPr="00A8037F">
        <w:rPr>
          <w:rStyle w:val="Strong"/>
          <w:rFonts w:cs="Times New Roman" w:eastAsiaTheme="majorEastAsia"/>
          <w:color w:val="000000"/>
        </w:rPr>
        <w:t>absolute right</w:t>
      </w:r>
      <w:r w:rsidRPr="00A8037F">
        <w:rPr>
          <w:rStyle w:val="apple-converted-space"/>
          <w:rFonts w:cs="Times New Roman" w:eastAsiaTheme="majorEastAsia"/>
          <w:color w:val="000000"/>
        </w:rPr>
        <w:t> </w:t>
      </w:r>
      <w:r w:rsidRPr="0073470E">
        <w:t>to withdraw for any reason, at any stage, without facing negative consequences. Reasons for withdrawal may include:</w:t>
      </w:r>
    </w:p>
    <w:p w:rsidRPr="00F7490B" w:rsidR="0073470E" w:rsidP="00A8037F" w:rsidRDefault="0073470E" w14:paraId="3B1F41ED" w14:textId="77777777">
      <w:pPr>
        <w:pStyle w:val="ListParagraph"/>
        <w:numPr>
          <w:ilvl w:val="1"/>
          <w:numId w:val="56"/>
        </w:numPr>
      </w:pPr>
      <w:r w:rsidRPr="00F7490B">
        <w:t>Personal discomfort with procedures or side effects.</w:t>
      </w:r>
    </w:p>
    <w:p w:rsidRPr="00F7490B" w:rsidR="0073470E" w:rsidP="00A8037F" w:rsidRDefault="0073470E" w14:paraId="3930EDC0" w14:textId="77777777">
      <w:pPr>
        <w:pStyle w:val="ListParagraph"/>
        <w:numPr>
          <w:ilvl w:val="1"/>
          <w:numId w:val="56"/>
        </w:numPr>
      </w:pPr>
      <w:r w:rsidRPr="00F7490B">
        <w:t>Change in health status.</w:t>
      </w:r>
    </w:p>
    <w:p w:rsidRPr="00F7490B" w:rsidR="0073470E" w:rsidP="00A8037F" w:rsidRDefault="0073470E" w14:paraId="251DB19F" w14:textId="77777777">
      <w:pPr>
        <w:pStyle w:val="ListParagraph"/>
        <w:numPr>
          <w:ilvl w:val="1"/>
          <w:numId w:val="56"/>
        </w:numPr>
      </w:pPr>
      <w:r w:rsidRPr="71CCE20B">
        <w:t>Desire to pursue another treatment option.</w:t>
      </w:r>
    </w:p>
    <w:p w:rsidRPr="00F7490B" w:rsidR="0073470E" w:rsidP="00A8037F" w:rsidRDefault="0073470E" w14:paraId="7F33F68D" w14:textId="77777777">
      <w:pPr>
        <w:pStyle w:val="ListParagraph"/>
        <w:numPr>
          <w:ilvl w:val="1"/>
          <w:numId w:val="56"/>
        </w:numPr>
      </w:pPr>
      <w:r w:rsidRPr="00F7490B">
        <w:t>Any other personal or medical reasons.</w:t>
      </w:r>
    </w:p>
    <w:p w:rsidRPr="0073470E" w:rsidR="0073470E" w:rsidP="00A8037F" w:rsidRDefault="0073470E" w14:paraId="07867E9B" w14:textId="77777777">
      <w:pPr>
        <w:pStyle w:val="ListParagraph"/>
        <w:numPr>
          <w:ilvl w:val="1"/>
          <w:numId w:val="56"/>
        </w:numPr>
      </w:pPr>
      <w:r w:rsidRPr="0073470E">
        <w:t>If a participant withdraws, researchers may ask for permission to continue collecting follow-up data for safety monitoring, but participants can refuse. Their withdrawal does</w:t>
      </w:r>
      <w:r w:rsidRPr="00A8037F">
        <w:rPr>
          <w:rStyle w:val="apple-converted-space"/>
          <w:rFonts w:cs="Times New Roman" w:eastAsiaTheme="majorEastAsia"/>
          <w:color w:val="000000"/>
        </w:rPr>
        <w:t> </w:t>
      </w:r>
      <w:r w:rsidRPr="00A8037F">
        <w:rPr>
          <w:rStyle w:val="Strong"/>
          <w:rFonts w:cs="Times New Roman" w:eastAsiaTheme="majorEastAsia"/>
          <w:color w:val="000000"/>
        </w:rPr>
        <w:t>not affect their standard medical care</w:t>
      </w:r>
      <w:r w:rsidRPr="0073470E">
        <w:t>.</w:t>
      </w:r>
    </w:p>
    <w:p w:rsidRPr="00F7490B" w:rsidR="0073470E" w:rsidP="00F7490B" w:rsidRDefault="0073470E" w14:paraId="4DB3ABB1" w14:textId="77777777">
      <w:pPr>
        <w:pStyle w:val="Heading2"/>
        <w:rPr>
          <w:rStyle w:val="Strong"/>
          <w:b/>
          <w:bCs w:val="0"/>
        </w:rPr>
      </w:pPr>
      <w:bookmarkStart w:name="_Toc190021251" w:id="37"/>
      <w:r w:rsidRPr="00F7490B">
        <w:rPr>
          <w:rStyle w:val="Strong"/>
          <w:b/>
          <w:bCs w:val="0"/>
        </w:rPr>
        <w:t>Why Informed Consent Matters</w:t>
      </w:r>
      <w:bookmarkEnd w:id="37"/>
    </w:p>
    <w:p w:rsidRPr="0073470E" w:rsidR="0073470E" w:rsidP="00FB130B" w:rsidRDefault="0073470E" w14:paraId="00CE85AA" w14:textId="024E070E">
      <w:pPr>
        <w:pStyle w:val="ListParagraph"/>
        <w:numPr>
          <w:ilvl w:val="0"/>
          <w:numId w:val="59"/>
        </w:numPr>
      </w:pPr>
      <w:r w:rsidRPr="00FB130B">
        <w:rPr>
          <w:rStyle w:val="Strong"/>
          <w:rFonts w:cs="Times New Roman"/>
          <w:color w:val="000000"/>
        </w:rPr>
        <w:t>Protects Participants' Rights</w:t>
      </w:r>
      <w:r w:rsidRPr="00FB130B">
        <w:rPr>
          <w:rStyle w:val="apple-converted-space"/>
          <w:rFonts w:cs="Times New Roman"/>
          <w:color w:val="000000"/>
        </w:rPr>
        <w:t> </w:t>
      </w:r>
      <w:r w:rsidRPr="0073470E">
        <w:t>– Ensures individuals are treated with respect and autonomy.</w:t>
      </w:r>
    </w:p>
    <w:p w:rsidRPr="0073470E" w:rsidR="0073470E" w:rsidP="00FB130B" w:rsidRDefault="0073470E" w14:paraId="0DEA6E81" w14:textId="2F583FBE">
      <w:pPr>
        <w:pStyle w:val="ListParagraph"/>
        <w:numPr>
          <w:ilvl w:val="0"/>
          <w:numId w:val="59"/>
        </w:numPr>
      </w:pPr>
      <w:r w:rsidRPr="00FB130B">
        <w:rPr>
          <w:rStyle w:val="Strong"/>
          <w:rFonts w:cs="Times New Roman"/>
          <w:color w:val="000000"/>
        </w:rPr>
        <w:t>Enhances Ethical Research</w:t>
      </w:r>
      <w:r w:rsidRPr="00FB130B">
        <w:rPr>
          <w:rStyle w:val="apple-converted-space"/>
          <w:rFonts w:cs="Times New Roman"/>
          <w:color w:val="000000"/>
        </w:rPr>
        <w:t> </w:t>
      </w:r>
      <w:r w:rsidRPr="0073470E">
        <w:t>– Upholds principles of medical ethics, including autonomy, beneficence, and justice.</w:t>
      </w:r>
    </w:p>
    <w:p w:rsidRPr="0073470E" w:rsidR="0073470E" w:rsidP="00FB130B" w:rsidRDefault="0073470E" w14:paraId="759DF0A0" w14:textId="77777777">
      <w:pPr>
        <w:pStyle w:val="ListParagraph"/>
        <w:numPr>
          <w:ilvl w:val="0"/>
          <w:numId w:val="59"/>
        </w:numPr>
      </w:pPr>
      <w:r w:rsidRPr="00FB130B">
        <w:rPr>
          <w:rStyle w:val="Strong"/>
          <w:rFonts w:cs="Times New Roman"/>
          <w:color w:val="000000"/>
        </w:rPr>
        <w:t>Promotes Transparency</w:t>
      </w:r>
      <w:r w:rsidRPr="00FB130B">
        <w:rPr>
          <w:rStyle w:val="apple-converted-space"/>
          <w:rFonts w:cs="Times New Roman"/>
          <w:color w:val="000000"/>
        </w:rPr>
        <w:t> </w:t>
      </w:r>
      <w:r w:rsidRPr="0073470E">
        <w:t>– Provides clear, honest information about the study.</w:t>
      </w:r>
    </w:p>
    <w:p w:rsidRPr="0073470E" w:rsidR="0073470E" w:rsidP="00FB130B" w:rsidRDefault="0073470E" w14:paraId="47252472" w14:textId="77777777">
      <w:pPr>
        <w:pStyle w:val="ListParagraph"/>
        <w:numPr>
          <w:ilvl w:val="0"/>
          <w:numId w:val="59"/>
        </w:numPr>
      </w:pPr>
      <w:r w:rsidRPr="00FB130B">
        <w:rPr>
          <w:rStyle w:val="Strong"/>
          <w:rFonts w:cs="Times New Roman"/>
          <w:color w:val="000000"/>
        </w:rPr>
        <w:t>Builds Trust in Medical Research</w:t>
      </w:r>
      <w:r w:rsidRPr="00FB130B">
        <w:rPr>
          <w:rStyle w:val="apple-converted-space"/>
          <w:rFonts w:cs="Times New Roman"/>
          <w:color w:val="000000"/>
        </w:rPr>
        <w:t> </w:t>
      </w:r>
      <w:r w:rsidRPr="0073470E">
        <w:t>– Encourages ethical participation in clinical trials.</w:t>
      </w:r>
    </w:p>
    <w:p w:rsidRPr="0073470E" w:rsidR="0073470E" w:rsidP="0073470E" w:rsidRDefault="0073470E" w14:paraId="76F4044D" w14:textId="77777777">
      <w:pPr>
        <w:pStyle w:val="ListParagraph"/>
        <w:shd w:val="clear" w:color="auto" w:fill="FFFFFF" w:themeFill="background1"/>
        <w:spacing w:after="150" w:line="240" w:lineRule="auto"/>
        <w:ind w:left="785"/>
        <w:rPr>
          <w:rFonts w:cs="Times New Roman"/>
        </w:rPr>
      </w:pPr>
    </w:p>
    <w:p w:rsidRPr="0073470E" w:rsidR="0073470E" w:rsidP="00F7490B" w:rsidRDefault="0073470E" w14:paraId="0A55E47A" w14:textId="39D6EC81">
      <w:pPr>
        <w:pStyle w:val="Heading2"/>
      </w:pPr>
      <w:bookmarkStart w:name="_Toc190021252" w:id="38"/>
      <w:r w:rsidRPr="0073470E">
        <w:rPr>
          <w:rFonts w:eastAsia="Arial"/>
        </w:rPr>
        <w:t>The role of IRBs and data safety</w:t>
      </w:r>
      <w:bookmarkEnd w:id="38"/>
      <w:r w:rsidRPr="0073470E">
        <w:rPr>
          <w:rFonts w:eastAsia="Arial"/>
        </w:rPr>
        <w:t xml:space="preserve"> </w:t>
      </w:r>
    </w:p>
    <w:p w:rsidRPr="0073470E" w:rsidR="0073470E" w:rsidP="71CCE20B" w:rsidRDefault="0073470E" w14:paraId="1C2AE261" w14:textId="77777777">
      <w:pPr>
        <w:pStyle w:val="NormalWeb"/>
        <w:numPr>
          <w:ilvl w:val="0"/>
          <w:numId w:val="53"/>
        </w:numPr>
        <w:rPr>
          <w:color w:val="000000"/>
        </w:rPr>
      </w:pPr>
      <w:r w:rsidRPr="71CCE20B">
        <w:rPr>
          <w:color w:val="000000" w:themeColor="text1"/>
        </w:rPr>
        <w:t>Institutional Review Boards (IRBs) play a critical role in safeguarding the rights, safety, and well-being of participants in clinical trials. They provide ethical oversight, ensure regulatory compliance, and monitor data safety both during and after the study.</w:t>
      </w:r>
    </w:p>
    <w:p w:rsidRPr="0073470E" w:rsidR="0073470E" w:rsidP="009970BC" w:rsidRDefault="0073470E" w14:paraId="343B76B6" w14:textId="77777777">
      <w:pPr>
        <w:pStyle w:val="NormalWeb"/>
        <w:numPr>
          <w:ilvl w:val="0"/>
          <w:numId w:val="53"/>
        </w:numPr>
        <w:rPr>
          <w:color w:val="000000"/>
        </w:rPr>
      </w:pPr>
      <w:hyperlink w:history="1" w:anchor=":~:text=Under%20FDA%20regulations%2C%20an%20Institutional,who%20are%20subjects%20of%20research" r:id="rId64">
        <w:r w:rsidRPr="0073470E">
          <w:rPr>
            <w:rStyle w:val="Hyperlink"/>
          </w:rPr>
          <w:t>https://www.fda.gov/about-fda/cder-offices-and-divisions/institutional-review-boards-irbs-and-protection-human-subjects-clinical-trials#:~:text=Under%20FDA%20regulations%2C%20an%20Institutional,who%20are%20subjects%20of%20research</w:t>
        </w:r>
      </w:hyperlink>
      <w:r w:rsidRPr="0073470E">
        <w:rPr>
          <w:color w:val="000000"/>
        </w:rPr>
        <w:t>.</w:t>
      </w:r>
    </w:p>
    <w:p w:rsidRPr="0073470E" w:rsidR="0073470E" w:rsidP="009970BC" w:rsidRDefault="0073470E" w14:paraId="6845E4EE" w14:textId="77777777">
      <w:pPr>
        <w:pStyle w:val="NormalWeb"/>
        <w:numPr>
          <w:ilvl w:val="0"/>
          <w:numId w:val="53"/>
        </w:numPr>
        <w:rPr>
          <w:color w:val="000000"/>
        </w:rPr>
      </w:pPr>
      <w:hyperlink w:history="1" w:anchor=":~:text=The%20fundamental%20purpose%20of%20IRB,has%20complied%20with%20applicable%20regulations" r:id="rId65">
        <w:r w:rsidRPr="0073470E">
          <w:rPr>
            <w:rStyle w:val="Hyperlink"/>
          </w:rPr>
          <w:t>https://www.fda.gov/regulatory-information/search-fda-guidance-documents/institutional-review-boards-frequently-asked-</w:t>
        </w:r>
        <w:r w:rsidRPr="0073470E">
          <w:rPr>
            <w:rStyle w:val="Hyperlink"/>
          </w:rPr>
          <w:lastRenderedPageBreak/>
          <w:t>questions#:~:text=The%20fundamental%20purpose%20of%20IRB,has%20complied%20with%20applicable%20regulations</w:t>
        </w:r>
      </w:hyperlink>
      <w:r w:rsidRPr="0073470E">
        <w:rPr>
          <w:color w:val="000000"/>
        </w:rPr>
        <w:t>.</w:t>
      </w:r>
    </w:p>
    <w:p w:rsidRPr="0073470E" w:rsidR="0073470E" w:rsidP="009970BC" w:rsidRDefault="0073470E" w14:paraId="5C6C5CDF" w14:textId="77777777">
      <w:pPr>
        <w:pStyle w:val="NormalWeb"/>
        <w:numPr>
          <w:ilvl w:val="0"/>
          <w:numId w:val="53"/>
        </w:numPr>
        <w:rPr>
          <w:color w:val="000000"/>
        </w:rPr>
      </w:pPr>
      <w:hyperlink w:history="1" w:anchor=":~:text=Institutional%20review%20boards%20(IRBs)%20or%20research%20ethics,ethical%20acceptability%20of%20proposals%20for%20human%20research.&amp;text=IRBs%20are%20charged%20with%20providing%20an%20independent,and%20laws%20designed%20to%20protect%20human%20subjects" r:id="rId66">
        <w:r w:rsidRPr="0073470E">
          <w:rPr>
            <w:rStyle w:val="Hyperlink"/>
          </w:rPr>
          <w:t>https://pmc.ncbi.nlm.nih.gov/articles/PMC4631034/#:~:text=Institutional%20review%20boards%20(IRBs)%20or%20research%20ethics,ethical%20acceptability%20of%20proposals%20for%20human%20research.&amp;text=IRBs%20are%20charged%20with%20providing%20an%20independent,and%20laws%20designed%20to%20protect%20human%20subjects</w:t>
        </w:r>
      </w:hyperlink>
      <w:r w:rsidRPr="0073470E">
        <w:rPr>
          <w:color w:val="000000"/>
        </w:rPr>
        <w:t>.</w:t>
      </w:r>
    </w:p>
    <w:p w:rsidRPr="0073470E" w:rsidR="0073470E" w:rsidP="009970BC" w:rsidRDefault="0073470E" w14:paraId="4433ABC1" w14:textId="77777777">
      <w:pPr>
        <w:pStyle w:val="NormalWeb"/>
        <w:numPr>
          <w:ilvl w:val="0"/>
          <w:numId w:val="53"/>
        </w:numPr>
        <w:rPr>
          <w:color w:val="000000"/>
        </w:rPr>
      </w:pPr>
      <w:hyperlink w:history="1" r:id="rId67">
        <w:r w:rsidRPr="0073470E">
          <w:rPr>
            <w:rStyle w:val="Hyperlink"/>
          </w:rPr>
          <w:t>https://www.nia.nih.gov/health/clinical-trials-and-studies/clinical-research-benefits-risks-and-safety</w:t>
        </w:r>
      </w:hyperlink>
    </w:p>
    <w:p w:rsidRPr="0073470E" w:rsidR="0073470E" w:rsidP="009970BC" w:rsidRDefault="0073470E" w14:paraId="0D50F5AA" w14:textId="77777777">
      <w:pPr>
        <w:pStyle w:val="NormalWeb"/>
        <w:numPr>
          <w:ilvl w:val="0"/>
          <w:numId w:val="53"/>
        </w:numPr>
        <w:rPr>
          <w:color w:val="000000"/>
        </w:rPr>
      </w:pPr>
      <w:hyperlink w:history="1" w:anchor=":~:text=Protection%20Prog...-,What%20is%20the%20Institutional%20Review%20Board%20(IRB)?,periodically%20involved%20in%20protocol%20review" r:id="rId68">
        <w:r w:rsidRPr="0073470E">
          <w:rPr>
            <w:rStyle w:val="Hyperlink"/>
          </w:rPr>
          <w:t>https://research.oregonstate.edu/ori/irb/what-institutional-review-board-irb#:~:text=Protection%20Prog...-,What%20is%20the%20Institutional%20Review%20Board%20(IRB)?,periodically%20involved%20in%20protocol%20review</w:t>
        </w:r>
      </w:hyperlink>
      <w:r w:rsidRPr="0073470E">
        <w:rPr>
          <w:color w:val="000000"/>
        </w:rPr>
        <w:t>.</w:t>
      </w:r>
    </w:p>
    <w:p w:rsidRPr="0073470E" w:rsidR="0073470E" w:rsidP="009970BC" w:rsidRDefault="0073470E" w14:paraId="75ED3978" w14:textId="77777777">
      <w:pPr>
        <w:pStyle w:val="NormalWeb"/>
        <w:numPr>
          <w:ilvl w:val="0"/>
          <w:numId w:val="53"/>
        </w:numPr>
        <w:rPr>
          <w:color w:val="000000"/>
        </w:rPr>
      </w:pPr>
      <w:hyperlink w:history="1" w:anchor=":~:text=The%20IRB%20must%20review%20the,each%20potential%20subject%20or%20a" r:id="rId69">
        <w:r w:rsidRPr="0073470E">
          <w:rPr>
            <w:rStyle w:val="Hyperlink"/>
          </w:rPr>
          <w:t>https://pmc.ncbi.nlm.nih.gov/articles/PMC3272525/#:~:text=The%20IRB%20must%20review%20the,each%20potential%20subject%20or%20a</w:t>
        </w:r>
      </w:hyperlink>
    </w:p>
    <w:p w:rsidRPr="0073470E" w:rsidR="0073470E" w:rsidP="009970BC" w:rsidRDefault="0073470E" w14:paraId="28C2B212" w14:textId="77777777">
      <w:pPr>
        <w:pStyle w:val="NormalWeb"/>
        <w:numPr>
          <w:ilvl w:val="0"/>
          <w:numId w:val="53"/>
        </w:numPr>
        <w:rPr>
          <w:color w:val="000000"/>
        </w:rPr>
      </w:pPr>
      <w:hyperlink w:history="1" w:anchor=":~:text=Plays%20a%20key%20support%20role,understandable%20information%20to%20research%20participants" r:id="rId70">
        <w:r w:rsidRPr="0073470E">
          <w:rPr>
            <w:rStyle w:val="Hyperlink"/>
          </w:rPr>
          <w:t>https://www.wcgclinical.com/insights/the-role-of-irbs-in-research-oversight-information-for-potential-participants-in-clinical-research/#:~:text=Plays%20a%20key%20support%20role,understandable%20information%20to%20research%20participants</w:t>
        </w:r>
      </w:hyperlink>
      <w:r w:rsidRPr="0073470E">
        <w:rPr>
          <w:color w:val="000000"/>
        </w:rPr>
        <w:t>.</w:t>
      </w:r>
    </w:p>
    <w:p w:rsidRPr="0073470E" w:rsidR="0073470E" w:rsidP="009970BC" w:rsidRDefault="0073470E" w14:paraId="50363195" w14:textId="77777777">
      <w:pPr>
        <w:pStyle w:val="NormalWeb"/>
        <w:numPr>
          <w:ilvl w:val="0"/>
          <w:numId w:val="53"/>
        </w:numPr>
        <w:rPr>
          <w:color w:val="000000"/>
        </w:rPr>
      </w:pPr>
      <w:hyperlink w:history="1" w:anchor=":~:text=While%20most%20of%20the%20heavy,opportunity%20to%20exit%20the%20trial" r:id="rId71">
        <w:r w:rsidRPr="0073470E">
          <w:rPr>
            <w:rStyle w:val="Hyperlink"/>
          </w:rPr>
          <w:t>https://www.advarra.com/blog/beginners-guide-to-institutional-review-boards/#:~:text=While%20most%20of%20the%20heavy,opportunity%20to%20exit%20the%20trial</w:t>
        </w:r>
      </w:hyperlink>
      <w:r w:rsidRPr="0073470E">
        <w:rPr>
          <w:color w:val="000000"/>
        </w:rPr>
        <w:t>.</w:t>
      </w:r>
    </w:p>
    <w:p w:rsidRPr="0073470E" w:rsidR="0073470E" w:rsidP="00FB130B" w:rsidRDefault="0073470E" w14:paraId="4A190130" w14:textId="77777777">
      <w:pPr>
        <w:pStyle w:val="ListParagraph"/>
        <w:numPr>
          <w:ilvl w:val="0"/>
          <w:numId w:val="53"/>
        </w:numPr>
      </w:pPr>
      <w:r w:rsidRPr="00FB130B">
        <w:rPr>
          <w:rStyle w:val="Strong"/>
          <w:rFonts w:cs="Times New Roman"/>
          <w:color w:val="000000"/>
        </w:rPr>
        <w:t>Key Responsibilities of IRBs</w:t>
      </w:r>
    </w:p>
    <w:p w:rsidRPr="0073470E" w:rsidR="0073470E" w:rsidP="009970BC" w:rsidRDefault="0073470E" w14:paraId="3C4F6308" w14:textId="77777777">
      <w:pPr>
        <w:pStyle w:val="NormalWeb"/>
        <w:numPr>
          <w:ilvl w:val="1"/>
          <w:numId w:val="53"/>
        </w:numPr>
        <w:rPr>
          <w:color w:val="000000"/>
        </w:rPr>
      </w:pPr>
      <w:r w:rsidRPr="0073470E">
        <w:rPr>
          <w:rStyle w:val="Strong"/>
          <w:rFonts w:eastAsiaTheme="majorEastAsia"/>
          <w:color w:val="000000"/>
        </w:rPr>
        <w:t>Ethical Review</w:t>
      </w:r>
    </w:p>
    <w:p w:rsidRPr="009970BC" w:rsidR="0073470E" w:rsidP="71CCE20B" w:rsidRDefault="0073470E" w14:paraId="4C970684" w14:textId="77777777">
      <w:pPr>
        <w:pStyle w:val="ListParagraph"/>
        <w:numPr>
          <w:ilvl w:val="2"/>
          <w:numId w:val="53"/>
        </w:numPr>
        <w:spacing w:before="100" w:beforeAutospacing="1" w:after="100" w:afterAutospacing="1" w:line="240" w:lineRule="auto"/>
        <w:rPr>
          <w:rFonts w:cs="Times New Roman"/>
          <w:color w:val="000000"/>
        </w:rPr>
      </w:pPr>
      <w:r w:rsidRPr="71CCE20B">
        <w:rPr>
          <w:rFonts w:cs="Times New Roman"/>
          <w:color w:val="000000" w:themeColor="text1"/>
        </w:rPr>
        <w:t>Evaluating the research proposal to determine if it adheres to ethical principles such as those outlined in the</w:t>
      </w:r>
      <w:r w:rsidRPr="71CCE20B">
        <w:rPr>
          <w:rStyle w:val="apple-converted-space"/>
          <w:rFonts w:cs="Times New Roman"/>
          <w:color w:val="000000" w:themeColor="text1"/>
        </w:rPr>
        <w:t> </w:t>
      </w:r>
      <w:r w:rsidRPr="71CCE20B">
        <w:rPr>
          <w:rStyle w:val="Strong"/>
          <w:rFonts w:cs="Times New Roman"/>
          <w:color w:val="000000" w:themeColor="text1"/>
        </w:rPr>
        <w:t>Belmont Report</w:t>
      </w:r>
      <w:r w:rsidRPr="71CCE20B">
        <w:rPr>
          <w:rStyle w:val="apple-converted-space"/>
          <w:rFonts w:cs="Times New Roman"/>
          <w:color w:val="000000" w:themeColor="text1"/>
        </w:rPr>
        <w:t> </w:t>
      </w:r>
      <w:r w:rsidRPr="71CCE20B">
        <w:rPr>
          <w:rFonts w:cs="Times New Roman"/>
          <w:color w:val="000000" w:themeColor="text1"/>
        </w:rPr>
        <w:t>(respect for persons, beneficence, and justice).</w:t>
      </w:r>
    </w:p>
    <w:p w:rsidRPr="009970BC" w:rsidR="0073470E" w:rsidP="009970BC" w:rsidRDefault="0073470E" w14:paraId="58E1E346" w14:textId="77777777">
      <w:pPr>
        <w:pStyle w:val="ListParagraph"/>
        <w:numPr>
          <w:ilvl w:val="2"/>
          <w:numId w:val="53"/>
        </w:numPr>
        <w:spacing w:before="100" w:beforeAutospacing="1" w:after="100" w:afterAutospacing="1" w:line="240" w:lineRule="auto"/>
        <w:rPr>
          <w:rFonts w:cs="Times New Roman"/>
          <w:color w:val="000000"/>
        </w:rPr>
      </w:pPr>
      <w:r w:rsidRPr="009970BC">
        <w:rPr>
          <w:rFonts w:cs="Times New Roman"/>
          <w:color w:val="000000"/>
        </w:rPr>
        <w:t>Ensuring compliance with</w:t>
      </w:r>
      <w:r w:rsidRPr="009970BC">
        <w:rPr>
          <w:rStyle w:val="apple-converted-space"/>
          <w:rFonts w:cs="Times New Roman"/>
          <w:color w:val="000000"/>
        </w:rPr>
        <w:t> </w:t>
      </w:r>
      <w:r w:rsidRPr="009970BC">
        <w:rPr>
          <w:rStyle w:val="Strong"/>
          <w:rFonts w:cs="Times New Roman"/>
          <w:color w:val="000000"/>
        </w:rPr>
        <w:t>federal regulations</w:t>
      </w:r>
      <w:r w:rsidRPr="009970BC">
        <w:rPr>
          <w:rStyle w:val="apple-converted-space"/>
          <w:rFonts w:cs="Times New Roman"/>
          <w:color w:val="000000"/>
        </w:rPr>
        <w:t> </w:t>
      </w:r>
      <w:r w:rsidRPr="009970BC">
        <w:rPr>
          <w:rFonts w:cs="Times New Roman"/>
          <w:color w:val="000000"/>
        </w:rPr>
        <w:t>like the Common Rule, FDA regulations, and</w:t>
      </w:r>
      <w:r w:rsidRPr="009970BC">
        <w:rPr>
          <w:rStyle w:val="apple-converted-space"/>
          <w:rFonts w:cs="Times New Roman"/>
          <w:color w:val="000000"/>
        </w:rPr>
        <w:t> </w:t>
      </w:r>
      <w:r w:rsidRPr="009970BC">
        <w:rPr>
          <w:rStyle w:val="Strong"/>
          <w:rFonts w:cs="Times New Roman"/>
          <w:color w:val="000000"/>
        </w:rPr>
        <w:t>Good Clinical Practice (GCP)</w:t>
      </w:r>
      <w:r w:rsidRPr="009970BC">
        <w:rPr>
          <w:rStyle w:val="apple-converted-space"/>
          <w:rFonts w:cs="Times New Roman"/>
          <w:color w:val="000000"/>
        </w:rPr>
        <w:t> </w:t>
      </w:r>
      <w:r w:rsidRPr="009970BC">
        <w:rPr>
          <w:rFonts w:cs="Times New Roman"/>
          <w:color w:val="000000"/>
        </w:rPr>
        <w:t>standards.</w:t>
      </w:r>
    </w:p>
    <w:p w:rsidRPr="0073470E" w:rsidR="0073470E" w:rsidP="009970BC" w:rsidRDefault="0073470E" w14:paraId="6CD8CECA" w14:textId="77777777">
      <w:pPr>
        <w:pStyle w:val="NormalWeb"/>
        <w:numPr>
          <w:ilvl w:val="1"/>
          <w:numId w:val="53"/>
        </w:numPr>
        <w:rPr>
          <w:color w:val="000000"/>
        </w:rPr>
      </w:pPr>
      <w:r w:rsidRPr="0073470E">
        <w:rPr>
          <w:rStyle w:val="Strong"/>
          <w:rFonts w:eastAsiaTheme="majorEastAsia"/>
          <w:color w:val="000000"/>
        </w:rPr>
        <w:t>Risk Assessment</w:t>
      </w:r>
    </w:p>
    <w:p w:rsidRPr="009970BC" w:rsidR="0073470E" w:rsidP="009970BC" w:rsidRDefault="0073470E" w14:paraId="54821DD5" w14:textId="77777777">
      <w:pPr>
        <w:pStyle w:val="ListParagraph"/>
        <w:numPr>
          <w:ilvl w:val="2"/>
          <w:numId w:val="53"/>
        </w:numPr>
        <w:spacing w:before="100" w:beforeAutospacing="1" w:after="100" w:afterAutospacing="1" w:line="240" w:lineRule="auto"/>
        <w:rPr>
          <w:rFonts w:cs="Times New Roman"/>
          <w:color w:val="000000"/>
        </w:rPr>
      </w:pPr>
      <w:r w:rsidRPr="009970BC">
        <w:rPr>
          <w:rFonts w:cs="Times New Roman"/>
          <w:color w:val="000000"/>
        </w:rPr>
        <w:t>Analyzing</w:t>
      </w:r>
      <w:r w:rsidRPr="009970BC">
        <w:rPr>
          <w:rStyle w:val="apple-converted-space"/>
          <w:rFonts w:cs="Times New Roman"/>
          <w:color w:val="000000"/>
        </w:rPr>
        <w:t> </w:t>
      </w:r>
      <w:r w:rsidRPr="009970BC">
        <w:rPr>
          <w:rStyle w:val="Strong"/>
          <w:rFonts w:cs="Times New Roman"/>
          <w:color w:val="000000"/>
        </w:rPr>
        <w:t>potential risks and benefits</w:t>
      </w:r>
      <w:r w:rsidRPr="009970BC">
        <w:rPr>
          <w:rStyle w:val="apple-converted-space"/>
          <w:rFonts w:cs="Times New Roman"/>
          <w:color w:val="000000"/>
        </w:rPr>
        <w:t> </w:t>
      </w:r>
      <w:r w:rsidRPr="009970BC">
        <w:rPr>
          <w:rFonts w:cs="Times New Roman"/>
          <w:color w:val="000000"/>
        </w:rPr>
        <w:t>to participants.</w:t>
      </w:r>
    </w:p>
    <w:p w:rsidRPr="009970BC" w:rsidR="0073470E" w:rsidP="009970BC" w:rsidRDefault="0073470E" w14:paraId="1EBF575D" w14:textId="77777777">
      <w:pPr>
        <w:pStyle w:val="ListParagraph"/>
        <w:numPr>
          <w:ilvl w:val="2"/>
          <w:numId w:val="53"/>
        </w:numPr>
        <w:spacing w:before="100" w:beforeAutospacing="1" w:after="100" w:afterAutospacing="1" w:line="240" w:lineRule="auto"/>
        <w:rPr>
          <w:rFonts w:cs="Times New Roman"/>
          <w:color w:val="000000"/>
        </w:rPr>
      </w:pPr>
      <w:r w:rsidRPr="009970BC">
        <w:rPr>
          <w:rFonts w:cs="Times New Roman"/>
          <w:color w:val="000000"/>
        </w:rPr>
        <w:t>Ensuring that risks are minimized and</w:t>
      </w:r>
      <w:r w:rsidRPr="009970BC">
        <w:rPr>
          <w:rStyle w:val="apple-converted-space"/>
          <w:rFonts w:cs="Times New Roman"/>
          <w:color w:val="000000"/>
        </w:rPr>
        <w:t> </w:t>
      </w:r>
      <w:r w:rsidRPr="009970BC">
        <w:rPr>
          <w:rStyle w:val="Strong"/>
          <w:rFonts w:cs="Times New Roman"/>
          <w:color w:val="000000"/>
        </w:rPr>
        <w:t>justified by the study's potential benefits</w:t>
      </w:r>
      <w:r w:rsidRPr="009970BC">
        <w:rPr>
          <w:rFonts w:cs="Times New Roman"/>
          <w:color w:val="000000"/>
        </w:rPr>
        <w:t>.</w:t>
      </w:r>
    </w:p>
    <w:p w:rsidRPr="009970BC" w:rsidR="0073470E" w:rsidP="009970BC" w:rsidRDefault="0073470E" w14:paraId="2D873C3D" w14:textId="77777777">
      <w:pPr>
        <w:pStyle w:val="ListParagraph"/>
        <w:numPr>
          <w:ilvl w:val="2"/>
          <w:numId w:val="53"/>
        </w:numPr>
        <w:spacing w:before="100" w:beforeAutospacing="1" w:after="100" w:afterAutospacing="1" w:line="240" w:lineRule="auto"/>
        <w:rPr>
          <w:rFonts w:cs="Times New Roman"/>
          <w:color w:val="000000"/>
        </w:rPr>
      </w:pPr>
      <w:r w:rsidRPr="009970BC">
        <w:rPr>
          <w:rFonts w:cs="Times New Roman"/>
          <w:color w:val="000000"/>
        </w:rPr>
        <w:t>Recommending study modifications to improve participant safety when necessary.</w:t>
      </w:r>
    </w:p>
    <w:p w:rsidRPr="0073470E" w:rsidR="0073470E" w:rsidP="009970BC" w:rsidRDefault="0073470E" w14:paraId="381EC581" w14:textId="77777777">
      <w:pPr>
        <w:pStyle w:val="NormalWeb"/>
        <w:numPr>
          <w:ilvl w:val="1"/>
          <w:numId w:val="53"/>
        </w:numPr>
        <w:rPr>
          <w:color w:val="000000"/>
        </w:rPr>
      </w:pPr>
      <w:r w:rsidRPr="0073470E">
        <w:rPr>
          <w:rStyle w:val="Strong"/>
          <w:rFonts w:eastAsiaTheme="majorEastAsia"/>
          <w:color w:val="000000"/>
        </w:rPr>
        <w:t>Informed Consent Process</w:t>
      </w:r>
    </w:p>
    <w:p w:rsidRPr="009970BC" w:rsidR="0073470E" w:rsidP="009970BC" w:rsidRDefault="0073470E" w14:paraId="0F8BBB6F" w14:textId="77777777">
      <w:pPr>
        <w:pStyle w:val="ListParagraph"/>
        <w:numPr>
          <w:ilvl w:val="2"/>
          <w:numId w:val="53"/>
        </w:numPr>
        <w:spacing w:before="100" w:beforeAutospacing="1" w:after="100" w:afterAutospacing="1" w:line="240" w:lineRule="auto"/>
        <w:rPr>
          <w:rFonts w:cs="Times New Roman"/>
          <w:color w:val="000000"/>
        </w:rPr>
      </w:pPr>
      <w:r w:rsidRPr="009970BC">
        <w:rPr>
          <w:rFonts w:cs="Times New Roman"/>
          <w:color w:val="000000"/>
        </w:rPr>
        <w:t>Reviewing and approving the</w:t>
      </w:r>
      <w:r w:rsidRPr="009970BC">
        <w:rPr>
          <w:rStyle w:val="apple-converted-space"/>
          <w:rFonts w:cs="Times New Roman"/>
          <w:color w:val="000000"/>
        </w:rPr>
        <w:t> </w:t>
      </w:r>
      <w:r w:rsidRPr="009970BC">
        <w:rPr>
          <w:rStyle w:val="Strong"/>
          <w:rFonts w:cs="Times New Roman"/>
          <w:color w:val="000000"/>
        </w:rPr>
        <w:t>informed consent document</w:t>
      </w:r>
      <w:r w:rsidRPr="009970BC">
        <w:rPr>
          <w:rStyle w:val="apple-converted-space"/>
          <w:rFonts w:cs="Times New Roman"/>
          <w:color w:val="000000"/>
        </w:rPr>
        <w:t> </w:t>
      </w:r>
      <w:r w:rsidRPr="009970BC">
        <w:rPr>
          <w:rFonts w:cs="Times New Roman"/>
          <w:color w:val="000000"/>
        </w:rPr>
        <w:t>to ensure clarity and transparency.</w:t>
      </w:r>
    </w:p>
    <w:p w:rsidRPr="009970BC" w:rsidR="0073470E" w:rsidP="009970BC" w:rsidRDefault="0073470E" w14:paraId="7EA2556E" w14:textId="77777777">
      <w:pPr>
        <w:pStyle w:val="ListParagraph"/>
        <w:numPr>
          <w:ilvl w:val="2"/>
          <w:numId w:val="53"/>
        </w:numPr>
        <w:spacing w:before="100" w:beforeAutospacing="1" w:after="100" w:afterAutospacing="1" w:line="240" w:lineRule="auto"/>
        <w:rPr>
          <w:rFonts w:cs="Times New Roman"/>
          <w:color w:val="000000"/>
        </w:rPr>
      </w:pPr>
      <w:r w:rsidRPr="009970BC">
        <w:rPr>
          <w:rFonts w:cs="Times New Roman"/>
          <w:color w:val="000000"/>
        </w:rPr>
        <w:t>Ensuring participants fully understand study details, potential risks and benefits, and their</w:t>
      </w:r>
      <w:r w:rsidRPr="009970BC">
        <w:rPr>
          <w:rStyle w:val="apple-converted-space"/>
          <w:rFonts w:cs="Times New Roman"/>
          <w:color w:val="000000"/>
        </w:rPr>
        <w:t> </w:t>
      </w:r>
      <w:r w:rsidRPr="009970BC">
        <w:rPr>
          <w:rStyle w:val="Strong"/>
          <w:rFonts w:cs="Times New Roman"/>
          <w:color w:val="000000"/>
        </w:rPr>
        <w:t>right to withdraw at any time</w:t>
      </w:r>
      <w:r w:rsidRPr="009970BC">
        <w:rPr>
          <w:rFonts w:cs="Times New Roman"/>
          <w:color w:val="000000"/>
        </w:rPr>
        <w:t>.</w:t>
      </w:r>
    </w:p>
    <w:p w:rsidRPr="0073470E" w:rsidR="0073470E" w:rsidP="009970BC" w:rsidRDefault="0073470E" w14:paraId="34B4616F" w14:textId="77777777">
      <w:pPr>
        <w:pStyle w:val="NormalWeb"/>
        <w:numPr>
          <w:ilvl w:val="1"/>
          <w:numId w:val="53"/>
        </w:numPr>
        <w:rPr>
          <w:color w:val="000000"/>
        </w:rPr>
      </w:pPr>
      <w:r w:rsidRPr="0073470E">
        <w:rPr>
          <w:rStyle w:val="Strong"/>
          <w:rFonts w:eastAsiaTheme="majorEastAsia"/>
          <w:color w:val="000000"/>
        </w:rPr>
        <w:t>Study Design Oversight</w:t>
      </w:r>
    </w:p>
    <w:p w:rsidRPr="009970BC" w:rsidR="0073470E" w:rsidP="71CCE20B" w:rsidRDefault="0073470E" w14:paraId="070ABE90" w14:textId="77777777">
      <w:pPr>
        <w:pStyle w:val="ListParagraph"/>
        <w:numPr>
          <w:ilvl w:val="2"/>
          <w:numId w:val="53"/>
        </w:numPr>
        <w:spacing w:before="100" w:beforeAutospacing="1" w:after="100" w:afterAutospacing="1" w:line="240" w:lineRule="auto"/>
        <w:rPr>
          <w:rFonts w:cs="Times New Roman"/>
          <w:color w:val="000000"/>
        </w:rPr>
      </w:pPr>
      <w:r w:rsidRPr="71CCE20B">
        <w:rPr>
          <w:rFonts w:cs="Times New Roman"/>
          <w:color w:val="000000" w:themeColor="text1"/>
        </w:rPr>
        <w:t>Examining research methodology, including:</w:t>
      </w:r>
    </w:p>
    <w:p w:rsidRPr="009970BC" w:rsidR="0073470E" w:rsidP="009970BC" w:rsidRDefault="0073470E" w14:paraId="423D489E" w14:textId="77777777">
      <w:pPr>
        <w:pStyle w:val="ListParagraph"/>
        <w:numPr>
          <w:ilvl w:val="2"/>
          <w:numId w:val="53"/>
        </w:numPr>
        <w:spacing w:before="100" w:beforeAutospacing="1" w:after="100" w:afterAutospacing="1" w:line="240" w:lineRule="auto"/>
        <w:rPr>
          <w:rFonts w:cs="Times New Roman"/>
          <w:color w:val="000000"/>
        </w:rPr>
      </w:pPr>
      <w:r w:rsidRPr="009970BC">
        <w:rPr>
          <w:rStyle w:val="Strong"/>
          <w:rFonts w:cs="Times New Roman"/>
          <w:color w:val="000000"/>
        </w:rPr>
        <w:t>Participant selection criteria</w:t>
      </w:r>
      <w:r w:rsidRPr="009970BC">
        <w:rPr>
          <w:rStyle w:val="apple-converted-space"/>
          <w:rFonts w:cs="Times New Roman"/>
          <w:color w:val="000000"/>
        </w:rPr>
        <w:t> </w:t>
      </w:r>
      <w:r w:rsidRPr="009970BC">
        <w:rPr>
          <w:rFonts w:cs="Times New Roman"/>
          <w:color w:val="000000"/>
        </w:rPr>
        <w:t>to ensure fairness and inclusivity.</w:t>
      </w:r>
    </w:p>
    <w:p w:rsidRPr="009970BC" w:rsidR="0073470E" w:rsidP="71CCE20B" w:rsidRDefault="0073470E" w14:paraId="4417B8FA" w14:textId="77777777">
      <w:pPr>
        <w:pStyle w:val="ListParagraph"/>
        <w:numPr>
          <w:ilvl w:val="2"/>
          <w:numId w:val="53"/>
        </w:numPr>
        <w:spacing w:before="100" w:beforeAutospacing="1" w:after="100" w:afterAutospacing="1" w:line="240" w:lineRule="auto"/>
        <w:rPr>
          <w:rFonts w:cs="Times New Roman"/>
          <w:color w:val="000000"/>
        </w:rPr>
      </w:pPr>
      <w:r w:rsidRPr="71CCE20B">
        <w:rPr>
          <w:rStyle w:val="Strong"/>
          <w:rFonts w:cs="Times New Roman"/>
          <w:color w:val="000000" w:themeColor="text1"/>
        </w:rPr>
        <w:t>Data collection procedures</w:t>
      </w:r>
      <w:r w:rsidRPr="71CCE20B">
        <w:rPr>
          <w:rStyle w:val="apple-converted-space"/>
          <w:rFonts w:cs="Times New Roman"/>
          <w:color w:val="000000" w:themeColor="text1"/>
        </w:rPr>
        <w:t> </w:t>
      </w:r>
      <w:r w:rsidRPr="71CCE20B">
        <w:rPr>
          <w:rFonts w:cs="Times New Roman"/>
          <w:color w:val="000000" w:themeColor="text1"/>
        </w:rPr>
        <w:t>to maintain integrity and confidentiality.</w:t>
      </w:r>
    </w:p>
    <w:p w:rsidRPr="009970BC" w:rsidR="0073470E" w:rsidP="009970BC" w:rsidRDefault="0073470E" w14:paraId="5D203805" w14:textId="77777777">
      <w:pPr>
        <w:pStyle w:val="ListParagraph"/>
        <w:numPr>
          <w:ilvl w:val="2"/>
          <w:numId w:val="53"/>
        </w:numPr>
        <w:spacing w:before="100" w:beforeAutospacing="1" w:after="100" w:afterAutospacing="1" w:line="240" w:lineRule="auto"/>
        <w:rPr>
          <w:rFonts w:cs="Times New Roman"/>
          <w:color w:val="000000"/>
        </w:rPr>
      </w:pPr>
      <w:r w:rsidRPr="009970BC">
        <w:rPr>
          <w:rStyle w:val="Strong"/>
          <w:rFonts w:cs="Times New Roman"/>
          <w:color w:val="000000"/>
        </w:rPr>
        <w:t>Safety monitoring mechanisms</w:t>
      </w:r>
      <w:r w:rsidRPr="009970BC">
        <w:rPr>
          <w:rStyle w:val="apple-converted-space"/>
          <w:rFonts w:cs="Times New Roman"/>
          <w:color w:val="000000"/>
        </w:rPr>
        <w:t> </w:t>
      </w:r>
      <w:r w:rsidRPr="009970BC">
        <w:rPr>
          <w:rFonts w:cs="Times New Roman"/>
          <w:color w:val="000000"/>
        </w:rPr>
        <w:t>to address adverse events promptly.</w:t>
      </w:r>
    </w:p>
    <w:p w:rsidRPr="0073470E" w:rsidR="0073470E" w:rsidP="009970BC" w:rsidRDefault="0073470E" w14:paraId="3811F28E" w14:textId="77777777">
      <w:pPr>
        <w:pStyle w:val="NormalWeb"/>
        <w:numPr>
          <w:ilvl w:val="1"/>
          <w:numId w:val="53"/>
        </w:numPr>
        <w:rPr>
          <w:color w:val="000000"/>
        </w:rPr>
      </w:pPr>
      <w:r w:rsidRPr="0073470E">
        <w:rPr>
          <w:rStyle w:val="Strong"/>
          <w:rFonts w:eastAsiaTheme="majorEastAsia"/>
          <w:color w:val="000000"/>
        </w:rPr>
        <w:lastRenderedPageBreak/>
        <w:t>Approval Authority</w:t>
      </w:r>
    </w:p>
    <w:p w:rsidRPr="009970BC" w:rsidR="0073470E" w:rsidP="71CCE20B" w:rsidRDefault="0073470E" w14:paraId="23930A27" w14:textId="77777777">
      <w:pPr>
        <w:pStyle w:val="ListParagraph"/>
        <w:numPr>
          <w:ilvl w:val="2"/>
          <w:numId w:val="53"/>
        </w:numPr>
        <w:spacing w:before="100" w:beforeAutospacing="1" w:after="100" w:afterAutospacing="1" w:line="240" w:lineRule="auto"/>
        <w:rPr>
          <w:rFonts w:cs="Times New Roman"/>
          <w:color w:val="000000"/>
        </w:rPr>
      </w:pPr>
      <w:r w:rsidRPr="71CCE20B">
        <w:rPr>
          <w:rFonts w:cs="Times New Roman"/>
          <w:color w:val="000000" w:themeColor="text1"/>
        </w:rPr>
        <w:t>Deciding whether to approve,</w:t>
      </w:r>
      <w:r w:rsidRPr="71CCE20B">
        <w:rPr>
          <w:rStyle w:val="apple-converted-space"/>
          <w:rFonts w:cs="Times New Roman"/>
          <w:color w:val="000000" w:themeColor="text1"/>
        </w:rPr>
        <w:t> </w:t>
      </w:r>
      <w:r w:rsidRPr="71CCE20B">
        <w:rPr>
          <w:rStyle w:val="Strong"/>
          <w:rFonts w:cs="Times New Roman"/>
          <w:color w:val="000000" w:themeColor="text1"/>
        </w:rPr>
        <w:t>modify, or disapprove</w:t>
      </w:r>
      <w:r w:rsidRPr="71CCE20B">
        <w:rPr>
          <w:rStyle w:val="apple-converted-space"/>
          <w:rFonts w:cs="Times New Roman"/>
          <w:color w:val="000000" w:themeColor="text1"/>
        </w:rPr>
        <w:t> </w:t>
      </w:r>
      <w:r w:rsidRPr="71CCE20B">
        <w:rPr>
          <w:rFonts w:cs="Times New Roman"/>
          <w:color w:val="000000" w:themeColor="text1"/>
        </w:rPr>
        <w:t>a clinical trial based on ethical, scientific, and safety considerations.</w:t>
      </w:r>
    </w:p>
    <w:p w:rsidRPr="0073470E" w:rsidR="0073470E" w:rsidP="009970BC" w:rsidRDefault="0073470E" w14:paraId="5AF94877" w14:textId="77777777">
      <w:pPr>
        <w:pStyle w:val="NormalWeb"/>
        <w:numPr>
          <w:ilvl w:val="1"/>
          <w:numId w:val="53"/>
        </w:numPr>
        <w:rPr>
          <w:color w:val="000000"/>
        </w:rPr>
      </w:pPr>
      <w:r w:rsidRPr="0073470E">
        <w:rPr>
          <w:rStyle w:val="Strong"/>
          <w:rFonts w:eastAsiaTheme="majorEastAsia"/>
          <w:color w:val="000000"/>
        </w:rPr>
        <w:t>Ongoing Monitoring</w:t>
      </w:r>
    </w:p>
    <w:p w:rsidRPr="009970BC" w:rsidR="0073470E" w:rsidP="009970BC" w:rsidRDefault="0073470E" w14:paraId="285DF651" w14:textId="77777777">
      <w:pPr>
        <w:pStyle w:val="ListParagraph"/>
        <w:numPr>
          <w:ilvl w:val="2"/>
          <w:numId w:val="53"/>
        </w:numPr>
        <w:spacing w:before="100" w:beforeAutospacing="1" w:after="100" w:afterAutospacing="1" w:line="240" w:lineRule="auto"/>
        <w:rPr>
          <w:rFonts w:cs="Times New Roman"/>
          <w:color w:val="000000"/>
        </w:rPr>
      </w:pPr>
      <w:r w:rsidRPr="009970BC">
        <w:rPr>
          <w:rFonts w:cs="Times New Roman"/>
          <w:color w:val="000000"/>
        </w:rPr>
        <w:t>Conducting</w:t>
      </w:r>
      <w:r w:rsidRPr="009970BC">
        <w:rPr>
          <w:rStyle w:val="apple-converted-space"/>
          <w:rFonts w:cs="Times New Roman"/>
          <w:color w:val="000000"/>
        </w:rPr>
        <w:t> </w:t>
      </w:r>
      <w:r w:rsidRPr="009970BC">
        <w:rPr>
          <w:rStyle w:val="Strong"/>
          <w:rFonts w:cs="Times New Roman"/>
          <w:color w:val="000000"/>
        </w:rPr>
        <w:t>periodic reviews</w:t>
      </w:r>
      <w:r w:rsidRPr="009970BC">
        <w:rPr>
          <w:rStyle w:val="apple-converted-space"/>
          <w:rFonts w:cs="Times New Roman"/>
          <w:color w:val="000000"/>
        </w:rPr>
        <w:t> </w:t>
      </w:r>
      <w:r w:rsidRPr="009970BC">
        <w:rPr>
          <w:rFonts w:cs="Times New Roman"/>
          <w:color w:val="000000"/>
        </w:rPr>
        <w:t>throughout the study to ensure compliance with the approved protocol.</w:t>
      </w:r>
    </w:p>
    <w:p w:rsidRPr="009970BC" w:rsidR="0073470E" w:rsidP="009970BC" w:rsidRDefault="0073470E" w14:paraId="37BF4948" w14:textId="77777777">
      <w:pPr>
        <w:pStyle w:val="ListParagraph"/>
        <w:numPr>
          <w:ilvl w:val="2"/>
          <w:numId w:val="53"/>
        </w:numPr>
        <w:spacing w:before="100" w:beforeAutospacing="1" w:after="100" w:afterAutospacing="1" w:line="240" w:lineRule="auto"/>
        <w:rPr>
          <w:rFonts w:cs="Times New Roman"/>
          <w:color w:val="000000"/>
        </w:rPr>
      </w:pPr>
      <w:r w:rsidRPr="009970BC">
        <w:rPr>
          <w:rFonts w:cs="Times New Roman"/>
          <w:color w:val="000000"/>
        </w:rPr>
        <w:t>Addressing</w:t>
      </w:r>
      <w:r w:rsidRPr="009970BC">
        <w:rPr>
          <w:rStyle w:val="apple-converted-space"/>
          <w:rFonts w:cs="Times New Roman"/>
          <w:color w:val="000000"/>
        </w:rPr>
        <w:t> </w:t>
      </w:r>
      <w:r w:rsidRPr="009970BC">
        <w:rPr>
          <w:rStyle w:val="Strong"/>
          <w:rFonts w:cs="Times New Roman"/>
          <w:color w:val="000000"/>
        </w:rPr>
        <w:t>emerging safety concerns</w:t>
      </w:r>
      <w:r w:rsidRPr="009970BC">
        <w:rPr>
          <w:rStyle w:val="apple-converted-space"/>
          <w:rFonts w:cs="Times New Roman"/>
          <w:color w:val="000000"/>
        </w:rPr>
        <w:t> </w:t>
      </w:r>
      <w:r w:rsidRPr="009970BC">
        <w:rPr>
          <w:rFonts w:cs="Times New Roman"/>
          <w:color w:val="000000"/>
        </w:rPr>
        <w:t>such as unexpected adverse events or protocol deviations.</w:t>
      </w:r>
    </w:p>
    <w:p w:rsidRPr="009970BC" w:rsidR="0073470E" w:rsidP="009970BC" w:rsidRDefault="0073470E" w14:paraId="406B306A" w14:textId="77777777">
      <w:pPr>
        <w:pStyle w:val="ListParagraph"/>
        <w:numPr>
          <w:ilvl w:val="0"/>
          <w:numId w:val="53"/>
        </w:numPr>
        <w:spacing w:before="100" w:beforeAutospacing="1" w:after="100" w:afterAutospacing="1" w:line="240" w:lineRule="auto"/>
        <w:rPr>
          <w:rFonts w:cs="Times New Roman"/>
          <w:color w:val="000000"/>
        </w:rPr>
      </w:pPr>
      <w:r w:rsidRPr="009970BC">
        <w:rPr>
          <w:rFonts w:cs="Times New Roman"/>
          <w:color w:val="000000"/>
        </w:rPr>
        <w:t xml:space="preserve">Data safety </w:t>
      </w:r>
    </w:p>
    <w:p w:rsidRPr="009970BC" w:rsidR="0073470E" w:rsidP="009970BC" w:rsidRDefault="0073470E" w14:paraId="6B2D2381" w14:textId="77777777">
      <w:pPr>
        <w:pStyle w:val="ListParagraph"/>
        <w:numPr>
          <w:ilvl w:val="0"/>
          <w:numId w:val="53"/>
        </w:numPr>
        <w:spacing w:before="100" w:beforeAutospacing="1" w:after="100" w:afterAutospacing="1" w:line="240" w:lineRule="auto"/>
        <w:rPr>
          <w:rFonts w:cs="Times New Roman"/>
          <w:color w:val="000000"/>
        </w:rPr>
      </w:pPr>
      <w:hyperlink w:history="1" w:anchor=":~:text=The%20primary%20responsibilities%20of%20the,or%20termination%20of%20the%20trial" r:id="rId72">
        <w:r w:rsidRPr="009970BC">
          <w:rPr>
            <w:rStyle w:val="Hyperlink"/>
            <w:rFonts w:cs="Times New Roman"/>
          </w:rPr>
          <w:t>https://www.nidcr.nih.gov/research/human-subjects-research/toolkit-and-education-materials/interventional-studies/data-and-safety-monitoring-board-guidelines#:~:text=The%20primary%20responsibilities%20of%20the,or%20termination%20of%20the%20trial</w:t>
        </w:r>
      </w:hyperlink>
      <w:r w:rsidRPr="009970BC">
        <w:rPr>
          <w:rFonts w:cs="Times New Roman"/>
          <w:color w:val="000000"/>
        </w:rPr>
        <w:t>.</w:t>
      </w:r>
    </w:p>
    <w:p w:rsidRPr="009970BC" w:rsidR="0073470E" w:rsidP="009970BC" w:rsidRDefault="0073470E" w14:paraId="3DB7F344" w14:textId="77777777">
      <w:pPr>
        <w:pStyle w:val="ListParagraph"/>
        <w:numPr>
          <w:ilvl w:val="0"/>
          <w:numId w:val="53"/>
        </w:numPr>
        <w:spacing w:before="100" w:beforeAutospacing="1" w:after="100" w:afterAutospacing="1" w:line="240" w:lineRule="auto"/>
        <w:rPr>
          <w:rFonts w:cs="Times New Roman"/>
          <w:color w:val="000000"/>
        </w:rPr>
      </w:pPr>
      <w:hyperlink w:history="1" w:anchor=":~:text=Clinical%20trials%20that%20test%20an,can%20stop%20the%20trial%20early" r:id="rId73">
        <w:r w:rsidRPr="009970BC">
          <w:rPr>
            <w:rStyle w:val="Hyperlink"/>
            <w:rFonts w:cs="Times New Roman"/>
          </w:rPr>
          <w:t>https://www.nia.nih.gov/health/clinical-trials-and-studies/clinical-research-benefits-risks-and-safety#:~:text=Clinical%20trials%20that%20test%20an,can%20stop%20the%20trial%20early</w:t>
        </w:r>
      </w:hyperlink>
      <w:r w:rsidRPr="009970BC">
        <w:rPr>
          <w:rFonts w:cs="Times New Roman"/>
          <w:color w:val="000000"/>
        </w:rPr>
        <w:t>.</w:t>
      </w:r>
    </w:p>
    <w:p w:rsidRPr="009970BC" w:rsidR="0073470E" w:rsidP="009970BC" w:rsidRDefault="0073470E" w14:paraId="54FC44A7" w14:textId="77777777">
      <w:pPr>
        <w:pStyle w:val="ListParagraph"/>
        <w:numPr>
          <w:ilvl w:val="0"/>
          <w:numId w:val="53"/>
        </w:numPr>
        <w:spacing w:before="100" w:beforeAutospacing="1" w:after="100" w:afterAutospacing="1" w:line="240" w:lineRule="auto"/>
        <w:rPr>
          <w:rFonts w:cs="Times New Roman"/>
          <w:color w:val="000000"/>
        </w:rPr>
      </w:pPr>
      <w:hyperlink w:history="1" w:anchor=":~:text=The%20primary%20responsibility%20of%20a%20DSMB%20is,those%20involving%20high%2Drisk%20interventions%20or%20vulnerable%20populations.&amp;text=The%20DSMB%27s%20main%20ethical%20responsibility%20is%20to,trial%20outweigh%20the%20potential%20risks%20to%20participants" r:id="rId74">
        <w:r w:rsidRPr="009970BC">
          <w:rPr>
            <w:rStyle w:val="Hyperlink"/>
            <w:rFonts w:cs="Times New Roman"/>
          </w:rPr>
          <w:t>https://www.cloudbyz.com/resources/edc/the-role-of-the-data-safety-monitoring-board-dsmb-in-clinical-trials/#:~:text=The%20primary%20responsibility%20of%20a%20DSMB%20is,those%20involving%20high%2Drisk%20interventions%20or%20vulnerable%20populations.&amp;text=The%20DSMB%27s%20main%20ethical%20responsibility%20is%20to,trial%20outweigh%20the%20potential%20risks%20to%20participants</w:t>
        </w:r>
      </w:hyperlink>
      <w:r w:rsidRPr="009970BC">
        <w:rPr>
          <w:rFonts w:cs="Times New Roman"/>
          <w:color w:val="000000"/>
        </w:rPr>
        <w:t>.</w:t>
      </w:r>
    </w:p>
    <w:p w:rsidRPr="009970BC" w:rsidR="0073470E" w:rsidP="009970BC" w:rsidRDefault="0073470E" w14:paraId="6CE2A969" w14:textId="77777777">
      <w:pPr>
        <w:pStyle w:val="ListParagraph"/>
        <w:numPr>
          <w:ilvl w:val="0"/>
          <w:numId w:val="53"/>
        </w:numPr>
        <w:spacing w:before="100" w:beforeAutospacing="1" w:after="100" w:afterAutospacing="1" w:line="240" w:lineRule="auto"/>
        <w:rPr>
          <w:rFonts w:cs="Times New Roman"/>
          <w:color w:val="000000"/>
        </w:rPr>
      </w:pPr>
      <w:hyperlink w:history="1" w:anchor=":~:text=Clinical%20Data%20Management%20(CDM)%20is,from%20drug%20development%20to%20marketing" r:id="rId75">
        <w:r w:rsidRPr="009970BC">
          <w:rPr>
            <w:rStyle w:val="Hyperlink"/>
            <w:rFonts w:cs="Times New Roman"/>
          </w:rPr>
          <w:t>https://pmc.ncbi.nlm.nih.gov/articles/PMC3326906/#:~:text=Clinical%20Data%20Management%20(CDM)%20is,from%20drug%20development%20to%20marketing</w:t>
        </w:r>
      </w:hyperlink>
      <w:r w:rsidRPr="009970BC">
        <w:rPr>
          <w:rFonts w:cs="Times New Roman"/>
          <w:color w:val="000000"/>
        </w:rPr>
        <w:t>.</w:t>
      </w:r>
    </w:p>
    <w:p w:rsidRPr="009970BC" w:rsidR="0073470E" w:rsidP="009970BC" w:rsidRDefault="0073470E" w14:paraId="4E8A0CD1" w14:textId="77777777">
      <w:pPr>
        <w:pStyle w:val="ListParagraph"/>
        <w:numPr>
          <w:ilvl w:val="0"/>
          <w:numId w:val="53"/>
        </w:numPr>
        <w:spacing w:before="100" w:beforeAutospacing="1" w:after="100" w:afterAutospacing="1" w:line="240" w:lineRule="auto"/>
        <w:rPr>
          <w:rFonts w:cs="Times New Roman"/>
          <w:color w:val="000000"/>
        </w:rPr>
      </w:pPr>
      <w:hyperlink w:history="1" w:anchor=":~:text=Protecting%20patient%20safety%20is%20an,toxicity%20risk%20from%20study%20therapies" r:id="rId76">
        <w:r w:rsidRPr="009970BC">
          <w:rPr>
            <w:rStyle w:val="Hyperlink"/>
            <w:rFonts w:cs="Times New Roman"/>
          </w:rPr>
          <w:t>https://pmc.ncbi.nlm.nih.gov/articles/PMC11003847/#:~:text=Protecting%20patient%20safety%20is%20an,toxicity%20risk%20from%20study%20therapies</w:t>
        </w:r>
      </w:hyperlink>
      <w:r w:rsidRPr="009970BC">
        <w:rPr>
          <w:rFonts w:cs="Times New Roman"/>
          <w:color w:val="000000"/>
        </w:rPr>
        <w:t>.</w:t>
      </w:r>
    </w:p>
    <w:p w:rsidRPr="009970BC" w:rsidR="0073470E" w:rsidP="009970BC" w:rsidRDefault="0073470E" w14:paraId="211A8884" w14:textId="77777777">
      <w:pPr>
        <w:pStyle w:val="ListParagraph"/>
        <w:numPr>
          <w:ilvl w:val="0"/>
          <w:numId w:val="53"/>
        </w:numPr>
        <w:spacing w:before="100" w:beforeAutospacing="1" w:after="100" w:afterAutospacing="1" w:line="240" w:lineRule="auto"/>
        <w:rPr>
          <w:rFonts w:cs="Times New Roman"/>
          <w:color w:val="000000"/>
        </w:rPr>
      </w:pPr>
      <w:hyperlink w:history="1" w:anchor=":~:text=Informed%20consent%20is%20a%20critical%20aspect%20of,and%20benefits%20before%20agreeing%20to%20take%20part" r:id="rId77">
        <w:r w:rsidRPr="009970BC">
          <w:rPr>
            <w:rStyle w:val="Hyperlink"/>
            <w:rFonts w:cs="Times New Roman"/>
          </w:rPr>
          <w:t>https://wakeresearch.com/about-us/news-updates/are-clinical-trials-safe/#:~:text=Informed%20consent%20is%20a%20critical%20aspect%20of,and%20benefits%20before%20agreeing%20to%20take%20part</w:t>
        </w:r>
      </w:hyperlink>
      <w:r w:rsidRPr="009970BC">
        <w:rPr>
          <w:rFonts w:cs="Times New Roman"/>
          <w:color w:val="000000"/>
        </w:rPr>
        <w:t>.</w:t>
      </w:r>
    </w:p>
    <w:p w:rsidRPr="009970BC" w:rsidR="0073470E" w:rsidP="009970BC" w:rsidRDefault="0073470E" w14:paraId="11F3FA96" w14:textId="77777777">
      <w:pPr>
        <w:pStyle w:val="ListParagraph"/>
        <w:numPr>
          <w:ilvl w:val="0"/>
          <w:numId w:val="53"/>
        </w:numPr>
        <w:spacing w:before="100" w:beforeAutospacing="1" w:after="100" w:afterAutospacing="1" w:line="240" w:lineRule="auto"/>
        <w:rPr>
          <w:rFonts w:cs="Times New Roman"/>
          <w:color w:val="000000"/>
        </w:rPr>
      </w:pPr>
      <w:hyperlink w:history="1" w:anchor=":~:text=In%20addition%2C%20data%20integrity%20must,complete%2C%20and%20well%2Ddocumented" r:id="rId78">
        <w:r w:rsidRPr="009970BC">
          <w:rPr>
            <w:rStyle w:val="Hyperlink"/>
            <w:rFonts w:cs="Times New Roman"/>
          </w:rPr>
          <w:t>https://www.quotientsciences.com/blog/importance-data-integrity-drug-development-process#:~:text=In%20addition%2C%20data%20integrity%20must,complete%2C%20and%20well%2Ddocumented</w:t>
        </w:r>
      </w:hyperlink>
      <w:r w:rsidRPr="009970BC">
        <w:rPr>
          <w:rFonts w:cs="Times New Roman"/>
          <w:color w:val="000000"/>
        </w:rPr>
        <w:t>.</w:t>
      </w:r>
    </w:p>
    <w:p w:rsidRPr="009970BC" w:rsidR="0073470E" w:rsidP="009970BC" w:rsidRDefault="0073470E" w14:paraId="57E0FCAC" w14:textId="77777777">
      <w:pPr>
        <w:pStyle w:val="ListParagraph"/>
        <w:numPr>
          <w:ilvl w:val="0"/>
          <w:numId w:val="53"/>
        </w:numPr>
        <w:spacing w:before="100" w:beforeAutospacing="1" w:after="100" w:afterAutospacing="1" w:line="240" w:lineRule="auto"/>
        <w:rPr>
          <w:rFonts w:cs="Times New Roman"/>
          <w:color w:val="000000"/>
        </w:rPr>
      </w:pPr>
      <w:r w:rsidRPr="009970BC">
        <w:rPr>
          <w:rFonts w:cs="Times New Roman"/>
          <w:color w:val="000000"/>
        </w:rPr>
        <w:t>In present studies</w:t>
      </w:r>
    </w:p>
    <w:p w:rsidRPr="009970BC" w:rsidR="0073470E" w:rsidP="009970BC" w:rsidRDefault="0073470E" w14:paraId="6D4A2474" w14:textId="77777777">
      <w:pPr>
        <w:pStyle w:val="ListParagraph"/>
        <w:numPr>
          <w:ilvl w:val="1"/>
          <w:numId w:val="53"/>
        </w:numPr>
        <w:spacing w:before="100" w:beforeAutospacing="1" w:after="100" w:afterAutospacing="1" w:line="240" w:lineRule="auto"/>
        <w:rPr>
          <w:rFonts w:eastAsia="Times New Roman" w:cs="Times New Roman"/>
          <w:color w:val="000000"/>
          <w:kern w:val="0"/>
          <w14:ligatures w14:val="none"/>
        </w:rPr>
      </w:pPr>
      <w:r w:rsidRPr="009970BC">
        <w:rPr>
          <w:rFonts w:eastAsia="Times New Roman" w:cs="Times New Roman"/>
          <w:color w:val="000000"/>
          <w:kern w:val="0"/>
          <w14:ligatures w14:val="none"/>
        </w:rPr>
        <w:t>IRBs work alongside Data Safety Monitoring Boards (DSMBs) and researchers to ensure:</w:t>
      </w:r>
    </w:p>
    <w:p w:rsidRPr="009970BC" w:rsidR="0073470E" w:rsidP="009970BC" w:rsidRDefault="0073470E" w14:paraId="50656B67" w14:textId="77777777">
      <w:pPr>
        <w:pStyle w:val="ListParagraph"/>
        <w:numPr>
          <w:ilvl w:val="1"/>
          <w:numId w:val="53"/>
        </w:numPr>
        <w:spacing w:before="100" w:beforeAutospacing="1" w:after="100" w:afterAutospacing="1" w:line="240" w:lineRule="auto"/>
        <w:rPr>
          <w:rFonts w:eastAsia="Times New Roman" w:cs="Times New Roman"/>
          <w:color w:val="000000"/>
          <w:kern w:val="0"/>
          <w14:ligatures w14:val="none"/>
        </w:rPr>
      </w:pPr>
      <w:r w:rsidRPr="009970BC">
        <w:rPr>
          <w:rFonts w:eastAsia="Times New Roman" w:cs="Times New Roman"/>
          <w:b/>
          <w:bCs/>
          <w:color w:val="000000"/>
          <w:kern w:val="0"/>
          <w14:ligatures w14:val="none"/>
        </w:rPr>
        <w:t>Data Integrity</w:t>
      </w:r>
      <w:r w:rsidRPr="009970BC">
        <w:rPr>
          <w:rFonts w:eastAsia="Times New Roman" w:cs="Times New Roman"/>
          <w:color w:val="000000"/>
          <w:kern w:val="0"/>
          <w14:ligatures w14:val="none"/>
        </w:rPr>
        <w:t> – Ensuring data collection and storage follow best practices to prevent breaches or manipulation.</w:t>
      </w:r>
    </w:p>
    <w:p w:rsidRPr="009970BC" w:rsidR="0073470E" w:rsidP="009970BC" w:rsidRDefault="0073470E" w14:paraId="5DD63298" w14:textId="77777777">
      <w:pPr>
        <w:pStyle w:val="ListParagraph"/>
        <w:numPr>
          <w:ilvl w:val="1"/>
          <w:numId w:val="53"/>
        </w:numPr>
        <w:spacing w:before="100" w:beforeAutospacing="1" w:after="100" w:afterAutospacing="1" w:line="240" w:lineRule="auto"/>
        <w:rPr>
          <w:rFonts w:eastAsia="Times New Roman" w:cs="Times New Roman"/>
          <w:color w:val="000000"/>
          <w:kern w:val="0"/>
          <w14:ligatures w14:val="none"/>
        </w:rPr>
      </w:pPr>
      <w:r w:rsidRPr="009970BC">
        <w:rPr>
          <w:rFonts w:eastAsia="Times New Roman" w:cs="Times New Roman"/>
          <w:b/>
          <w:bCs/>
          <w:color w:val="000000"/>
          <w:kern w:val="0"/>
          <w14:ligatures w14:val="none"/>
        </w:rPr>
        <w:t>Adverse Event Reporting</w:t>
      </w:r>
      <w:r w:rsidRPr="009970BC">
        <w:rPr>
          <w:rFonts w:eastAsia="Times New Roman" w:cs="Times New Roman"/>
          <w:color w:val="000000"/>
          <w:kern w:val="0"/>
          <w14:ligatures w14:val="none"/>
        </w:rPr>
        <w:t> – Monitoring and addressing unexpected side effects or safety concerns.</w:t>
      </w:r>
    </w:p>
    <w:p w:rsidRPr="009970BC" w:rsidR="0073470E" w:rsidP="009970BC" w:rsidRDefault="0073470E" w14:paraId="7D5FEBCC" w14:textId="77777777">
      <w:pPr>
        <w:pStyle w:val="ListParagraph"/>
        <w:numPr>
          <w:ilvl w:val="1"/>
          <w:numId w:val="53"/>
        </w:numPr>
        <w:spacing w:before="100" w:beforeAutospacing="1" w:after="100" w:afterAutospacing="1" w:line="240" w:lineRule="auto"/>
        <w:rPr>
          <w:rFonts w:eastAsia="Times New Roman" w:cs="Times New Roman"/>
          <w:color w:val="000000"/>
          <w:kern w:val="0"/>
          <w14:ligatures w14:val="none"/>
        </w:rPr>
      </w:pPr>
      <w:r w:rsidRPr="009970BC">
        <w:rPr>
          <w:rFonts w:eastAsia="Times New Roman" w:cs="Times New Roman"/>
          <w:b/>
          <w:bCs/>
          <w:color w:val="000000"/>
          <w:kern w:val="0"/>
          <w14:ligatures w14:val="none"/>
        </w:rPr>
        <w:t>Confidentiality &amp; Security</w:t>
      </w:r>
      <w:r w:rsidRPr="009970BC">
        <w:rPr>
          <w:rFonts w:eastAsia="Times New Roman" w:cs="Times New Roman"/>
          <w:color w:val="000000"/>
          <w:kern w:val="0"/>
          <w14:ligatures w14:val="none"/>
        </w:rPr>
        <w:t> – Protecting participant data through encryption, anonymization, and secure databases.</w:t>
      </w:r>
    </w:p>
    <w:p w:rsidRPr="009970BC" w:rsidR="0073470E" w:rsidP="71CCE20B" w:rsidRDefault="0073470E" w14:paraId="63E5F79B" w14:textId="77777777">
      <w:pPr>
        <w:pStyle w:val="ListParagraph"/>
        <w:numPr>
          <w:ilvl w:val="1"/>
          <w:numId w:val="53"/>
        </w:numPr>
        <w:spacing w:before="100" w:beforeAutospacing="1" w:after="100" w:afterAutospacing="1" w:line="240" w:lineRule="auto"/>
        <w:rPr>
          <w:rFonts w:eastAsia="Times New Roman" w:cs="Times New Roman"/>
          <w:color w:val="000000"/>
          <w:kern w:val="0"/>
          <w14:ligatures w14:val="none"/>
        </w:rPr>
      </w:pPr>
      <w:r w:rsidRPr="71CCE20B">
        <w:rPr>
          <w:rFonts w:eastAsia="Times New Roman" w:cs="Times New Roman"/>
          <w:b/>
          <w:bCs/>
          <w:color w:val="000000"/>
          <w:kern w:val="0"/>
          <w14:ligatures w14:val="none"/>
        </w:rPr>
        <w:t>Stopping Criteria</w:t>
      </w:r>
      <w:r w:rsidRPr="71CCE20B">
        <w:rPr>
          <w:rFonts w:eastAsia="Times New Roman" w:cs="Times New Roman"/>
          <w:color w:val="000000"/>
          <w:kern w:val="0"/>
          <w14:ligatures w14:val="none"/>
        </w:rPr>
        <w:t> – Reviewing data to determine if a trial should be modified or halted due to safety concerns.</w:t>
      </w:r>
    </w:p>
    <w:p w:rsidRPr="009970BC" w:rsidR="0073470E" w:rsidP="009970BC" w:rsidRDefault="0073470E" w14:paraId="0858D0F3" w14:textId="77777777">
      <w:pPr>
        <w:pStyle w:val="ListParagraph"/>
        <w:numPr>
          <w:ilvl w:val="0"/>
          <w:numId w:val="53"/>
        </w:numPr>
        <w:spacing w:before="100" w:beforeAutospacing="1" w:after="100" w:afterAutospacing="1" w:line="240" w:lineRule="auto"/>
        <w:rPr>
          <w:rFonts w:cs="Times New Roman"/>
          <w:color w:val="000000"/>
        </w:rPr>
      </w:pPr>
      <w:r w:rsidRPr="009970BC">
        <w:rPr>
          <w:rFonts w:cs="Times New Roman"/>
          <w:color w:val="000000"/>
        </w:rPr>
        <w:t xml:space="preserve">In secondary studies </w:t>
      </w:r>
    </w:p>
    <w:p w:rsidRPr="009970BC" w:rsidR="0073470E" w:rsidP="71CCE20B" w:rsidRDefault="0073470E" w14:paraId="5254B35F" w14:textId="77777777">
      <w:pPr>
        <w:pStyle w:val="ListParagraph"/>
        <w:numPr>
          <w:ilvl w:val="1"/>
          <w:numId w:val="53"/>
        </w:numPr>
        <w:spacing w:before="100" w:beforeAutospacing="1" w:after="100" w:afterAutospacing="1" w:line="240" w:lineRule="auto"/>
        <w:rPr>
          <w:rFonts w:eastAsia="Times New Roman" w:cs="Times New Roman"/>
          <w:color w:val="000000"/>
          <w:kern w:val="0"/>
          <w14:ligatures w14:val="none"/>
        </w:rPr>
      </w:pPr>
      <w:r w:rsidRPr="71CCE20B">
        <w:rPr>
          <w:rFonts w:eastAsia="Times New Roman" w:cs="Times New Roman"/>
          <w:color w:val="000000"/>
          <w:kern w:val="0"/>
          <w14:ligatures w14:val="none"/>
        </w:rPr>
        <w:lastRenderedPageBreak/>
        <w:t>Secondary studies use de-identified or coded data from primary trials for further research. IRBs ensure:</w:t>
      </w:r>
    </w:p>
    <w:p w:rsidRPr="009970BC" w:rsidR="0073470E" w:rsidP="009970BC" w:rsidRDefault="0073470E" w14:paraId="16722D17" w14:textId="77777777">
      <w:pPr>
        <w:pStyle w:val="ListParagraph"/>
        <w:numPr>
          <w:ilvl w:val="1"/>
          <w:numId w:val="53"/>
        </w:numPr>
        <w:spacing w:before="100" w:beforeAutospacing="1" w:after="100" w:afterAutospacing="1" w:line="240" w:lineRule="auto"/>
        <w:rPr>
          <w:rFonts w:eastAsia="Times New Roman" w:cs="Times New Roman"/>
          <w:color w:val="000000"/>
          <w:kern w:val="0"/>
          <w14:ligatures w14:val="none"/>
        </w:rPr>
      </w:pPr>
      <w:r w:rsidRPr="009970BC">
        <w:rPr>
          <w:rFonts w:eastAsia="Times New Roman" w:cs="Times New Roman"/>
          <w:b/>
          <w:bCs/>
          <w:color w:val="000000"/>
          <w:kern w:val="0"/>
          <w14:ligatures w14:val="none"/>
        </w:rPr>
        <w:t>Ethical Reuse of Data</w:t>
      </w:r>
      <w:r w:rsidRPr="009970BC">
        <w:rPr>
          <w:rFonts w:eastAsia="Times New Roman" w:cs="Times New Roman"/>
          <w:color w:val="000000"/>
          <w:kern w:val="0"/>
          <w14:ligatures w14:val="none"/>
        </w:rPr>
        <w:t> – Reviewing secondary research protocols to confirm alignment with the original consent agreement or seeking re-consent if necessary.</w:t>
      </w:r>
    </w:p>
    <w:p w:rsidRPr="009970BC" w:rsidR="0073470E" w:rsidP="71CCE20B" w:rsidRDefault="0073470E" w14:paraId="35387C36" w14:textId="77777777">
      <w:pPr>
        <w:pStyle w:val="ListParagraph"/>
        <w:numPr>
          <w:ilvl w:val="1"/>
          <w:numId w:val="53"/>
        </w:numPr>
        <w:spacing w:before="100" w:beforeAutospacing="1" w:after="100" w:afterAutospacing="1" w:line="240" w:lineRule="auto"/>
        <w:rPr>
          <w:rFonts w:eastAsia="Times New Roman" w:cs="Times New Roman"/>
          <w:color w:val="000000"/>
          <w:kern w:val="0"/>
          <w14:ligatures w14:val="none"/>
        </w:rPr>
      </w:pPr>
      <w:r w:rsidRPr="71CCE20B">
        <w:rPr>
          <w:rFonts w:eastAsia="Times New Roman" w:cs="Times New Roman"/>
          <w:b/>
          <w:bCs/>
          <w:color w:val="000000"/>
          <w:kern w:val="0"/>
          <w14:ligatures w14:val="none"/>
        </w:rPr>
        <w:t>Privacy Protection</w:t>
      </w:r>
      <w:r w:rsidRPr="71CCE20B">
        <w:rPr>
          <w:rFonts w:eastAsia="Times New Roman" w:cs="Times New Roman"/>
          <w:color w:val="000000"/>
          <w:kern w:val="0"/>
          <w14:ligatures w14:val="none"/>
        </w:rPr>
        <w:t> – Ensuring participant identities remain confidential through de-identification or anonymization techniques.</w:t>
      </w:r>
    </w:p>
    <w:p w:rsidRPr="009970BC" w:rsidR="0073470E" w:rsidP="71CCE20B" w:rsidRDefault="0073470E" w14:paraId="5301E794" w14:textId="77777777">
      <w:pPr>
        <w:pStyle w:val="ListParagraph"/>
        <w:numPr>
          <w:ilvl w:val="1"/>
          <w:numId w:val="53"/>
        </w:numPr>
        <w:spacing w:before="100" w:beforeAutospacing="1" w:after="100" w:afterAutospacing="1" w:line="240" w:lineRule="auto"/>
        <w:rPr>
          <w:rFonts w:eastAsia="Times New Roman" w:cs="Times New Roman"/>
          <w:color w:val="000000"/>
          <w:kern w:val="0"/>
          <w14:ligatures w14:val="none"/>
        </w:rPr>
      </w:pPr>
      <w:r w:rsidRPr="71CCE20B">
        <w:rPr>
          <w:rFonts w:eastAsia="Times New Roman" w:cs="Times New Roman"/>
          <w:b/>
          <w:bCs/>
          <w:color w:val="000000"/>
          <w:kern w:val="0"/>
          <w14:ligatures w14:val="none"/>
        </w:rPr>
        <w:t>Data Sharing Governance</w:t>
      </w:r>
      <w:r w:rsidRPr="71CCE20B">
        <w:rPr>
          <w:rFonts w:eastAsia="Times New Roman" w:cs="Times New Roman"/>
          <w:color w:val="000000"/>
          <w:kern w:val="0"/>
          <w14:ligatures w14:val="none"/>
        </w:rPr>
        <w:t> – Approving data-sharing agreements that outline how researchers can access and use data while maintaining compliance with HIPAA, GDPR, or other relevant regulations.</w:t>
      </w:r>
    </w:p>
    <w:p w:rsidRPr="009970BC" w:rsidR="0073470E" w:rsidP="009970BC" w:rsidRDefault="0073470E" w14:paraId="0B1DE8F1" w14:textId="77777777">
      <w:pPr>
        <w:pStyle w:val="ListParagraph"/>
        <w:numPr>
          <w:ilvl w:val="1"/>
          <w:numId w:val="53"/>
        </w:numPr>
        <w:spacing w:before="100" w:beforeAutospacing="1" w:after="100" w:afterAutospacing="1" w:line="240" w:lineRule="auto"/>
        <w:rPr>
          <w:rFonts w:eastAsia="Times New Roman" w:cs="Times New Roman"/>
          <w:color w:val="000000"/>
          <w:kern w:val="0"/>
          <w14:ligatures w14:val="none"/>
        </w:rPr>
      </w:pPr>
      <w:r w:rsidRPr="009970BC">
        <w:rPr>
          <w:rFonts w:eastAsia="Times New Roman" w:cs="Times New Roman"/>
          <w:b/>
          <w:bCs/>
          <w:color w:val="000000"/>
          <w:kern w:val="0"/>
          <w14:ligatures w14:val="none"/>
        </w:rPr>
        <w:t>Long-Term Risk Management</w:t>
      </w:r>
      <w:r w:rsidRPr="009970BC">
        <w:rPr>
          <w:rFonts w:eastAsia="Times New Roman" w:cs="Times New Roman"/>
          <w:color w:val="000000"/>
          <w:kern w:val="0"/>
          <w14:ligatures w14:val="none"/>
        </w:rPr>
        <w:t> – Assessing evolving privacy risks associated with AI, big data analytics, and genomic studies, where re-identification may be possible.</w:t>
      </w:r>
    </w:p>
    <w:p w:rsidR="00B430DD" w:rsidP="009F6238" w:rsidRDefault="006E010B" w14:paraId="3E1E4CB9" w14:textId="0B8C300F">
      <w:pPr>
        <w:pStyle w:val="Heading1"/>
      </w:pPr>
      <w:bookmarkStart w:name="_Toc190021253" w:id="39"/>
      <w:r>
        <w:t>How to find a clinical Trial</w:t>
      </w:r>
      <w:bookmarkEnd w:id="39"/>
      <w:r>
        <w:t xml:space="preserve"> </w:t>
      </w:r>
    </w:p>
    <w:p w:rsidRPr="00AB6E82" w:rsidR="000E4A9D" w:rsidP="000E4A9D" w:rsidRDefault="000E4A9D" w14:paraId="5EAF2A6F" w14:textId="77777777">
      <w:pPr>
        <w:pStyle w:val="paragraph"/>
        <w:spacing w:before="0" w:beforeAutospacing="0" w:after="0" w:afterAutospacing="0"/>
        <w:textAlignment w:val="baseline"/>
      </w:pPr>
      <w:hyperlink w:tgtFrame="_blank" w:history="1" r:id="rId79">
        <w:r w:rsidRPr="00AB6E82">
          <w:rPr>
            <w:rStyle w:val="normaltextrun"/>
            <w:rFonts w:eastAsiaTheme="majorEastAsia"/>
            <w:color w:val="467886"/>
            <w:u w:val="single"/>
            <w:lang w:val="en-US"/>
          </w:rPr>
          <w:t>https://ctontario.ca/learn-about-trials/</w:t>
        </w:r>
      </w:hyperlink>
      <w:r w:rsidRPr="00AB6E82">
        <w:rPr>
          <w:rStyle w:val="normaltextrun"/>
          <w:rFonts w:eastAsiaTheme="majorEastAsia"/>
          <w:color w:val="010202"/>
          <w:lang w:val="en-US"/>
        </w:rPr>
        <w:t> </w:t>
      </w:r>
      <w:r w:rsidRPr="00AB6E82">
        <w:rPr>
          <w:rStyle w:val="eop"/>
          <w:rFonts w:eastAsiaTheme="majorEastAsia"/>
          <w:color w:val="010202"/>
        </w:rPr>
        <w:t> </w:t>
      </w:r>
    </w:p>
    <w:p w:rsidRPr="00AB6E82" w:rsidR="000E4A9D" w:rsidP="000E4A9D" w:rsidRDefault="000E4A9D" w14:paraId="00FBC882" w14:textId="77777777">
      <w:pPr>
        <w:pStyle w:val="paragraph"/>
        <w:numPr>
          <w:ilvl w:val="0"/>
          <w:numId w:val="104"/>
        </w:numPr>
        <w:spacing w:before="0" w:beforeAutospacing="0" w:after="0" w:afterAutospacing="0"/>
        <w:textAlignment w:val="baseline"/>
      </w:pPr>
      <w:r w:rsidRPr="00AB6E82">
        <w:rPr>
          <w:rStyle w:val="normaltextrun"/>
          <w:rFonts w:eastAsiaTheme="majorEastAsia"/>
          <w:lang w:val="en-US"/>
        </w:rPr>
        <w:t>Some people discuss finding clinical trials with their health care providers, who may have varying levels of knowledge and comfort on the topic.</w:t>
      </w:r>
      <w:r w:rsidRPr="00AB6E82">
        <w:rPr>
          <w:rStyle w:val="eop"/>
          <w:rFonts w:eastAsiaTheme="majorEastAsia"/>
        </w:rPr>
        <w:t> </w:t>
      </w:r>
    </w:p>
    <w:p w:rsidRPr="00AB6E82" w:rsidR="000E4A9D" w:rsidP="00090433" w:rsidRDefault="000E4A9D" w14:paraId="5647D115" w14:textId="67792710">
      <w:pPr>
        <w:pStyle w:val="paragraph"/>
        <w:spacing w:before="0" w:beforeAutospacing="0" w:after="0" w:afterAutospacing="0"/>
        <w:ind w:left="720"/>
        <w:textAlignment w:val="baseline"/>
      </w:pPr>
      <w:r w:rsidRPr="00AB6E82">
        <w:rPr>
          <w:rStyle w:val="normaltextrun"/>
          <w:rFonts w:eastAsiaTheme="majorEastAsia"/>
          <w:lang w:val="en-US"/>
        </w:rPr>
        <w:t>Depending on their experience or resources, health care providers might provide more information or direct you to helpful resources or individuals.</w:t>
      </w:r>
      <w:r w:rsidRPr="00AB6E82">
        <w:rPr>
          <w:rStyle w:val="eop"/>
          <w:rFonts w:eastAsiaTheme="majorEastAsia"/>
        </w:rPr>
        <w:t> </w:t>
      </w:r>
    </w:p>
    <w:p w:rsidRPr="00AB6E82" w:rsidR="000E4A9D" w:rsidP="000E4A9D" w:rsidRDefault="000E4A9D" w14:paraId="1C2CF2C4" w14:textId="77777777">
      <w:pPr>
        <w:pStyle w:val="paragraph"/>
        <w:numPr>
          <w:ilvl w:val="0"/>
          <w:numId w:val="104"/>
        </w:numPr>
        <w:spacing w:before="0" w:beforeAutospacing="0" w:after="0" w:afterAutospacing="0"/>
        <w:textAlignment w:val="baseline"/>
      </w:pPr>
      <w:r w:rsidRPr="00AB6E82">
        <w:rPr>
          <w:rStyle w:val="normaltextrun"/>
          <w:rFonts w:eastAsiaTheme="majorEastAsia"/>
          <w:lang w:val="en-US"/>
        </w:rPr>
        <w:t>Health charities and patient organizations often have information about clinical trials:</w:t>
      </w:r>
      <w:r w:rsidRPr="00AB6E82">
        <w:rPr>
          <w:rStyle w:val="eop"/>
          <w:rFonts w:eastAsiaTheme="majorEastAsia"/>
        </w:rPr>
        <w:t> </w:t>
      </w:r>
    </w:p>
    <w:p w:rsidRPr="00AB6E82" w:rsidR="000E4A9D" w:rsidP="000E4A9D" w:rsidRDefault="000E4A9D" w14:paraId="036A09DF" w14:textId="77777777">
      <w:pPr>
        <w:pStyle w:val="paragraph"/>
        <w:numPr>
          <w:ilvl w:val="0"/>
          <w:numId w:val="104"/>
        </w:numPr>
        <w:spacing w:before="0" w:beforeAutospacing="0" w:after="0" w:afterAutospacing="0"/>
        <w:textAlignment w:val="baseline"/>
      </w:pPr>
      <w:r w:rsidRPr="00AB6E82">
        <w:rPr>
          <w:rStyle w:val="normaltextrun"/>
          <w:rFonts w:eastAsiaTheme="majorEastAsia"/>
          <w:lang w:val="en-US"/>
        </w:rPr>
        <w:t>This information is usually available on their websites under a clinical trials or research section.</w:t>
      </w:r>
      <w:r w:rsidRPr="00AB6E82">
        <w:rPr>
          <w:rStyle w:val="eop"/>
          <w:rFonts w:eastAsiaTheme="majorEastAsia"/>
        </w:rPr>
        <w:t> </w:t>
      </w:r>
    </w:p>
    <w:p w:rsidRPr="00AB6E82" w:rsidR="000E4A9D" w:rsidP="000E4A9D" w:rsidRDefault="000E4A9D" w14:paraId="16095A20" w14:textId="77777777">
      <w:pPr>
        <w:pStyle w:val="paragraph"/>
        <w:numPr>
          <w:ilvl w:val="0"/>
          <w:numId w:val="104"/>
        </w:numPr>
        <w:spacing w:before="0" w:beforeAutospacing="0" w:after="0" w:afterAutospacing="0"/>
        <w:textAlignment w:val="baseline"/>
      </w:pPr>
      <w:r w:rsidRPr="00AB6E82">
        <w:rPr>
          <w:rStyle w:val="normaltextrun"/>
          <w:rFonts w:eastAsiaTheme="majorEastAsia"/>
          <w:lang w:val="en-US"/>
        </w:rPr>
        <w:t>Many organizations also provide a phone number you can call for assistance in finding a clinical trial.</w:t>
      </w:r>
      <w:r w:rsidRPr="00AB6E82">
        <w:rPr>
          <w:rStyle w:val="eop"/>
          <w:rFonts w:eastAsiaTheme="majorEastAsia"/>
        </w:rPr>
        <w:t> </w:t>
      </w:r>
    </w:p>
    <w:p w:rsidRPr="00AB6E82" w:rsidR="000E4A9D" w:rsidP="000E4A9D" w:rsidRDefault="000E4A9D" w14:paraId="7FD3343F" w14:textId="77777777">
      <w:pPr>
        <w:pStyle w:val="paragraph"/>
        <w:numPr>
          <w:ilvl w:val="0"/>
          <w:numId w:val="104"/>
        </w:numPr>
        <w:spacing w:before="0" w:beforeAutospacing="0" w:after="0" w:afterAutospacing="0"/>
        <w:textAlignment w:val="baseline"/>
      </w:pPr>
      <w:r w:rsidRPr="00AB6E82">
        <w:rPr>
          <w:rStyle w:val="normaltextrun"/>
          <w:rFonts w:eastAsiaTheme="majorEastAsia"/>
          <w:lang w:val="en-US"/>
        </w:rPr>
        <w:t>Hospitals, including community and academic hospitals, conduct clinical trials and can be a source of information:</w:t>
      </w:r>
      <w:r w:rsidRPr="00AB6E82">
        <w:rPr>
          <w:rStyle w:val="eop"/>
          <w:rFonts w:eastAsiaTheme="majorEastAsia"/>
        </w:rPr>
        <w:t> </w:t>
      </w:r>
    </w:p>
    <w:p w:rsidRPr="00AB6E82" w:rsidR="000E4A9D" w:rsidP="000E4A9D" w:rsidRDefault="000E4A9D" w14:paraId="64883EAF" w14:textId="77777777">
      <w:pPr>
        <w:pStyle w:val="paragraph"/>
        <w:numPr>
          <w:ilvl w:val="0"/>
          <w:numId w:val="104"/>
        </w:numPr>
        <w:spacing w:before="0" w:beforeAutospacing="0" w:after="0" w:afterAutospacing="0"/>
        <w:textAlignment w:val="baseline"/>
      </w:pPr>
      <w:r w:rsidRPr="00AB6E82">
        <w:rPr>
          <w:rStyle w:val="normaltextrun"/>
          <w:rFonts w:eastAsiaTheme="majorEastAsia"/>
          <w:lang w:val="en-US"/>
        </w:rPr>
        <w:t>Some hospitals list local clinical trials directly on their websites.</w:t>
      </w:r>
      <w:r w:rsidRPr="00AB6E82">
        <w:rPr>
          <w:rStyle w:val="eop"/>
          <w:rFonts w:eastAsiaTheme="majorEastAsia"/>
        </w:rPr>
        <w:t> </w:t>
      </w:r>
    </w:p>
    <w:p w:rsidRPr="00AB6E82" w:rsidR="000E4A9D" w:rsidP="000E4A9D" w:rsidRDefault="000E4A9D" w14:paraId="59D9ABB2" w14:textId="77777777">
      <w:pPr>
        <w:pStyle w:val="paragraph"/>
        <w:numPr>
          <w:ilvl w:val="0"/>
          <w:numId w:val="104"/>
        </w:numPr>
        <w:spacing w:before="0" w:beforeAutospacing="0" w:after="0" w:afterAutospacing="0"/>
        <w:textAlignment w:val="baseline"/>
      </w:pPr>
      <w:r w:rsidRPr="00AB6E82">
        <w:rPr>
          <w:rStyle w:val="normaltextrun"/>
          <w:rFonts w:eastAsiaTheme="majorEastAsia"/>
          <w:lang w:val="en-US"/>
        </w:rPr>
        <w:t>If contacting a hospital for information, you may need to make multiple calls or emails to reach the appropriate person.</w:t>
      </w:r>
      <w:r w:rsidRPr="00AB6E82">
        <w:rPr>
          <w:rStyle w:val="eop"/>
          <w:rFonts w:eastAsiaTheme="majorEastAsia"/>
        </w:rPr>
        <w:t> </w:t>
      </w:r>
    </w:p>
    <w:p w:rsidRPr="00AB6E82" w:rsidR="000E4A9D" w:rsidP="000E4A9D" w:rsidRDefault="000E4A9D" w14:paraId="0E9CA9A1" w14:textId="77777777">
      <w:pPr>
        <w:pStyle w:val="paragraph"/>
        <w:numPr>
          <w:ilvl w:val="0"/>
          <w:numId w:val="104"/>
        </w:numPr>
        <w:spacing w:before="0" w:beforeAutospacing="0" w:after="0" w:afterAutospacing="0"/>
        <w:textAlignment w:val="baseline"/>
      </w:pPr>
      <w:r w:rsidRPr="00AB6E82">
        <w:rPr>
          <w:rStyle w:val="normaltextrun"/>
          <w:rFonts w:eastAsiaTheme="majorEastAsia"/>
          <w:lang w:val="en-US"/>
        </w:rPr>
        <w:t>Websites can also help find clinical trials:</w:t>
      </w:r>
      <w:r w:rsidRPr="00AB6E82">
        <w:rPr>
          <w:rStyle w:val="eop"/>
          <w:rFonts w:eastAsiaTheme="majorEastAsia"/>
        </w:rPr>
        <w:t> </w:t>
      </w:r>
    </w:p>
    <w:p w:rsidRPr="00AB6E82" w:rsidR="000E4A9D" w:rsidP="000E4A9D" w:rsidRDefault="000E4A9D" w14:paraId="2B24306C" w14:textId="77777777">
      <w:pPr>
        <w:pStyle w:val="paragraph"/>
        <w:numPr>
          <w:ilvl w:val="0"/>
          <w:numId w:val="104"/>
        </w:numPr>
        <w:spacing w:before="0" w:beforeAutospacing="0" w:after="0" w:afterAutospacing="0"/>
        <w:textAlignment w:val="baseline"/>
      </w:pPr>
      <w:r w:rsidRPr="00AB6E82">
        <w:rPr>
          <w:rStyle w:val="normaltextrun"/>
          <w:rFonts w:eastAsiaTheme="majorEastAsia"/>
          <w:lang w:val="en-US"/>
        </w:rPr>
        <w:t>Clinical Trials Ontario offers a website that links to a global registry, ClinicalTrials.gov, where detailed information about clinical trials is available.</w:t>
      </w:r>
      <w:r w:rsidRPr="00AB6E82">
        <w:rPr>
          <w:rStyle w:val="eop"/>
          <w:rFonts w:eastAsiaTheme="majorEastAsia"/>
        </w:rPr>
        <w:t> </w:t>
      </w:r>
    </w:p>
    <w:p w:rsidRPr="00AB6E82" w:rsidR="000E4A9D" w:rsidP="000E4A9D" w:rsidRDefault="000E4A9D" w14:paraId="26627C26" w14:textId="77777777">
      <w:pPr>
        <w:pStyle w:val="paragraph"/>
        <w:numPr>
          <w:ilvl w:val="0"/>
          <w:numId w:val="104"/>
        </w:numPr>
        <w:spacing w:before="0" w:beforeAutospacing="0" w:after="0" w:afterAutospacing="0"/>
        <w:textAlignment w:val="baseline"/>
      </w:pPr>
      <w:r w:rsidRPr="00AB6E82">
        <w:rPr>
          <w:rStyle w:val="normaltextrun"/>
          <w:rFonts w:eastAsiaTheme="majorEastAsia"/>
          <w:lang w:val="en-US"/>
        </w:rPr>
        <w:t>The site provides contact information for trials you may be interested in.</w:t>
      </w:r>
      <w:r w:rsidRPr="00AB6E82">
        <w:rPr>
          <w:rStyle w:val="eop"/>
          <w:rFonts w:eastAsiaTheme="majorEastAsia"/>
        </w:rPr>
        <w:t> </w:t>
      </w:r>
    </w:p>
    <w:p w:rsidRPr="00AB6E82" w:rsidR="000E4A9D" w:rsidP="000E4A9D" w:rsidRDefault="000E4A9D" w14:paraId="2B417A46" w14:textId="77777777">
      <w:pPr>
        <w:pStyle w:val="paragraph"/>
        <w:numPr>
          <w:ilvl w:val="0"/>
          <w:numId w:val="104"/>
        </w:numPr>
        <w:spacing w:before="0" w:beforeAutospacing="0" w:after="0" w:afterAutospacing="0"/>
        <w:textAlignment w:val="baseline"/>
      </w:pPr>
      <w:hyperlink w:tgtFrame="_blank" w:history="1" r:id="rId80">
        <w:r w:rsidRPr="00AB6E82">
          <w:rPr>
            <w:rStyle w:val="normaltextrun"/>
            <w:rFonts w:eastAsiaTheme="majorEastAsia"/>
            <w:color w:val="467886"/>
            <w:u w:val="single"/>
            <w:lang w:val="en-US"/>
          </w:rPr>
          <w:t>https://clinicaltrials.gov/</w:t>
        </w:r>
      </w:hyperlink>
      <w:r w:rsidRPr="00AB6E82">
        <w:rPr>
          <w:rStyle w:val="normaltextrun"/>
          <w:rFonts w:eastAsiaTheme="majorEastAsia"/>
          <w:lang w:val="en-US"/>
        </w:rPr>
        <w:t> </w:t>
      </w:r>
      <w:r w:rsidRPr="00AB6E82">
        <w:rPr>
          <w:rStyle w:val="eop"/>
          <w:rFonts w:eastAsiaTheme="majorEastAsia"/>
        </w:rPr>
        <w:t> </w:t>
      </w:r>
    </w:p>
    <w:p w:rsidRPr="00AB6E82" w:rsidR="000E4A9D" w:rsidP="000E4A9D" w:rsidRDefault="000E4A9D" w14:paraId="09FC9950" w14:textId="77777777">
      <w:pPr>
        <w:pStyle w:val="paragraph"/>
        <w:numPr>
          <w:ilvl w:val="0"/>
          <w:numId w:val="104"/>
        </w:numPr>
        <w:spacing w:before="0" w:beforeAutospacing="0" w:after="0" w:afterAutospacing="0"/>
        <w:textAlignment w:val="baseline"/>
      </w:pPr>
      <w:r w:rsidRPr="00AB6E82">
        <w:rPr>
          <w:rStyle w:val="normaltextrun"/>
          <w:rFonts w:eastAsiaTheme="majorEastAsia"/>
          <w:lang w:val="en-US"/>
        </w:rPr>
        <w:t xml:space="preserve">Find NCI-Supported Clinical </w:t>
      </w:r>
      <w:proofErr w:type="spellStart"/>
      <w:r w:rsidRPr="00AB6E82">
        <w:rPr>
          <w:rStyle w:val="normaltextrun"/>
          <w:rFonts w:eastAsiaTheme="majorEastAsia"/>
          <w:lang w:val="en-US"/>
        </w:rPr>
        <w:t>Trialas</w:t>
      </w:r>
      <w:proofErr w:type="spellEnd"/>
      <w:r w:rsidRPr="00AB6E82">
        <w:rPr>
          <w:rStyle w:val="normaltextrun"/>
          <w:rFonts w:eastAsiaTheme="majorEastAsia"/>
          <w:lang w:val="en-US"/>
        </w:rPr>
        <w:t xml:space="preserve"> </w:t>
      </w:r>
      <w:hyperlink w:tgtFrame="_blank" w:history="1" r:id="rId81">
        <w:r w:rsidRPr="00AB6E82">
          <w:rPr>
            <w:rStyle w:val="normaltextrun"/>
            <w:rFonts w:eastAsiaTheme="majorEastAsia"/>
            <w:color w:val="467886"/>
            <w:u w:val="single"/>
            <w:lang w:val="en-US"/>
          </w:rPr>
          <w:t>https://www.cancer.gov/research/participate/clinical-trials-search</w:t>
        </w:r>
      </w:hyperlink>
      <w:r w:rsidRPr="00AB6E82">
        <w:rPr>
          <w:rStyle w:val="normaltextrun"/>
          <w:rFonts w:eastAsiaTheme="majorEastAsia"/>
          <w:lang w:val="en-US"/>
        </w:rPr>
        <w:t> </w:t>
      </w:r>
      <w:r w:rsidRPr="00AB6E82">
        <w:rPr>
          <w:rStyle w:val="eop"/>
          <w:rFonts w:eastAsiaTheme="majorEastAsia"/>
        </w:rPr>
        <w:t> </w:t>
      </w:r>
    </w:p>
    <w:p w:rsidRPr="00AB6E82" w:rsidR="000E4A9D" w:rsidP="000E4A9D" w:rsidRDefault="000E4A9D" w14:paraId="3A924949" w14:textId="77777777">
      <w:pPr>
        <w:pStyle w:val="paragraph"/>
        <w:numPr>
          <w:ilvl w:val="0"/>
          <w:numId w:val="104"/>
        </w:numPr>
        <w:spacing w:before="0" w:beforeAutospacing="0" w:after="0" w:afterAutospacing="0"/>
        <w:textAlignment w:val="baseline"/>
      </w:pPr>
      <w:hyperlink w:tgtFrame="_blank" w:history="1" r:id="rId82">
        <w:r w:rsidRPr="00AB6E82">
          <w:rPr>
            <w:rStyle w:val="normaltextrun"/>
            <w:rFonts w:eastAsiaTheme="majorEastAsia"/>
            <w:color w:val="467886"/>
            <w:u w:val="single"/>
            <w:lang w:val="en-US"/>
          </w:rPr>
          <w:t>https://www.nih.gov/health-information/nih-clinical-research-trials-you/finding-clinical-trial</w:t>
        </w:r>
      </w:hyperlink>
      <w:r w:rsidRPr="00AB6E82">
        <w:rPr>
          <w:rStyle w:val="normaltextrun"/>
          <w:rFonts w:eastAsiaTheme="majorEastAsia"/>
          <w:lang w:val="en-US"/>
        </w:rPr>
        <w:t> </w:t>
      </w:r>
      <w:r w:rsidRPr="00AB6E82">
        <w:rPr>
          <w:rStyle w:val="eop"/>
          <w:rFonts w:eastAsiaTheme="majorEastAsia"/>
        </w:rPr>
        <w:t> </w:t>
      </w:r>
    </w:p>
    <w:p w:rsidRPr="00AB6E82" w:rsidR="000E4A9D" w:rsidP="000E4A9D" w:rsidRDefault="000E4A9D" w14:paraId="19124A57" w14:textId="77777777">
      <w:pPr>
        <w:pStyle w:val="paragraph"/>
        <w:numPr>
          <w:ilvl w:val="0"/>
          <w:numId w:val="104"/>
        </w:numPr>
        <w:spacing w:before="0" w:beforeAutospacing="0" w:after="0" w:afterAutospacing="0"/>
        <w:textAlignment w:val="baseline"/>
      </w:pPr>
      <w:hyperlink w:tgtFrame="_blank" w:history="1" r:id="rId83">
        <w:r w:rsidRPr="00AB6E82">
          <w:rPr>
            <w:rStyle w:val="normaltextrun"/>
            <w:rFonts w:eastAsiaTheme="majorEastAsia"/>
            <w:color w:val="467886"/>
            <w:u w:val="single"/>
            <w:lang w:val="en-US"/>
          </w:rPr>
          <w:t>https://health-products.canada.ca/ctdb-bdec/?lang=eng</w:t>
        </w:r>
      </w:hyperlink>
      <w:r w:rsidRPr="00AB6E82">
        <w:rPr>
          <w:rStyle w:val="normaltextrun"/>
          <w:rFonts w:eastAsiaTheme="majorEastAsia"/>
          <w:lang w:val="en-US"/>
        </w:rPr>
        <w:t> </w:t>
      </w:r>
      <w:r w:rsidRPr="00AB6E82">
        <w:rPr>
          <w:rStyle w:val="eop"/>
          <w:rFonts w:eastAsiaTheme="majorEastAsia"/>
        </w:rPr>
        <w:t> </w:t>
      </w:r>
    </w:p>
    <w:p w:rsidRPr="00AB6E82" w:rsidR="000E4A9D" w:rsidP="000E4A9D" w:rsidRDefault="000E4A9D" w14:paraId="6DBAB6C2" w14:textId="77777777">
      <w:pPr>
        <w:pStyle w:val="paragraph"/>
        <w:numPr>
          <w:ilvl w:val="0"/>
          <w:numId w:val="104"/>
        </w:numPr>
        <w:spacing w:before="0" w:beforeAutospacing="0" w:after="0" w:afterAutospacing="0"/>
        <w:textAlignment w:val="baseline"/>
      </w:pPr>
      <w:r w:rsidRPr="00AB6E82">
        <w:rPr>
          <w:rStyle w:val="normaltextrun"/>
          <w:rFonts w:eastAsiaTheme="majorEastAsia"/>
          <w:lang w:val="en-US"/>
        </w:rPr>
        <w:t>Clinical trial advertisements may appear in various media:</w:t>
      </w:r>
      <w:r w:rsidRPr="00AB6E82">
        <w:rPr>
          <w:rStyle w:val="eop"/>
          <w:rFonts w:eastAsiaTheme="majorEastAsia"/>
        </w:rPr>
        <w:t> </w:t>
      </w:r>
    </w:p>
    <w:p w:rsidRPr="00AB6E82" w:rsidR="000E4A9D" w:rsidP="000E4A9D" w:rsidRDefault="000E4A9D" w14:paraId="2F02116F" w14:textId="77777777">
      <w:pPr>
        <w:pStyle w:val="paragraph"/>
        <w:numPr>
          <w:ilvl w:val="0"/>
          <w:numId w:val="104"/>
        </w:numPr>
        <w:spacing w:before="0" w:beforeAutospacing="0" w:after="0" w:afterAutospacing="0"/>
        <w:textAlignment w:val="baseline"/>
      </w:pPr>
      <w:r w:rsidRPr="00AB6E82">
        <w:rPr>
          <w:rStyle w:val="normaltextrun"/>
          <w:rFonts w:eastAsiaTheme="majorEastAsia"/>
          <w:lang w:val="en-US"/>
        </w:rPr>
        <w:t>You might encounter ads on the radio, TV, newspapers, public transportation, doctor’s offices, or hospitals.</w:t>
      </w:r>
      <w:r w:rsidRPr="00AB6E82">
        <w:rPr>
          <w:rStyle w:val="eop"/>
          <w:rFonts w:eastAsiaTheme="majorEastAsia"/>
        </w:rPr>
        <w:t> </w:t>
      </w:r>
    </w:p>
    <w:p w:rsidRPr="00AB6E82" w:rsidR="000E4A9D" w:rsidP="00090433" w:rsidRDefault="000E4A9D" w14:paraId="7D63AACF" w14:textId="77777777">
      <w:pPr>
        <w:pStyle w:val="paragraph"/>
        <w:numPr>
          <w:ilvl w:val="0"/>
          <w:numId w:val="104"/>
        </w:numPr>
        <w:pBdr>
          <w:bottom w:val="single" w:color="auto" w:sz="6" w:space="11"/>
        </w:pBdr>
        <w:spacing w:before="0" w:beforeAutospacing="0" w:after="0" w:afterAutospacing="0"/>
        <w:textAlignment w:val="baseline"/>
      </w:pPr>
      <w:r w:rsidRPr="00AB6E82">
        <w:rPr>
          <w:rStyle w:val="normaltextrun"/>
          <w:rFonts w:eastAsiaTheme="majorEastAsia"/>
          <w:lang w:val="en-US"/>
        </w:rPr>
        <w:t>These ads typically include contact information for those interested in learning more.</w:t>
      </w:r>
      <w:r w:rsidRPr="00AB6E82">
        <w:rPr>
          <w:rStyle w:val="eop"/>
          <w:rFonts w:eastAsiaTheme="majorEastAsia"/>
        </w:rPr>
        <w:t> </w:t>
      </w:r>
    </w:p>
    <w:p w:rsidRPr="00AB6E82" w:rsidR="00484398" w:rsidP="000E4A9D" w:rsidRDefault="000E4A9D" w14:paraId="1AEF8834" w14:textId="77777777">
      <w:pPr>
        <w:pStyle w:val="paragraph"/>
        <w:numPr>
          <w:ilvl w:val="0"/>
          <w:numId w:val="105"/>
        </w:numPr>
        <w:spacing w:before="0" w:beforeAutospacing="0" w:after="0" w:afterAutospacing="0"/>
        <w:textAlignment w:val="baseline"/>
        <w:rPr>
          <w:rFonts w:eastAsiaTheme="majorEastAsia"/>
          <w:color w:val="0F4761"/>
        </w:rPr>
      </w:pPr>
      <w:r w:rsidRPr="00AB6E82">
        <w:rPr>
          <w:rStyle w:val="normaltextrun"/>
          <w:rFonts w:eastAsiaTheme="majorEastAsia"/>
          <w:color w:val="0F4761"/>
        </w:rPr>
        <w:lastRenderedPageBreak/>
        <w:t>Understand Clinical Trials</w:t>
      </w:r>
      <w:r w:rsidRPr="00AB6E82">
        <w:rPr>
          <w:rStyle w:val="eop"/>
          <w:rFonts w:eastAsiaTheme="majorEastAsia"/>
          <w:color w:val="0F4761"/>
        </w:rPr>
        <w:t> </w:t>
      </w:r>
    </w:p>
    <w:p w:rsidRPr="00AB6E82" w:rsidR="00484398" w:rsidP="71CCE20B" w:rsidRDefault="000E4A9D" w14:paraId="6547E67E" w14:textId="77777777">
      <w:pPr>
        <w:pStyle w:val="paragraph"/>
        <w:numPr>
          <w:ilvl w:val="0"/>
          <w:numId w:val="105"/>
        </w:numPr>
        <w:spacing w:before="0" w:beforeAutospacing="0" w:after="0" w:afterAutospacing="0"/>
        <w:textAlignment w:val="baseline"/>
        <w:rPr>
          <w:rFonts w:eastAsiaTheme="majorEastAsia"/>
          <w:color w:val="0F4761"/>
        </w:rPr>
      </w:pPr>
      <w:r w:rsidRPr="71CCE20B">
        <w:rPr>
          <w:rStyle w:val="normaltextrun"/>
          <w:rFonts w:eastAsiaTheme="majorEastAsia"/>
          <w:color w:val="0F4761" w:themeColor="accent1" w:themeShade="BF"/>
        </w:rPr>
        <w:t>Identify Reliable Sources</w:t>
      </w:r>
      <w:r w:rsidRPr="71CCE20B">
        <w:rPr>
          <w:rStyle w:val="eop"/>
          <w:rFonts w:eastAsiaTheme="majorEastAsia"/>
          <w:color w:val="0F4761" w:themeColor="accent1" w:themeShade="BF"/>
        </w:rPr>
        <w:t> </w:t>
      </w:r>
    </w:p>
    <w:p w:rsidRPr="00AB6E82" w:rsidR="000E4A9D" w:rsidP="00484398" w:rsidRDefault="000E4A9D" w14:paraId="53753DF5" w14:textId="342407B1">
      <w:pPr>
        <w:pStyle w:val="paragraph"/>
        <w:spacing w:before="0" w:beforeAutospacing="0" w:after="0" w:afterAutospacing="0"/>
        <w:ind w:left="720"/>
        <w:textAlignment w:val="baseline"/>
        <w:rPr>
          <w:rFonts w:eastAsiaTheme="majorEastAsia"/>
          <w:color w:val="0F4761"/>
        </w:rPr>
      </w:pPr>
      <w:r w:rsidRPr="00AB6E82">
        <w:rPr>
          <w:rStyle w:val="normaltextrun"/>
          <w:rFonts w:eastAsiaTheme="majorEastAsia"/>
        </w:rPr>
        <w:t>Start your search with reputable and trusted sources:</w:t>
      </w:r>
      <w:r w:rsidRPr="00AB6E82">
        <w:rPr>
          <w:rStyle w:val="eop"/>
          <w:rFonts w:eastAsiaTheme="majorEastAsia"/>
        </w:rPr>
        <w:t> </w:t>
      </w:r>
    </w:p>
    <w:p w:rsidRPr="00AB6E82" w:rsidR="000E4A9D" w:rsidP="00484398" w:rsidRDefault="000E4A9D" w14:paraId="53D6B1F9" w14:textId="77777777">
      <w:pPr>
        <w:pStyle w:val="paragraph"/>
        <w:numPr>
          <w:ilvl w:val="0"/>
          <w:numId w:val="107"/>
        </w:numPr>
        <w:spacing w:before="0" w:beforeAutospacing="0" w:after="0" w:afterAutospacing="0"/>
        <w:textAlignment w:val="baseline"/>
      </w:pPr>
      <w:r w:rsidRPr="00AB6E82">
        <w:rPr>
          <w:rStyle w:val="normaltextrun"/>
          <w:rFonts w:eastAsiaTheme="majorEastAsia"/>
          <w:b/>
          <w:bCs/>
        </w:rPr>
        <w:t>ClinicalTrials.gov</w:t>
      </w:r>
      <w:r w:rsidRPr="00AB6E82">
        <w:rPr>
          <w:rStyle w:val="normaltextrun"/>
          <w:rFonts w:eastAsiaTheme="majorEastAsia"/>
        </w:rPr>
        <w:t>: A comprehensive database of clinical trials conducted worldwide.</w:t>
      </w:r>
      <w:r w:rsidRPr="00AB6E82">
        <w:rPr>
          <w:rStyle w:val="eop"/>
          <w:rFonts w:eastAsiaTheme="majorEastAsia"/>
        </w:rPr>
        <w:t> </w:t>
      </w:r>
    </w:p>
    <w:p w:rsidRPr="00AB6E82" w:rsidR="000E4A9D" w:rsidP="00484398" w:rsidRDefault="000E4A9D" w14:paraId="6E7692B8" w14:textId="77777777">
      <w:pPr>
        <w:pStyle w:val="paragraph"/>
        <w:numPr>
          <w:ilvl w:val="0"/>
          <w:numId w:val="107"/>
        </w:numPr>
        <w:spacing w:before="0" w:beforeAutospacing="0" w:after="0" w:afterAutospacing="0"/>
        <w:textAlignment w:val="baseline"/>
      </w:pPr>
      <w:r w:rsidRPr="00AB6E82">
        <w:rPr>
          <w:rStyle w:val="normaltextrun"/>
          <w:rFonts w:eastAsiaTheme="majorEastAsia"/>
          <w:b/>
          <w:bCs/>
        </w:rPr>
        <w:t>Health Canada’s Clinical Trials Database</w:t>
      </w:r>
      <w:r w:rsidRPr="00AB6E82">
        <w:rPr>
          <w:rStyle w:val="normaltextrun"/>
          <w:rFonts w:eastAsiaTheme="majorEastAsia"/>
        </w:rPr>
        <w:t>: Lists approved clinical trials conducted in Canada.</w:t>
      </w:r>
      <w:r w:rsidRPr="00AB6E82">
        <w:rPr>
          <w:rStyle w:val="eop"/>
          <w:rFonts w:eastAsiaTheme="majorEastAsia"/>
        </w:rPr>
        <w:t> </w:t>
      </w:r>
    </w:p>
    <w:p w:rsidRPr="00AB6E82" w:rsidR="000E4A9D" w:rsidP="00484398" w:rsidRDefault="000E4A9D" w14:paraId="55E780F2" w14:textId="77777777">
      <w:pPr>
        <w:pStyle w:val="paragraph"/>
        <w:numPr>
          <w:ilvl w:val="0"/>
          <w:numId w:val="107"/>
        </w:numPr>
        <w:spacing w:before="0" w:beforeAutospacing="0" w:after="0" w:afterAutospacing="0"/>
        <w:textAlignment w:val="baseline"/>
      </w:pPr>
      <w:r w:rsidRPr="00AB6E82">
        <w:rPr>
          <w:rStyle w:val="normaltextrun"/>
          <w:rFonts w:eastAsiaTheme="majorEastAsia"/>
          <w:b/>
          <w:bCs/>
        </w:rPr>
        <w:t>Healthcare Team</w:t>
      </w:r>
      <w:r w:rsidRPr="00AB6E82">
        <w:rPr>
          <w:rStyle w:val="normaltextrun"/>
          <w:rFonts w:eastAsiaTheme="majorEastAsia"/>
        </w:rPr>
        <w:t>: Consult your doctor, nurse, or specialist, who may be aware of trials relevant to your condition.</w:t>
      </w:r>
      <w:r w:rsidRPr="00AB6E82">
        <w:rPr>
          <w:rStyle w:val="eop"/>
          <w:rFonts w:eastAsiaTheme="majorEastAsia"/>
        </w:rPr>
        <w:t> </w:t>
      </w:r>
    </w:p>
    <w:p w:rsidRPr="00AB6E82" w:rsidR="000E4A9D" w:rsidP="71CCE20B" w:rsidRDefault="000E4A9D" w14:paraId="2D4AB788" w14:textId="77777777">
      <w:pPr>
        <w:pStyle w:val="paragraph"/>
        <w:numPr>
          <w:ilvl w:val="0"/>
          <w:numId w:val="107"/>
        </w:numPr>
        <w:spacing w:before="0" w:beforeAutospacing="0" w:after="0" w:afterAutospacing="0"/>
        <w:textAlignment w:val="baseline"/>
      </w:pPr>
      <w:r w:rsidRPr="71CCE20B">
        <w:rPr>
          <w:rStyle w:val="normaltextrun"/>
          <w:rFonts w:eastAsiaTheme="majorEastAsia"/>
          <w:b/>
          <w:bCs/>
        </w:rPr>
        <w:t>Province-Specific Websites</w:t>
      </w:r>
      <w:r w:rsidRPr="71CCE20B">
        <w:rPr>
          <w:rStyle w:val="normaltextrun"/>
          <w:rFonts w:eastAsiaTheme="majorEastAsia"/>
        </w:rPr>
        <w:t>: Many provinces maintain their own clinical trial registries or health research platforms.</w:t>
      </w:r>
      <w:r w:rsidRPr="71CCE20B">
        <w:rPr>
          <w:rStyle w:val="eop"/>
          <w:rFonts w:eastAsiaTheme="majorEastAsia"/>
        </w:rPr>
        <w:t> </w:t>
      </w:r>
    </w:p>
    <w:p w:rsidRPr="00AB6E82" w:rsidR="00706B4A" w:rsidP="71CCE20B" w:rsidRDefault="000E4A9D" w14:paraId="21131C06" w14:textId="77777777">
      <w:pPr>
        <w:pStyle w:val="paragraph"/>
        <w:numPr>
          <w:ilvl w:val="0"/>
          <w:numId w:val="107"/>
        </w:numPr>
        <w:spacing w:before="0" w:beforeAutospacing="0" w:after="0" w:afterAutospacing="0"/>
        <w:textAlignment w:val="baseline"/>
      </w:pPr>
      <w:r w:rsidRPr="71CCE20B">
        <w:rPr>
          <w:rStyle w:val="normaltextrun"/>
          <w:rFonts w:eastAsiaTheme="majorEastAsia"/>
          <w:b/>
          <w:bCs/>
        </w:rPr>
        <w:t>Patient Advocacy Groups</w:t>
      </w:r>
      <w:r w:rsidRPr="71CCE20B">
        <w:rPr>
          <w:rStyle w:val="normaltextrun"/>
          <w:rFonts w:eastAsiaTheme="majorEastAsia"/>
        </w:rPr>
        <w:t>: Organizations focused on specific conditions often maintain curated lists of ongoing trials.</w:t>
      </w:r>
      <w:r w:rsidRPr="71CCE20B">
        <w:rPr>
          <w:rStyle w:val="eop"/>
          <w:rFonts w:eastAsiaTheme="majorEastAsia"/>
        </w:rPr>
        <w:t> </w:t>
      </w:r>
    </w:p>
    <w:p w:rsidRPr="00AB6E82" w:rsidR="000E4A9D" w:rsidP="00706B4A" w:rsidRDefault="000E4A9D" w14:paraId="227F30CD" w14:textId="36148273">
      <w:pPr>
        <w:pStyle w:val="paragraph"/>
        <w:numPr>
          <w:ilvl w:val="0"/>
          <w:numId w:val="105"/>
        </w:numPr>
        <w:spacing w:before="0" w:beforeAutospacing="0" w:after="0" w:afterAutospacing="0"/>
        <w:textAlignment w:val="baseline"/>
      </w:pPr>
      <w:r w:rsidRPr="00AB6E82">
        <w:rPr>
          <w:rStyle w:val="normaltextrun"/>
          <w:rFonts w:eastAsiaTheme="majorEastAsia"/>
          <w:color w:val="0F4761"/>
        </w:rPr>
        <w:t>Step-by-Step Guide to Finding a Clinical Trial</w:t>
      </w:r>
      <w:r w:rsidRPr="00AB6E82">
        <w:rPr>
          <w:rStyle w:val="eop"/>
          <w:rFonts w:eastAsiaTheme="majorEastAsia"/>
          <w:color w:val="0F4761"/>
        </w:rPr>
        <w:t> </w:t>
      </w:r>
    </w:p>
    <w:p w:rsidRPr="00AB6E82" w:rsidR="000E4A9D" w:rsidP="00706B4A" w:rsidRDefault="000E4A9D" w14:paraId="047FDE20" w14:textId="77777777">
      <w:pPr>
        <w:pStyle w:val="paragraph"/>
        <w:spacing w:before="0" w:beforeAutospacing="0" w:after="0" w:afterAutospacing="0"/>
        <w:ind w:firstLine="720"/>
        <w:textAlignment w:val="baseline"/>
        <w:rPr>
          <w:i/>
          <w:iCs/>
          <w:color w:val="0F4761"/>
        </w:rPr>
      </w:pPr>
      <w:r w:rsidRPr="00AB6E82">
        <w:rPr>
          <w:rStyle w:val="normaltextrun"/>
          <w:rFonts w:eastAsiaTheme="majorEastAsia"/>
          <w:i/>
          <w:iCs/>
          <w:color w:val="0F4761"/>
        </w:rPr>
        <w:t>a. Use ClinicalTrials.gov</w:t>
      </w:r>
      <w:r w:rsidRPr="00AB6E82">
        <w:rPr>
          <w:rStyle w:val="eop"/>
          <w:rFonts w:eastAsiaTheme="majorEastAsia"/>
          <w:i/>
          <w:iCs/>
          <w:color w:val="0F4761"/>
        </w:rPr>
        <w:t> </w:t>
      </w:r>
    </w:p>
    <w:p w:rsidRPr="00AB6E82" w:rsidR="000E4A9D" w:rsidP="000E4A9D" w:rsidRDefault="000E4A9D" w14:paraId="38792733" w14:textId="77777777">
      <w:pPr>
        <w:pStyle w:val="paragraph"/>
        <w:numPr>
          <w:ilvl w:val="0"/>
          <w:numId w:val="83"/>
        </w:numPr>
        <w:spacing w:before="0" w:beforeAutospacing="0" w:after="0" w:afterAutospacing="0"/>
        <w:ind w:left="1080" w:firstLine="0"/>
        <w:textAlignment w:val="baseline"/>
      </w:pPr>
      <w:r w:rsidRPr="00AB6E82">
        <w:rPr>
          <w:rStyle w:val="normaltextrun"/>
          <w:rFonts w:eastAsiaTheme="majorEastAsia"/>
        </w:rPr>
        <w:t xml:space="preserve">Visit </w:t>
      </w:r>
      <w:hyperlink w:tgtFrame="_blank" w:history="1" r:id="rId84">
        <w:r w:rsidRPr="00AB6E82">
          <w:rPr>
            <w:rStyle w:val="normaltextrun"/>
            <w:rFonts w:eastAsiaTheme="majorEastAsia"/>
            <w:color w:val="467886"/>
            <w:u w:val="single"/>
          </w:rPr>
          <w:t>ClinicalTrials.gov</w:t>
        </w:r>
      </w:hyperlink>
      <w:r w:rsidRPr="00AB6E82">
        <w:rPr>
          <w:rStyle w:val="normaltextrun"/>
          <w:rFonts w:eastAsiaTheme="majorEastAsia"/>
        </w:rPr>
        <w:t>.</w:t>
      </w:r>
      <w:r w:rsidRPr="00AB6E82">
        <w:rPr>
          <w:rStyle w:val="eop"/>
          <w:rFonts w:eastAsiaTheme="majorEastAsia"/>
        </w:rPr>
        <w:t> </w:t>
      </w:r>
    </w:p>
    <w:p w:rsidRPr="00AB6E82" w:rsidR="000E4A9D" w:rsidP="000E4A9D" w:rsidRDefault="000E4A9D" w14:paraId="1AE1A480" w14:textId="77777777">
      <w:pPr>
        <w:pStyle w:val="paragraph"/>
        <w:numPr>
          <w:ilvl w:val="0"/>
          <w:numId w:val="84"/>
        </w:numPr>
        <w:spacing w:before="0" w:beforeAutospacing="0" w:after="0" w:afterAutospacing="0"/>
        <w:ind w:left="1080" w:firstLine="0"/>
        <w:textAlignment w:val="baseline"/>
      </w:pPr>
      <w:r w:rsidRPr="00AB6E82">
        <w:rPr>
          <w:rStyle w:val="normaltextrun"/>
          <w:rFonts w:eastAsiaTheme="majorEastAsia"/>
        </w:rPr>
        <w:t>Use the search bar to enter keywords related to your condition, treatment type, or location.</w:t>
      </w:r>
      <w:r w:rsidRPr="00AB6E82">
        <w:rPr>
          <w:rStyle w:val="eop"/>
          <w:rFonts w:eastAsiaTheme="majorEastAsia"/>
        </w:rPr>
        <w:t> </w:t>
      </w:r>
    </w:p>
    <w:p w:rsidRPr="00AB6E82" w:rsidR="000E4A9D" w:rsidP="000E4A9D" w:rsidRDefault="000E4A9D" w14:paraId="5D70753A" w14:textId="77777777">
      <w:pPr>
        <w:pStyle w:val="paragraph"/>
        <w:numPr>
          <w:ilvl w:val="0"/>
          <w:numId w:val="85"/>
        </w:numPr>
        <w:spacing w:before="0" w:beforeAutospacing="0" w:after="0" w:afterAutospacing="0"/>
        <w:ind w:left="1080" w:firstLine="0"/>
        <w:textAlignment w:val="baseline"/>
      </w:pPr>
      <w:r w:rsidRPr="00AB6E82">
        <w:rPr>
          <w:rStyle w:val="normaltextrun"/>
          <w:rFonts w:eastAsiaTheme="majorEastAsia"/>
        </w:rPr>
        <w:t>Filter results by:</w:t>
      </w:r>
      <w:r w:rsidRPr="00AB6E82">
        <w:rPr>
          <w:rStyle w:val="eop"/>
          <w:rFonts w:eastAsiaTheme="majorEastAsia"/>
        </w:rPr>
        <w:t> </w:t>
      </w:r>
    </w:p>
    <w:p w:rsidRPr="00AB6E82" w:rsidR="000E4A9D" w:rsidP="000E4A9D" w:rsidRDefault="000E4A9D" w14:paraId="3E4E0AC9" w14:textId="77777777">
      <w:pPr>
        <w:pStyle w:val="paragraph"/>
        <w:numPr>
          <w:ilvl w:val="0"/>
          <w:numId w:val="86"/>
        </w:numPr>
        <w:spacing w:before="0" w:beforeAutospacing="0" w:after="0" w:afterAutospacing="0"/>
        <w:ind w:left="1800" w:firstLine="0"/>
        <w:textAlignment w:val="baseline"/>
      </w:pPr>
      <w:r w:rsidRPr="00AB6E82">
        <w:rPr>
          <w:rStyle w:val="normaltextrun"/>
          <w:rFonts w:eastAsiaTheme="majorEastAsia"/>
          <w:b/>
          <w:bCs/>
        </w:rPr>
        <w:t>Recruitment Status</w:t>
      </w:r>
      <w:r w:rsidRPr="00AB6E82">
        <w:rPr>
          <w:rStyle w:val="normaltextrun"/>
          <w:rFonts w:eastAsiaTheme="majorEastAsia"/>
        </w:rPr>
        <w:t>: Look for trials that are "Recruiting."</w:t>
      </w:r>
      <w:r w:rsidRPr="00AB6E82">
        <w:rPr>
          <w:rStyle w:val="eop"/>
          <w:rFonts w:eastAsiaTheme="majorEastAsia"/>
        </w:rPr>
        <w:t> </w:t>
      </w:r>
    </w:p>
    <w:p w:rsidRPr="00AB6E82" w:rsidR="000E4A9D" w:rsidP="000E4A9D" w:rsidRDefault="000E4A9D" w14:paraId="53009D41" w14:textId="77777777">
      <w:pPr>
        <w:pStyle w:val="paragraph"/>
        <w:numPr>
          <w:ilvl w:val="0"/>
          <w:numId w:val="87"/>
        </w:numPr>
        <w:spacing w:before="0" w:beforeAutospacing="0" w:after="0" w:afterAutospacing="0"/>
        <w:ind w:left="1800" w:firstLine="0"/>
        <w:textAlignment w:val="baseline"/>
      </w:pPr>
      <w:r w:rsidRPr="00AB6E82">
        <w:rPr>
          <w:rStyle w:val="normaltextrun"/>
          <w:rFonts w:eastAsiaTheme="majorEastAsia"/>
          <w:b/>
          <w:bCs/>
        </w:rPr>
        <w:t>Location</w:t>
      </w:r>
      <w:r w:rsidRPr="00AB6E82">
        <w:rPr>
          <w:rStyle w:val="normaltextrun"/>
          <w:rFonts w:eastAsiaTheme="majorEastAsia"/>
        </w:rPr>
        <w:t>: Specify your city, province, or country.</w:t>
      </w:r>
      <w:r w:rsidRPr="00AB6E82">
        <w:rPr>
          <w:rStyle w:val="eop"/>
          <w:rFonts w:eastAsiaTheme="majorEastAsia"/>
        </w:rPr>
        <w:t> </w:t>
      </w:r>
    </w:p>
    <w:p w:rsidRPr="00AB6E82" w:rsidR="000E4A9D" w:rsidP="000E4A9D" w:rsidRDefault="000E4A9D" w14:paraId="599DB774" w14:textId="77777777">
      <w:pPr>
        <w:pStyle w:val="paragraph"/>
        <w:numPr>
          <w:ilvl w:val="0"/>
          <w:numId w:val="88"/>
        </w:numPr>
        <w:spacing w:before="0" w:beforeAutospacing="0" w:after="0" w:afterAutospacing="0"/>
        <w:ind w:left="1080" w:firstLine="0"/>
        <w:textAlignment w:val="baseline"/>
      </w:pPr>
      <w:r w:rsidRPr="00AB6E82">
        <w:rPr>
          <w:rStyle w:val="normaltextrun"/>
          <w:rFonts w:eastAsiaTheme="majorEastAsia"/>
        </w:rPr>
        <w:t>Review trial details, including:</w:t>
      </w:r>
      <w:r w:rsidRPr="00AB6E82">
        <w:rPr>
          <w:rStyle w:val="eop"/>
          <w:rFonts w:eastAsiaTheme="majorEastAsia"/>
        </w:rPr>
        <w:t> </w:t>
      </w:r>
    </w:p>
    <w:p w:rsidRPr="00AB6E82" w:rsidR="000E4A9D" w:rsidP="71CCE20B" w:rsidRDefault="000E4A9D" w14:paraId="1293CC1D" w14:textId="77777777">
      <w:pPr>
        <w:pStyle w:val="paragraph"/>
        <w:numPr>
          <w:ilvl w:val="0"/>
          <w:numId w:val="89"/>
        </w:numPr>
        <w:spacing w:before="0" w:beforeAutospacing="0" w:after="0" w:afterAutospacing="0"/>
        <w:ind w:left="1800" w:firstLine="0"/>
        <w:textAlignment w:val="baseline"/>
      </w:pPr>
      <w:r w:rsidRPr="71CCE20B">
        <w:rPr>
          <w:rStyle w:val="normaltextrun"/>
          <w:rFonts w:eastAsiaTheme="majorEastAsia"/>
          <w:b/>
          <w:bCs/>
        </w:rPr>
        <w:t>Purpose</w:t>
      </w:r>
      <w:r w:rsidRPr="71CCE20B">
        <w:rPr>
          <w:rStyle w:val="normaltextrun"/>
          <w:rFonts w:eastAsiaTheme="majorEastAsia"/>
        </w:rPr>
        <w:t>: The goals and objectives of the trial.</w:t>
      </w:r>
      <w:r w:rsidRPr="71CCE20B">
        <w:rPr>
          <w:rStyle w:val="eop"/>
          <w:rFonts w:eastAsiaTheme="majorEastAsia"/>
        </w:rPr>
        <w:t> </w:t>
      </w:r>
    </w:p>
    <w:p w:rsidRPr="00AB6E82" w:rsidR="000E4A9D" w:rsidP="000E4A9D" w:rsidRDefault="000E4A9D" w14:paraId="4B0A2863" w14:textId="7F17DA98">
      <w:pPr>
        <w:pStyle w:val="paragraph"/>
        <w:numPr>
          <w:ilvl w:val="0"/>
          <w:numId w:val="90"/>
        </w:numPr>
        <w:spacing w:before="0" w:beforeAutospacing="0" w:after="0" w:afterAutospacing="0"/>
        <w:ind w:left="1800" w:firstLine="0"/>
        <w:textAlignment w:val="baseline"/>
      </w:pPr>
      <w:r w:rsidRPr="00AB6E82">
        <w:rPr>
          <w:rStyle w:val="normaltextrun"/>
          <w:rFonts w:eastAsiaTheme="majorEastAsia"/>
          <w:b/>
          <w:bCs/>
        </w:rPr>
        <w:t>Eligibility Criteria</w:t>
      </w:r>
      <w:r w:rsidRPr="00AB6E82">
        <w:rPr>
          <w:rStyle w:val="normaltextrun"/>
          <w:rFonts w:eastAsiaTheme="majorEastAsia"/>
        </w:rPr>
        <w:t>: Requirements such as age, gender, medical history,</w:t>
      </w:r>
      <w:r w:rsidRPr="00AB6E82" w:rsidR="00706B4A">
        <w:rPr>
          <w:rStyle w:val="normaltextrun"/>
          <w:rFonts w:eastAsiaTheme="majorEastAsia"/>
        </w:rPr>
        <w:t xml:space="preserve"> </w:t>
      </w:r>
      <w:r w:rsidRPr="00AB6E82">
        <w:rPr>
          <w:rStyle w:val="normaltextrun"/>
          <w:rFonts w:eastAsiaTheme="majorEastAsia"/>
        </w:rPr>
        <w:t>and current health status.</w:t>
      </w:r>
      <w:r w:rsidRPr="00AB6E82">
        <w:rPr>
          <w:rStyle w:val="eop"/>
          <w:rFonts w:eastAsiaTheme="majorEastAsia"/>
        </w:rPr>
        <w:t> </w:t>
      </w:r>
    </w:p>
    <w:p w:rsidRPr="00AB6E82" w:rsidR="000E4A9D" w:rsidP="000E4A9D" w:rsidRDefault="000E4A9D" w14:paraId="5FBC2C1D" w14:textId="77777777">
      <w:pPr>
        <w:pStyle w:val="paragraph"/>
        <w:numPr>
          <w:ilvl w:val="0"/>
          <w:numId w:val="91"/>
        </w:numPr>
        <w:spacing w:before="0" w:beforeAutospacing="0" w:after="0" w:afterAutospacing="0"/>
        <w:ind w:left="1800" w:firstLine="0"/>
        <w:textAlignment w:val="baseline"/>
      </w:pPr>
      <w:r w:rsidRPr="00AB6E82">
        <w:rPr>
          <w:rStyle w:val="normaltextrun"/>
          <w:rFonts w:eastAsiaTheme="majorEastAsia"/>
          <w:b/>
          <w:bCs/>
        </w:rPr>
        <w:t>Contact Information</w:t>
      </w:r>
      <w:r w:rsidRPr="00AB6E82">
        <w:rPr>
          <w:rStyle w:val="normaltextrun"/>
          <w:rFonts w:eastAsiaTheme="majorEastAsia"/>
        </w:rPr>
        <w:t>: Details for the trial’s coordinators or investigators.</w:t>
      </w:r>
      <w:r w:rsidRPr="00AB6E82">
        <w:rPr>
          <w:rStyle w:val="eop"/>
          <w:rFonts w:eastAsiaTheme="majorEastAsia"/>
        </w:rPr>
        <w:t> </w:t>
      </w:r>
    </w:p>
    <w:p w:rsidRPr="00AB6E82" w:rsidR="000E4A9D" w:rsidP="00706B4A" w:rsidRDefault="000E4A9D" w14:paraId="50F53FAF" w14:textId="77777777">
      <w:pPr>
        <w:pStyle w:val="paragraph"/>
        <w:spacing w:before="0" w:beforeAutospacing="0" w:after="0" w:afterAutospacing="0"/>
        <w:ind w:firstLine="720"/>
        <w:textAlignment w:val="baseline"/>
        <w:rPr>
          <w:i/>
          <w:iCs/>
          <w:color w:val="0F4761"/>
        </w:rPr>
      </w:pPr>
      <w:r w:rsidRPr="00AB6E82">
        <w:rPr>
          <w:rStyle w:val="normaltextrun"/>
          <w:rFonts w:eastAsiaTheme="majorEastAsia"/>
          <w:i/>
          <w:iCs/>
          <w:color w:val="0F4761"/>
        </w:rPr>
        <w:t>b. Use Health Canada’s Database</w:t>
      </w:r>
      <w:r w:rsidRPr="00AB6E82">
        <w:rPr>
          <w:rStyle w:val="eop"/>
          <w:rFonts w:eastAsiaTheme="majorEastAsia"/>
          <w:i/>
          <w:iCs/>
          <w:color w:val="0F4761"/>
        </w:rPr>
        <w:t> </w:t>
      </w:r>
    </w:p>
    <w:p w:rsidRPr="00AB6E82" w:rsidR="000E4A9D" w:rsidP="00706B4A" w:rsidRDefault="000E4A9D" w14:paraId="6B98ECAC" w14:textId="77777777">
      <w:pPr>
        <w:pStyle w:val="paragraph"/>
        <w:numPr>
          <w:ilvl w:val="1"/>
          <w:numId w:val="85"/>
        </w:numPr>
        <w:spacing w:before="0" w:beforeAutospacing="0" w:after="0" w:afterAutospacing="0"/>
        <w:textAlignment w:val="baseline"/>
      </w:pPr>
      <w:r w:rsidRPr="00AB6E82">
        <w:rPr>
          <w:rStyle w:val="normaltextrun"/>
          <w:rFonts w:eastAsiaTheme="majorEastAsia"/>
        </w:rPr>
        <w:t xml:space="preserve">Visit Health Canada’s Clinical Trials Database: </w:t>
      </w:r>
      <w:hyperlink w:tgtFrame="_blank" w:history="1" r:id="rId85">
        <w:r w:rsidRPr="00AB6E82">
          <w:rPr>
            <w:rStyle w:val="normaltextrun"/>
            <w:rFonts w:eastAsiaTheme="majorEastAsia"/>
            <w:color w:val="467886"/>
            <w:u w:val="single"/>
          </w:rPr>
          <w:t>https://health-products.canada.ca/ctdb-bdec/?lang=eng</w:t>
        </w:r>
      </w:hyperlink>
      <w:r w:rsidRPr="00AB6E82">
        <w:rPr>
          <w:rStyle w:val="normaltextrun"/>
          <w:rFonts w:eastAsiaTheme="majorEastAsia"/>
        </w:rPr>
        <w:t> </w:t>
      </w:r>
      <w:r w:rsidRPr="00AB6E82">
        <w:rPr>
          <w:rStyle w:val="eop"/>
          <w:rFonts w:eastAsiaTheme="majorEastAsia"/>
        </w:rPr>
        <w:t> </w:t>
      </w:r>
    </w:p>
    <w:p w:rsidRPr="00AB6E82" w:rsidR="000E4A9D" w:rsidP="00706B4A" w:rsidRDefault="000E4A9D" w14:paraId="64BC62FD" w14:textId="77777777">
      <w:pPr>
        <w:pStyle w:val="paragraph"/>
        <w:numPr>
          <w:ilvl w:val="1"/>
          <w:numId w:val="85"/>
        </w:numPr>
        <w:spacing w:before="0" w:beforeAutospacing="0" w:after="0" w:afterAutospacing="0"/>
        <w:textAlignment w:val="baseline"/>
      </w:pPr>
      <w:r w:rsidRPr="00AB6E82">
        <w:rPr>
          <w:rStyle w:val="normaltextrun"/>
          <w:rFonts w:eastAsiaTheme="majorEastAsia"/>
        </w:rPr>
        <w:t>Search using the drug name, condition, or protocol number.</w:t>
      </w:r>
      <w:r w:rsidRPr="00AB6E82">
        <w:rPr>
          <w:rStyle w:val="eop"/>
          <w:rFonts w:eastAsiaTheme="majorEastAsia"/>
        </w:rPr>
        <w:t> </w:t>
      </w:r>
    </w:p>
    <w:p w:rsidRPr="00AB6E82" w:rsidR="000E4A9D" w:rsidP="00706B4A" w:rsidRDefault="000E4A9D" w14:paraId="2A2E8251" w14:textId="77777777">
      <w:pPr>
        <w:pStyle w:val="paragraph"/>
        <w:numPr>
          <w:ilvl w:val="1"/>
          <w:numId w:val="85"/>
        </w:numPr>
        <w:spacing w:before="0" w:beforeAutospacing="0" w:after="0" w:afterAutospacing="0"/>
        <w:textAlignment w:val="baseline"/>
      </w:pPr>
      <w:r w:rsidRPr="00AB6E82">
        <w:rPr>
          <w:rStyle w:val="normaltextrun"/>
          <w:rFonts w:eastAsiaTheme="majorEastAsia"/>
        </w:rPr>
        <w:t>Review results to find trials approved in Canada.</w:t>
      </w:r>
      <w:r w:rsidRPr="00AB6E82">
        <w:rPr>
          <w:rStyle w:val="eop"/>
          <w:rFonts w:eastAsiaTheme="majorEastAsia"/>
        </w:rPr>
        <w:t> </w:t>
      </w:r>
    </w:p>
    <w:p w:rsidRPr="00AB6E82" w:rsidR="00706B4A" w:rsidP="00706B4A" w:rsidRDefault="000E4A9D" w14:paraId="32592139" w14:textId="77777777">
      <w:pPr>
        <w:pStyle w:val="paragraph"/>
        <w:numPr>
          <w:ilvl w:val="1"/>
          <w:numId w:val="85"/>
        </w:numPr>
        <w:spacing w:before="0" w:beforeAutospacing="0" w:after="0" w:afterAutospacing="0"/>
        <w:textAlignment w:val="baseline"/>
      </w:pPr>
      <w:r w:rsidRPr="00AB6E82">
        <w:rPr>
          <w:rStyle w:val="normaltextrun"/>
          <w:rFonts w:eastAsiaTheme="majorEastAsia"/>
        </w:rPr>
        <w:t>Contact the sponsor or trial site for more information.</w:t>
      </w:r>
      <w:r w:rsidRPr="00AB6E82">
        <w:rPr>
          <w:rStyle w:val="eop"/>
          <w:rFonts w:eastAsiaTheme="majorEastAsia"/>
        </w:rPr>
        <w:t> </w:t>
      </w:r>
    </w:p>
    <w:p w:rsidRPr="00AB6E82" w:rsidR="000E4A9D" w:rsidP="00706B4A" w:rsidRDefault="000E4A9D" w14:paraId="17ECC345" w14:textId="1F84A1FE">
      <w:pPr>
        <w:pStyle w:val="paragraph"/>
        <w:numPr>
          <w:ilvl w:val="0"/>
          <w:numId w:val="85"/>
        </w:numPr>
        <w:spacing w:before="0" w:beforeAutospacing="0" w:after="0" w:afterAutospacing="0"/>
        <w:textAlignment w:val="baseline"/>
      </w:pPr>
      <w:r w:rsidRPr="00AB6E82">
        <w:rPr>
          <w:rStyle w:val="normaltextrun"/>
          <w:rFonts w:eastAsiaTheme="majorEastAsia"/>
          <w:color w:val="0F4761"/>
        </w:rPr>
        <w:t>Contact the Clinical Trial Coordinator</w:t>
      </w:r>
      <w:r w:rsidRPr="00AB6E82">
        <w:rPr>
          <w:rStyle w:val="eop"/>
          <w:rFonts w:eastAsiaTheme="majorEastAsia"/>
          <w:color w:val="0F4761"/>
        </w:rPr>
        <w:t> </w:t>
      </w:r>
    </w:p>
    <w:p w:rsidRPr="00AB6E82" w:rsidR="000E4A9D" w:rsidP="71CCE20B" w:rsidRDefault="000E4A9D" w14:paraId="710BF34C" w14:textId="77777777">
      <w:pPr>
        <w:pStyle w:val="paragraph"/>
        <w:numPr>
          <w:ilvl w:val="0"/>
          <w:numId w:val="112"/>
        </w:numPr>
        <w:spacing w:before="0" w:beforeAutospacing="0" w:after="0" w:afterAutospacing="0"/>
        <w:textAlignment w:val="baseline"/>
      </w:pPr>
      <w:r w:rsidRPr="71CCE20B">
        <w:rPr>
          <w:rStyle w:val="normaltextrun"/>
          <w:rFonts w:eastAsiaTheme="majorEastAsia"/>
        </w:rPr>
        <w:t>Once you identify a suitable trial, contact the coordinator listed on the trial’s page.</w:t>
      </w:r>
      <w:r w:rsidRPr="71CCE20B">
        <w:rPr>
          <w:rStyle w:val="eop"/>
          <w:rFonts w:eastAsiaTheme="majorEastAsia"/>
        </w:rPr>
        <w:t> </w:t>
      </w:r>
    </w:p>
    <w:p w:rsidRPr="00AB6E82" w:rsidR="000E4A9D" w:rsidP="00706B4A" w:rsidRDefault="000E4A9D" w14:paraId="7281A484" w14:textId="77777777">
      <w:pPr>
        <w:pStyle w:val="paragraph"/>
        <w:numPr>
          <w:ilvl w:val="0"/>
          <w:numId w:val="112"/>
        </w:numPr>
        <w:spacing w:before="0" w:beforeAutospacing="0" w:after="0" w:afterAutospacing="0"/>
        <w:textAlignment w:val="baseline"/>
      </w:pPr>
      <w:r w:rsidRPr="00AB6E82">
        <w:rPr>
          <w:rStyle w:val="normaltextrun"/>
          <w:rFonts w:eastAsiaTheme="majorEastAsia"/>
        </w:rPr>
        <w:t>Prepare specific questions, such as:</w:t>
      </w:r>
      <w:r w:rsidRPr="00AB6E82">
        <w:rPr>
          <w:rStyle w:val="eop"/>
          <w:rFonts w:eastAsiaTheme="majorEastAsia"/>
        </w:rPr>
        <w:t> </w:t>
      </w:r>
    </w:p>
    <w:p w:rsidRPr="00AB6E82" w:rsidR="000E4A9D" w:rsidP="0083035F" w:rsidRDefault="000E4A9D" w14:paraId="72914A2B" w14:textId="77777777">
      <w:pPr>
        <w:pStyle w:val="paragraph"/>
        <w:numPr>
          <w:ilvl w:val="1"/>
          <w:numId w:val="112"/>
        </w:numPr>
        <w:spacing w:before="0" w:beforeAutospacing="0" w:after="0" w:afterAutospacing="0"/>
        <w:textAlignment w:val="baseline"/>
      </w:pPr>
      <w:r w:rsidRPr="00AB6E82">
        <w:rPr>
          <w:rStyle w:val="normaltextrun"/>
          <w:rFonts w:eastAsiaTheme="majorEastAsia"/>
        </w:rPr>
        <w:t>What are the potential risks and benefits?</w:t>
      </w:r>
      <w:r w:rsidRPr="00AB6E82">
        <w:rPr>
          <w:rStyle w:val="eop"/>
          <w:rFonts w:eastAsiaTheme="majorEastAsia"/>
        </w:rPr>
        <w:t> </w:t>
      </w:r>
    </w:p>
    <w:p w:rsidRPr="00AB6E82" w:rsidR="000E4A9D" w:rsidP="0083035F" w:rsidRDefault="000E4A9D" w14:paraId="4AD75B51" w14:textId="77777777">
      <w:pPr>
        <w:pStyle w:val="paragraph"/>
        <w:numPr>
          <w:ilvl w:val="1"/>
          <w:numId w:val="112"/>
        </w:numPr>
        <w:spacing w:before="0" w:beforeAutospacing="0" w:after="0" w:afterAutospacing="0"/>
        <w:textAlignment w:val="baseline"/>
      </w:pPr>
      <w:r w:rsidRPr="00AB6E82">
        <w:rPr>
          <w:rStyle w:val="normaltextrun"/>
          <w:rFonts w:eastAsiaTheme="majorEastAsia"/>
        </w:rPr>
        <w:t>How long will the trial last?</w:t>
      </w:r>
      <w:r w:rsidRPr="00AB6E82">
        <w:rPr>
          <w:rStyle w:val="eop"/>
          <w:rFonts w:eastAsiaTheme="majorEastAsia"/>
        </w:rPr>
        <w:t> </w:t>
      </w:r>
    </w:p>
    <w:p w:rsidRPr="00AB6E82" w:rsidR="000E4A9D" w:rsidP="0083035F" w:rsidRDefault="000E4A9D" w14:paraId="42D70A77" w14:textId="77777777">
      <w:pPr>
        <w:pStyle w:val="paragraph"/>
        <w:numPr>
          <w:ilvl w:val="1"/>
          <w:numId w:val="112"/>
        </w:numPr>
        <w:spacing w:before="0" w:beforeAutospacing="0" w:after="0" w:afterAutospacing="0"/>
        <w:textAlignment w:val="baseline"/>
      </w:pPr>
      <w:r w:rsidRPr="00AB6E82">
        <w:rPr>
          <w:rStyle w:val="normaltextrun"/>
          <w:rFonts w:eastAsiaTheme="majorEastAsia"/>
        </w:rPr>
        <w:t>Are there costs or reimbursements involved?</w:t>
      </w:r>
      <w:r w:rsidRPr="00AB6E82">
        <w:rPr>
          <w:rStyle w:val="eop"/>
          <w:rFonts w:eastAsiaTheme="majorEastAsia"/>
        </w:rPr>
        <w:t> </w:t>
      </w:r>
    </w:p>
    <w:p w:rsidRPr="00AB6E82" w:rsidR="000E4A9D" w:rsidP="000E4A9D" w:rsidRDefault="000E4A9D" w14:paraId="4EB9617A" w14:textId="77777777">
      <w:pPr>
        <w:pStyle w:val="paragraph"/>
        <w:spacing w:before="0" w:beforeAutospacing="0" w:after="0" w:afterAutospacing="0"/>
        <w:textAlignment w:val="baseline"/>
      </w:pPr>
      <w:r w:rsidRPr="00AB6E82">
        <w:rPr>
          <w:rStyle w:val="eop"/>
          <w:rFonts w:eastAsiaTheme="majorEastAsia"/>
        </w:rPr>
        <w:t> </w:t>
      </w:r>
    </w:p>
    <w:p w:rsidRPr="00AB6E82" w:rsidR="000E4A9D" w:rsidP="00706B4A" w:rsidRDefault="000E4A9D" w14:paraId="38DD74E4" w14:textId="4338F2C3">
      <w:pPr>
        <w:pStyle w:val="paragraph"/>
        <w:numPr>
          <w:ilvl w:val="0"/>
          <w:numId w:val="85"/>
        </w:numPr>
        <w:spacing w:before="0" w:beforeAutospacing="0" w:after="0" w:afterAutospacing="0"/>
        <w:textAlignment w:val="baseline"/>
        <w:rPr>
          <w:color w:val="0F4761"/>
        </w:rPr>
      </w:pPr>
      <w:r w:rsidRPr="00AB6E82">
        <w:rPr>
          <w:rStyle w:val="normaltextrun"/>
          <w:rFonts w:eastAsiaTheme="majorEastAsia"/>
          <w:color w:val="0F4761"/>
        </w:rPr>
        <w:t xml:space="preserve"> Discuss With Your Healthcare Team</w:t>
      </w:r>
      <w:r w:rsidRPr="00AB6E82">
        <w:rPr>
          <w:rStyle w:val="eop"/>
          <w:rFonts w:eastAsiaTheme="majorEastAsia"/>
          <w:color w:val="0F4761"/>
        </w:rPr>
        <w:t> </w:t>
      </w:r>
    </w:p>
    <w:p w:rsidRPr="00AB6E82" w:rsidR="000E4A9D" w:rsidP="0083035F" w:rsidRDefault="000E4A9D" w14:paraId="22DA1410" w14:textId="77777777">
      <w:pPr>
        <w:pStyle w:val="paragraph"/>
        <w:spacing w:before="0" w:after="0"/>
        <w:textAlignment w:val="baseline"/>
      </w:pPr>
      <w:r w:rsidRPr="71CCE20B">
        <w:rPr>
          <w:rStyle w:val="normaltextrun"/>
          <w:rFonts w:eastAsiaTheme="majorEastAsia"/>
        </w:rPr>
        <w:t>Share the trial details with your doctor or healthcare provider. They can help assess whether the trial aligns with your medical needs and provide valuable insights.</w:t>
      </w:r>
      <w:r w:rsidRPr="71CCE20B">
        <w:rPr>
          <w:rStyle w:val="eop"/>
          <w:rFonts w:eastAsiaTheme="majorEastAsia"/>
        </w:rPr>
        <w:t> </w:t>
      </w:r>
    </w:p>
    <w:p w:rsidRPr="00AB6E82" w:rsidR="000E4A9D" w:rsidP="00706B4A" w:rsidRDefault="000E4A9D" w14:paraId="23407D5C" w14:textId="5F024CA3">
      <w:pPr>
        <w:pStyle w:val="paragraph"/>
        <w:numPr>
          <w:ilvl w:val="0"/>
          <w:numId w:val="85"/>
        </w:numPr>
        <w:spacing w:before="0" w:beforeAutospacing="0" w:after="0" w:afterAutospacing="0"/>
        <w:textAlignment w:val="baseline"/>
        <w:rPr>
          <w:color w:val="0F4761"/>
        </w:rPr>
      </w:pPr>
      <w:r w:rsidRPr="00AB6E82">
        <w:rPr>
          <w:rStyle w:val="normaltextrun"/>
          <w:rFonts w:eastAsiaTheme="majorEastAsia"/>
          <w:color w:val="0F4761"/>
        </w:rPr>
        <w:t xml:space="preserve"> Apply for the Trial</w:t>
      </w:r>
      <w:r w:rsidRPr="00AB6E82">
        <w:rPr>
          <w:rStyle w:val="eop"/>
          <w:rFonts w:eastAsiaTheme="majorEastAsia"/>
          <w:color w:val="0F4761"/>
        </w:rPr>
        <w:t> </w:t>
      </w:r>
    </w:p>
    <w:p w:rsidRPr="00AB6E82" w:rsidR="000E4A9D" w:rsidP="000E4A9D" w:rsidRDefault="000E4A9D" w14:paraId="7C15FA33" w14:textId="77777777">
      <w:pPr>
        <w:pStyle w:val="paragraph"/>
        <w:numPr>
          <w:ilvl w:val="0"/>
          <w:numId w:val="101"/>
        </w:numPr>
        <w:spacing w:before="0" w:beforeAutospacing="0" w:after="0" w:afterAutospacing="0"/>
        <w:ind w:left="1080" w:firstLine="0"/>
        <w:textAlignment w:val="baseline"/>
      </w:pPr>
      <w:r w:rsidRPr="00AB6E82">
        <w:rPr>
          <w:rStyle w:val="normaltextrun"/>
          <w:rFonts w:eastAsiaTheme="majorEastAsia"/>
        </w:rPr>
        <w:t>Complete any required forms or initial screenings.</w:t>
      </w:r>
      <w:r w:rsidRPr="00AB6E82">
        <w:rPr>
          <w:rStyle w:val="eop"/>
          <w:rFonts w:eastAsiaTheme="majorEastAsia"/>
        </w:rPr>
        <w:t> </w:t>
      </w:r>
    </w:p>
    <w:p w:rsidRPr="00AB6E82" w:rsidR="000E4A9D" w:rsidP="71CCE20B" w:rsidRDefault="000E4A9D" w14:paraId="1C67FE62" w14:textId="5548BA05">
      <w:pPr>
        <w:pStyle w:val="paragraph"/>
        <w:numPr>
          <w:ilvl w:val="0"/>
          <w:numId w:val="102"/>
        </w:numPr>
        <w:pBdr>
          <w:bottom w:val="double" w:color="auto" w:sz="2" w:space="1"/>
        </w:pBdr>
        <w:spacing w:before="0" w:beforeAutospacing="0" w:after="0" w:afterAutospacing="0"/>
        <w:ind w:left="1080" w:firstLine="0"/>
        <w:textAlignment w:val="baseline"/>
      </w:pPr>
      <w:r w:rsidRPr="71CCE20B">
        <w:rPr>
          <w:rStyle w:val="normaltextrun"/>
          <w:rFonts w:eastAsiaTheme="majorEastAsia"/>
        </w:rPr>
        <w:lastRenderedPageBreak/>
        <w:t>Be prepared to provide your medical records and undergo additional tests to confirm eligibility.</w:t>
      </w:r>
      <w:r w:rsidRPr="71CCE20B">
        <w:rPr>
          <w:rStyle w:val="eop"/>
          <w:rFonts w:eastAsiaTheme="majorEastAsia"/>
        </w:rPr>
        <w:t> </w:t>
      </w:r>
    </w:p>
    <w:p w:rsidR="006E010B" w:rsidP="009F6238" w:rsidRDefault="006E010B" w14:paraId="0728D9FD" w14:textId="22B7EA0A">
      <w:pPr>
        <w:pStyle w:val="Heading1"/>
      </w:pPr>
      <w:bookmarkStart w:name="_Toc190021254" w:id="40"/>
      <w:r>
        <w:t>Trail Team and Roles</w:t>
      </w:r>
      <w:bookmarkEnd w:id="40"/>
    </w:p>
    <w:p w:rsidRPr="00AB6E82" w:rsidR="001F4E48" w:rsidP="001F4E48" w:rsidRDefault="001F4E48" w14:paraId="250F6672" w14:textId="77777777">
      <w:pPr>
        <w:pStyle w:val="paragraph"/>
        <w:numPr>
          <w:ilvl w:val="0"/>
          <w:numId w:val="118"/>
        </w:numPr>
        <w:spacing w:before="0" w:beforeAutospacing="0" w:after="0" w:afterAutospacing="0"/>
        <w:textAlignment w:val="baseline"/>
      </w:pPr>
      <w:hyperlink w:tgtFrame="_blank" w:history="1" r:id="rId86">
        <w:r w:rsidRPr="00AB6E82">
          <w:rPr>
            <w:rStyle w:val="normaltextrun"/>
            <w:rFonts w:eastAsiaTheme="majorEastAsia"/>
            <w:color w:val="467886"/>
            <w:u w:val="single"/>
          </w:rPr>
          <w:t>https://www.hopkinsmedicine.org/research/understanding-clinical-trials/clinical-research-team</w:t>
        </w:r>
      </w:hyperlink>
      <w:r w:rsidRPr="00AB6E82">
        <w:rPr>
          <w:rStyle w:val="normaltextrun"/>
          <w:rFonts w:eastAsiaTheme="majorEastAsia"/>
        </w:rPr>
        <w:t> </w:t>
      </w:r>
      <w:r w:rsidRPr="00AB6E82">
        <w:rPr>
          <w:rStyle w:val="eop"/>
          <w:rFonts w:eastAsiaTheme="majorEastAsia"/>
        </w:rPr>
        <w:t> </w:t>
      </w:r>
    </w:p>
    <w:p w:rsidRPr="00AB6E82" w:rsidR="001F4E48" w:rsidP="001F4E48" w:rsidRDefault="001F4E48" w14:paraId="5AD9F04A" w14:textId="77777777">
      <w:pPr>
        <w:pStyle w:val="paragraph"/>
        <w:numPr>
          <w:ilvl w:val="0"/>
          <w:numId w:val="118"/>
        </w:numPr>
        <w:spacing w:before="0" w:beforeAutospacing="0" w:after="0" w:afterAutospacing="0"/>
        <w:textAlignment w:val="baseline"/>
      </w:pPr>
      <w:hyperlink w:tgtFrame="_blank" w:history="1" r:id="rId87">
        <w:r w:rsidRPr="00AB6E82">
          <w:rPr>
            <w:rStyle w:val="normaltextrun"/>
            <w:rFonts w:eastAsiaTheme="majorEastAsia"/>
            <w:color w:val="467886"/>
            <w:u w:val="single"/>
          </w:rPr>
          <w:t>https://vcccalliance.org.au/research/clinical-trial-innovations/investigator-initiated-trials/roles-and-responsibilities/clinical-trials-team/</w:t>
        </w:r>
      </w:hyperlink>
      <w:r w:rsidRPr="00AB6E82">
        <w:rPr>
          <w:rStyle w:val="normaltextrun"/>
          <w:rFonts w:eastAsiaTheme="majorEastAsia"/>
        </w:rPr>
        <w:t> </w:t>
      </w:r>
      <w:r w:rsidRPr="00AB6E82">
        <w:rPr>
          <w:rStyle w:val="eop"/>
          <w:rFonts w:eastAsiaTheme="majorEastAsia"/>
        </w:rPr>
        <w:t> </w:t>
      </w:r>
    </w:p>
    <w:p w:rsidRPr="00AB6E82" w:rsidR="001F4E48" w:rsidP="001F4E48" w:rsidRDefault="001F4E48" w14:paraId="75E42EA8" w14:textId="77777777">
      <w:pPr>
        <w:pStyle w:val="paragraph"/>
        <w:numPr>
          <w:ilvl w:val="0"/>
          <w:numId w:val="118"/>
        </w:numPr>
        <w:spacing w:before="0" w:beforeAutospacing="0" w:after="0" w:afterAutospacing="0"/>
        <w:textAlignment w:val="baseline"/>
      </w:pPr>
      <w:hyperlink w:tgtFrame="_blank" w:history="1" r:id="rId88">
        <w:r w:rsidRPr="00AB6E82">
          <w:rPr>
            <w:rStyle w:val="normaltextrun"/>
            <w:rFonts w:eastAsiaTheme="majorEastAsia"/>
            <w:color w:val="467886"/>
            <w:u w:val="single"/>
          </w:rPr>
          <w:t>https://ccrps.org/clinical-research-blog/the-clinical-trials-team-roles-amp-responsibilities</w:t>
        </w:r>
      </w:hyperlink>
      <w:r w:rsidRPr="00AB6E82">
        <w:rPr>
          <w:rStyle w:val="normaltextrun"/>
          <w:rFonts w:eastAsiaTheme="majorEastAsia"/>
        </w:rPr>
        <w:t> </w:t>
      </w:r>
      <w:r w:rsidRPr="00AB6E82">
        <w:rPr>
          <w:rStyle w:val="eop"/>
          <w:rFonts w:eastAsiaTheme="majorEastAsia"/>
        </w:rPr>
        <w:t> </w:t>
      </w:r>
    </w:p>
    <w:p w:rsidRPr="00AB6E82" w:rsidR="001F4E48" w:rsidP="001F4E48" w:rsidRDefault="001F4E48" w14:paraId="4DDED2D3" w14:textId="77777777">
      <w:pPr>
        <w:pStyle w:val="paragraph"/>
        <w:numPr>
          <w:ilvl w:val="0"/>
          <w:numId w:val="118"/>
        </w:numPr>
        <w:spacing w:before="0" w:beforeAutospacing="0" w:after="0" w:afterAutospacing="0"/>
        <w:textAlignment w:val="baseline"/>
      </w:pPr>
      <w:hyperlink w:tgtFrame="_blank" w:history="1" r:id="rId89">
        <w:r w:rsidRPr="00AB6E82">
          <w:rPr>
            <w:rStyle w:val="normaltextrun"/>
            <w:rFonts w:eastAsiaTheme="majorEastAsia"/>
            <w:color w:val="467886"/>
            <w:u w:val="single"/>
          </w:rPr>
          <w:t>https://www.pfizer.com/news/articles/anatomy_of_a_clinical_trial_the_purpose_people_and_phases_of_clinical_research</w:t>
        </w:r>
      </w:hyperlink>
      <w:r w:rsidRPr="00AB6E82">
        <w:rPr>
          <w:rStyle w:val="normaltextrun"/>
          <w:rFonts w:eastAsiaTheme="majorEastAsia"/>
        </w:rPr>
        <w:t> </w:t>
      </w:r>
      <w:r w:rsidRPr="00AB6E82">
        <w:rPr>
          <w:rStyle w:val="eop"/>
          <w:rFonts w:eastAsiaTheme="majorEastAsia"/>
        </w:rPr>
        <w:t> </w:t>
      </w:r>
    </w:p>
    <w:p w:rsidRPr="00AB6E82" w:rsidR="001F4E48" w:rsidP="001F4E48" w:rsidRDefault="001F4E48" w14:paraId="784AC2CA" w14:textId="77777777">
      <w:pPr>
        <w:pStyle w:val="paragraph"/>
        <w:numPr>
          <w:ilvl w:val="0"/>
          <w:numId w:val="118"/>
        </w:numPr>
        <w:spacing w:before="0" w:beforeAutospacing="0" w:after="0" w:afterAutospacing="0"/>
        <w:textAlignment w:val="baseline"/>
      </w:pPr>
      <w:r w:rsidRPr="00AB6E82">
        <w:rPr>
          <w:rStyle w:val="normaltextrun"/>
          <w:rFonts w:eastAsiaTheme="majorEastAsia"/>
        </w:rPr>
        <w:t>A clinical trial relies on a diverse team of professionals working together to ensure the study is conducted ethically, safely, and effectively. Below are key roles involved in the process:</w:t>
      </w:r>
      <w:r w:rsidRPr="00AB6E82">
        <w:rPr>
          <w:rStyle w:val="eop"/>
          <w:rFonts w:eastAsiaTheme="majorEastAsia"/>
        </w:rPr>
        <w:t> </w:t>
      </w:r>
    </w:p>
    <w:p w:rsidRPr="00AB6E82" w:rsidR="001F4E48" w:rsidP="001F4E48" w:rsidRDefault="001F4E48" w14:paraId="671FACED" w14:textId="77777777">
      <w:pPr>
        <w:pStyle w:val="paragraph"/>
        <w:numPr>
          <w:ilvl w:val="0"/>
          <w:numId w:val="118"/>
        </w:numPr>
        <w:spacing w:before="0" w:beforeAutospacing="0" w:after="0" w:afterAutospacing="0"/>
        <w:textAlignment w:val="baseline"/>
        <w:rPr>
          <w:i/>
          <w:iCs/>
          <w:color w:val="0F4761"/>
        </w:rPr>
      </w:pPr>
      <w:r w:rsidRPr="00AB6E82">
        <w:rPr>
          <w:rStyle w:val="normaltextrun"/>
          <w:rFonts w:eastAsiaTheme="majorEastAsia"/>
          <w:i/>
          <w:iCs/>
          <w:color w:val="0F4761"/>
        </w:rPr>
        <w:t>Participants and Caregivers</w:t>
      </w:r>
      <w:r w:rsidRPr="00AB6E82">
        <w:rPr>
          <w:rStyle w:val="eop"/>
          <w:rFonts w:eastAsiaTheme="majorEastAsia"/>
          <w:i/>
          <w:iCs/>
          <w:color w:val="0F4761"/>
        </w:rPr>
        <w:t> </w:t>
      </w:r>
    </w:p>
    <w:p w:rsidRPr="00AB6E82" w:rsidR="001F4E48" w:rsidP="001F4E48" w:rsidRDefault="001F4E48" w14:paraId="4539EF5E" w14:textId="77777777">
      <w:pPr>
        <w:pStyle w:val="paragraph"/>
        <w:numPr>
          <w:ilvl w:val="1"/>
          <w:numId w:val="118"/>
        </w:numPr>
        <w:spacing w:before="0" w:after="0"/>
        <w:textAlignment w:val="baseline"/>
      </w:pPr>
      <w:r w:rsidRPr="00AB6E82">
        <w:rPr>
          <w:rStyle w:val="normaltextrun"/>
          <w:rFonts w:eastAsiaTheme="majorEastAsia"/>
        </w:rPr>
        <w:t>Participants are at the heart of any clinical trial. Their involvement is essential for advancing medical research. Caregivers also play a crucial role by providing support and helping participants manage their trial-related responsibilities. Many institutions prioritize diversity in research teams to create a more inclusive and representative environment, encouraging broad participation in clinical studies.</w:t>
      </w:r>
      <w:r w:rsidRPr="00AB6E82">
        <w:rPr>
          <w:rStyle w:val="eop"/>
          <w:rFonts w:eastAsiaTheme="majorEastAsia"/>
        </w:rPr>
        <w:t> </w:t>
      </w:r>
    </w:p>
    <w:p w:rsidRPr="00AB6E82" w:rsidR="001F4E48" w:rsidP="001F4E48" w:rsidRDefault="001F4E48" w14:paraId="5AA0B8DF" w14:textId="77777777">
      <w:pPr>
        <w:pStyle w:val="paragraph"/>
        <w:numPr>
          <w:ilvl w:val="0"/>
          <w:numId w:val="118"/>
        </w:numPr>
        <w:spacing w:before="0" w:beforeAutospacing="0" w:after="0" w:afterAutospacing="0"/>
        <w:textAlignment w:val="baseline"/>
        <w:rPr>
          <w:i/>
          <w:iCs/>
          <w:color w:val="0F4761"/>
        </w:rPr>
      </w:pPr>
      <w:r w:rsidRPr="00AB6E82">
        <w:rPr>
          <w:rStyle w:val="normaltextrun"/>
          <w:rFonts w:eastAsiaTheme="majorEastAsia"/>
          <w:i/>
          <w:iCs/>
          <w:color w:val="0F4761"/>
        </w:rPr>
        <w:t>Principal Investigator (PI)</w:t>
      </w:r>
      <w:r w:rsidRPr="00AB6E82">
        <w:rPr>
          <w:rStyle w:val="eop"/>
          <w:rFonts w:eastAsiaTheme="majorEastAsia"/>
          <w:i/>
          <w:iCs/>
          <w:color w:val="0F4761"/>
        </w:rPr>
        <w:t> </w:t>
      </w:r>
    </w:p>
    <w:p w:rsidRPr="00AB6E82" w:rsidR="001F4E48" w:rsidP="001F4E48" w:rsidRDefault="001F4E48" w14:paraId="62E1270A" w14:textId="77777777">
      <w:pPr>
        <w:pStyle w:val="paragraph"/>
        <w:numPr>
          <w:ilvl w:val="1"/>
          <w:numId w:val="118"/>
        </w:numPr>
        <w:spacing w:before="0" w:after="0"/>
        <w:textAlignment w:val="baseline"/>
      </w:pPr>
      <w:r w:rsidRPr="71CCE20B">
        <w:rPr>
          <w:rStyle w:val="normaltextrun"/>
          <w:rFonts w:eastAsiaTheme="majorEastAsia"/>
        </w:rPr>
        <w:t>Also known as the primary investigator, the PI is responsible for overseeing all aspects of the study. This includes designing the research, developing a detailed study protocol, and obtaining approval from the institutional review board (IRB). The PI ensures participant recruitment follows ethical guidelines, informs participants about their rights, and secures their consent. Additionally, they supervise data collection, analysis, and reporting of results, making them ultimately accountable for the study’s integrity.</w:t>
      </w:r>
      <w:r w:rsidRPr="71CCE20B">
        <w:rPr>
          <w:rStyle w:val="eop"/>
          <w:rFonts w:eastAsiaTheme="majorEastAsia"/>
        </w:rPr>
        <w:t> </w:t>
      </w:r>
    </w:p>
    <w:p w:rsidRPr="00AB6E82" w:rsidR="001F4E48" w:rsidP="001F4E48" w:rsidRDefault="001F4E48" w14:paraId="72A39747" w14:textId="77777777">
      <w:pPr>
        <w:pStyle w:val="paragraph"/>
        <w:numPr>
          <w:ilvl w:val="0"/>
          <w:numId w:val="118"/>
        </w:numPr>
        <w:spacing w:before="0" w:beforeAutospacing="0" w:after="0" w:afterAutospacing="0"/>
        <w:textAlignment w:val="baseline"/>
        <w:rPr>
          <w:i/>
          <w:iCs/>
          <w:color w:val="0F4761"/>
        </w:rPr>
      </w:pPr>
      <w:r w:rsidRPr="00AB6E82">
        <w:rPr>
          <w:rStyle w:val="normaltextrun"/>
          <w:rFonts w:eastAsiaTheme="majorEastAsia"/>
          <w:i/>
          <w:iCs/>
          <w:color w:val="0F4761"/>
        </w:rPr>
        <w:t>Study Physicians</w:t>
      </w:r>
      <w:r w:rsidRPr="00AB6E82">
        <w:rPr>
          <w:rStyle w:val="eop"/>
          <w:rFonts w:eastAsiaTheme="majorEastAsia"/>
          <w:i/>
          <w:iCs/>
          <w:color w:val="0F4761"/>
        </w:rPr>
        <w:t> </w:t>
      </w:r>
    </w:p>
    <w:p w:rsidRPr="00AB6E82" w:rsidR="001F4E48" w:rsidP="001F4E48" w:rsidRDefault="001F4E48" w14:paraId="08EF672C" w14:textId="77777777">
      <w:pPr>
        <w:pStyle w:val="paragraph"/>
        <w:numPr>
          <w:ilvl w:val="1"/>
          <w:numId w:val="118"/>
        </w:numPr>
        <w:spacing w:before="0" w:after="0"/>
        <w:textAlignment w:val="baseline"/>
      </w:pPr>
      <w:r w:rsidRPr="71CCE20B">
        <w:rPr>
          <w:rStyle w:val="normaltextrun"/>
          <w:rFonts w:eastAsiaTheme="majorEastAsia"/>
        </w:rPr>
        <w:t>These medical professionals work closely with the PI to care for participants throughout the study. They administer treatments as outlined in the trial design, monitor patient responses, and document any side effects or adverse reactions.</w:t>
      </w:r>
      <w:r w:rsidRPr="71CCE20B">
        <w:rPr>
          <w:rStyle w:val="eop"/>
          <w:rFonts w:eastAsiaTheme="majorEastAsia"/>
        </w:rPr>
        <w:t> </w:t>
      </w:r>
    </w:p>
    <w:p w:rsidRPr="00AB6E82" w:rsidR="001F4E48" w:rsidP="001F4E48" w:rsidRDefault="001F4E48" w14:paraId="6355B782" w14:textId="77777777">
      <w:pPr>
        <w:pStyle w:val="paragraph"/>
        <w:numPr>
          <w:ilvl w:val="0"/>
          <w:numId w:val="118"/>
        </w:numPr>
        <w:spacing w:before="0" w:beforeAutospacing="0" w:after="0" w:afterAutospacing="0"/>
        <w:textAlignment w:val="baseline"/>
        <w:rPr>
          <w:i/>
          <w:iCs/>
          <w:color w:val="0F4761"/>
        </w:rPr>
      </w:pPr>
      <w:r w:rsidRPr="00AB6E82">
        <w:rPr>
          <w:rStyle w:val="normaltextrun"/>
          <w:rFonts w:eastAsiaTheme="majorEastAsia"/>
          <w:i/>
          <w:iCs/>
          <w:color w:val="0F4761"/>
        </w:rPr>
        <w:t>Research Nurse</w:t>
      </w:r>
      <w:r w:rsidRPr="00AB6E82">
        <w:rPr>
          <w:rStyle w:val="eop"/>
          <w:rFonts w:eastAsiaTheme="majorEastAsia"/>
          <w:i/>
          <w:iCs/>
          <w:color w:val="0F4761"/>
        </w:rPr>
        <w:t> </w:t>
      </w:r>
    </w:p>
    <w:p w:rsidRPr="00AB6E82" w:rsidR="001F4E48" w:rsidP="001F4E48" w:rsidRDefault="001F4E48" w14:paraId="6A6DDCBA" w14:textId="77777777">
      <w:pPr>
        <w:pStyle w:val="paragraph"/>
        <w:numPr>
          <w:ilvl w:val="1"/>
          <w:numId w:val="118"/>
        </w:numPr>
        <w:spacing w:before="0" w:after="0"/>
        <w:textAlignment w:val="baseline"/>
      </w:pPr>
      <w:r w:rsidRPr="71CCE20B">
        <w:rPr>
          <w:rStyle w:val="normaltextrun"/>
          <w:rFonts w:eastAsiaTheme="majorEastAsia"/>
        </w:rPr>
        <w:t>A research nurse plays a key role in explaining the study to potential participants, healthcare providers, and community members. They help administer study treatments, monitor participants for side effects, and support the PI in ensuring participant safety.</w:t>
      </w:r>
      <w:r w:rsidRPr="71CCE20B">
        <w:rPr>
          <w:rStyle w:val="eop"/>
          <w:rFonts w:eastAsiaTheme="majorEastAsia"/>
        </w:rPr>
        <w:t> </w:t>
      </w:r>
    </w:p>
    <w:p w:rsidRPr="00AB6E82" w:rsidR="001F4E48" w:rsidP="001F4E48" w:rsidRDefault="001F4E48" w14:paraId="13B9B7FF" w14:textId="77777777">
      <w:pPr>
        <w:pStyle w:val="paragraph"/>
        <w:numPr>
          <w:ilvl w:val="0"/>
          <w:numId w:val="118"/>
        </w:numPr>
        <w:spacing w:before="0" w:beforeAutospacing="0" w:after="0" w:afterAutospacing="0"/>
        <w:textAlignment w:val="baseline"/>
        <w:rPr>
          <w:i/>
          <w:iCs/>
          <w:color w:val="0F4761"/>
        </w:rPr>
      </w:pPr>
      <w:r w:rsidRPr="00AB6E82">
        <w:rPr>
          <w:rStyle w:val="normaltextrun"/>
          <w:rFonts w:eastAsiaTheme="majorEastAsia"/>
          <w:i/>
          <w:iCs/>
          <w:color w:val="0F4761"/>
        </w:rPr>
        <w:t>Study Coordinator</w:t>
      </w:r>
      <w:r w:rsidRPr="00AB6E82">
        <w:rPr>
          <w:rStyle w:val="eop"/>
          <w:rFonts w:eastAsiaTheme="majorEastAsia"/>
          <w:i/>
          <w:iCs/>
          <w:color w:val="0F4761"/>
        </w:rPr>
        <w:t> </w:t>
      </w:r>
    </w:p>
    <w:p w:rsidRPr="00AB6E82" w:rsidR="001F4E48" w:rsidP="001F4E48" w:rsidRDefault="001F4E48" w14:paraId="56D45EBE" w14:textId="77777777">
      <w:pPr>
        <w:pStyle w:val="paragraph"/>
        <w:numPr>
          <w:ilvl w:val="1"/>
          <w:numId w:val="118"/>
        </w:numPr>
        <w:spacing w:before="0" w:after="0"/>
        <w:textAlignment w:val="baseline"/>
      </w:pPr>
      <w:r w:rsidRPr="71CCE20B">
        <w:rPr>
          <w:rStyle w:val="normaltextrun"/>
          <w:rFonts w:eastAsiaTheme="majorEastAsia"/>
        </w:rPr>
        <w:t>The study coordinator manages many day-to-day research activities. They may assist in recruiting participants, ensuring they understand the study’s requirements before giving consent. Coordinators also schedule study visits, conduct interviews, and ensure the trial follows regulatory guidelines.</w:t>
      </w:r>
      <w:r w:rsidRPr="71CCE20B">
        <w:rPr>
          <w:rStyle w:val="eop"/>
          <w:rFonts w:eastAsiaTheme="majorEastAsia"/>
        </w:rPr>
        <w:t> </w:t>
      </w:r>
    </w:p>
    <w:p w:rsidRPr="00AB6E82" w:rsidR="001F4E48" w:rsidP="001F4E48" w:rsidRDefault="001F4E48" w14:paraId="2C438634" w14:textId="77777777">
      <w:pPr>
        <w:pStyle w:val="paragraph"/>
        <w:numPr>
          <w:ilvl w:val="0"/>
          <w:numId w:val="118"/>
        </w:numPr>
        <w:spacing w:before="0" w:beforeAutospacing="0" w:after="0" w:afterAutospacing="0"/>
        <w:textAlignment w:val="baseline"/>
        <w:rPr>
          <w:i/>
          <w:iCs/>
          <w:color w:val="0F4761"/>
        </w:rPr>
      </w:pPr>
      <w:r w:rsidRPr="00AB6E82">
        <w:rPr>
          <w:rStyle w:val="normaltextrun"/>
          <w:rFonts w:eastAsiaTheme="majorEastAsia"/>
          <w:i/>
          <w:iCs/>
          <w:color w:val="0F4761"/>
        </w:rPr>
        <w:t>Research Pharmacist</w:t>
      </w:r>
      <w:r w:rsidRPr="00AB6E82">
        <w:rPr>
          <w:rStyle w:val="eop"/>
          <w:rFonts w:eastAsiaTheme="majorEastAsia"/>
          <w:i/>
          <w:iCs/>
          <w:color w:val="0F4761"/>
        </w:rPr>
        <w:t> </w:t>
      </w:r>
    </w:p>
    <w:p w:rsidRPr="001F4E48" w:rsidR="001F4E48" w:rsidP="001F4E48" w:rsidRDefault="001F4E48" w14:paraId="62918E2F" w14:textId="4C20564C">
      <w:pPr>
        <w:pStyle w:val="paragraph"/>
        <w:numPr>
          <w:ilvl w:val="1"/>
          <w:numId w:val="118"/>
        </w:numPr>
        <w:spacing w:before="0" w:after="0"/>
        <w:textAlignment w:val="baseline"/>
      </w:pPr>
      <w:r w:rsidRPr="71CCE20B">
        <w:rPr>
          <w:rStyle w:val="normaltextrun"/>
          <w:rFonts w:eastAsiaTheme="majorEastAsia"/>
        </w:rPr>
        <w:lastRenderedPageBreak/>
        <w:t>For studies involving medications, research pharmacists ensure proper handling, storage, and administration of study drugs. They ensure medications are dispensed correctly and monitor their effectiveness while maintaining patient safety.</w:t>
      </w:r>
      <w:r w:rsidRPr="71CCE20B">
        <w:rPr>
          <w:rStyle w:val="eop"/>
          <w:rFonts w:eastAsiaTheme="majorEastAsia"/>
        </w:rPr>
        <w:t> </w:t>
      </w:r>
    </w:p>
    <w:p w:rsidR="006E010B" w:rsidP="009F6238" w:rsidRDefault="009F6238" w14:paraId="2B560073" w14:textId="133133CB">
      <w:pPr>
        <w:pStyle w:val="Heading1"/>
      </w:pPr>
      <w:bookmarkStart w:name="_Toc190021255" w:id="41"/>
      <w:r>
        <w:t>Questions to ask your Healthcare Provider</w:t>
      </w:r>
      <w:bookmarkEnd w:id="41"/>
    </w:p>
    <w:p w:rsidR="00EE7931" w:rsidP="00EE7931" w:rsidRDefault="00EE7931" w14:paraId="28F60443" w14:textId="77777777">
      <w:pPr>
        <w:pStyle w:val="paragraph"/>
        <w:numPr>
          <w:ilvl w:val="0"/>
          <w:numId w:val="200"/>
        </w:numPr>
        <w:spacing w:before="0" w:beforeAutospacing="0" w:after="0" w:afterAutospacing="0"/>
        <w:textAlignment w:val="baseline"/>
        <w:rPr>
          <w:rFonts w:ascii="Arial" w:hAnsi="Arial" w:cs="Arial"/>
          <w:sz w:val="22"/>
          <w:szCs w:val="22"/>
        </w:rPr>
      </w:pPr>
      <w:hyperlink w:tgtFrame="_blank" w:history="1" w:anchor=":~:text=How%20long%20will%20the%20study,is%20the%20study%20treatment%20given%3F" r:id="rId90">
        <w:r>
          <w:rPr>
            <w:rStyle w:val="normaltextrun"/>
            <w:rFonts w:ascii="Arial" w:hAnsi="Arial" w:cs="Arial" w:eastAsiaTheme="majorEastAsia"/>
            <w:color w:val="467886"/>
            <w:sz w:val="22"/>
            <w:szCs w:val="22"/>
            <w:u w:val="single"/>
          </w:rPr>
          <w:t>https://cancer.ca/en/living-with-cancer/coping-with-changes/working-with-your-healthcare-team/questions-to-ask/clinical-trial-questions#:~:text=How%20long%20will%20the%20study,is%20the%20study%20treatment%20given%3F</w:t>
        </w:r>
      </w:hyperlink>
      <w:r>
        <w:rPr>
          <w:rStyle w:val="eop"/>
          <w:rFonts w:ascii="Arial" w:hAnsi="Arial" w:cs="Arial" w:eastAsiaTheme="majorEastAsia"/>
          <w:sz w:val="22"/>
          <w:szCs w:val="22"/>
        </w:rPr>
        <w:t> </w:t>
      </w:r>
    </w:p>
    <w:p w:rsidR="00EE7931" w:rsidP="00EE7931" w:rsidRDefault="00EE7931" w14:paraId="010E459A" w14:textId="77777777">
      <w:pPr>
        <w:pStyle w:val="paragraph"/>
        <w:numPr>
          <w:ilvl w:val="0"/>
          <w:numId w:val="200"/>
        </w:numPr>
        <w:spacing w:before="0" w:beforeAutospacing="0" w:after="0" w:afterAutospacing="0"/>
        <w:textAlignment w:val="baseline"/>
        <w:rPr>
          <w:rFonts w:ascii="Arial" w:hAnsi="Arial" w:cs="Arial"/>
          <w:sz w:val="22"/>
          <w:szCs w:val="22"/>
        </w:rPr>
      </w:pPr>
      <w:hyperlink w:tgtFrame="_blank" w:history="1" r:id="rId91">
        <w:r>
          <w:rPr>
            <w:rStyle w:val="normaltextrun"/>
            <w:rFonts w:ascii="Arial" w:hAnsi="Arial" w:cs="Arial" w:eastAsiaTheme="majorEastAsia"/>
            <w:color w:val="467886"/>
            <w:sz w:val="22"/>
            <w:szCs w:val="22"/>
            <w:u w:val="single"/>
          </w:rPr>
          <w:t>https://trials.cancervic.org.au/information/questions-to-ask-your-doctor</w:t>
        </w:r>
      </w:hyperlink>
      <w:r>
        <w:rPr>
          <w:rStyle w:val="normaltextrun"/>
          <w:rFonts w:ascii="Arial" w:hAnsi="Arial" w:cs="Arial" w:eastAsiaTheme="majorEastAsia"/>
          <w:sz w:val="22"/>
          <w:szCs w:val="22"/>
        </w:rPr>
        <w:t> </w:t>
      </w:r>
      <w:r>
        <w:rPr>
          <w:rStyle w:val="eop"/>
          <w:rFonts w:ascii="Arial" w:hAnsi="Arial" w:cs="Arial" w:eastAsiaTheme="majorEastAsia"/>
          <w:sz w:val="22"/>
          <w:szCs w:val="22"/>
        </w:rPr>
        <w:t> </w:t>
      </w:r>
    </w:p>
    <w:p w:rsidR="00EE7931" w:rsidP="00EE7931" w:rsidRDefault="00EE7931" w14:paraId="1B90CE75" w14:textId="77777777">
      <w:pPr>
        <w:pStyle w:val="paragraph"/>
        <w:numPr>
          <w:ilvl w:val="0"/>
          <w:numId w:val="200"/>
        </w:numPr>
        <w:spacing w:before="0" w:beforeAutospacing="0" w:after="0" w:afterAutospacing="0"/>
        <w:textAlignment w:val="baseline"/>
        <w:rPr>
          <w:rFonts w:ascii="Arial" w:hAnsi="Arial" w:cs="Arial"/>
          <w:sz w:val="22"/>
          <w:szCs w:val="22"/>
        </w:rPr>
      </w:pPr>
      <w:hyperlink w:tgtFrame="_blank" w:history="1" r:id="rId92">
        <w:r>
          <w:rPr>
            <w:rStyle w:val="normaltextrun"/>
            <w:rFonts w:ascii="Arial" w:hAnsi="Arial" w:cs="Arial" w:eastAsiaTheme="majorEastAsia"/>
            <w:color w:val="467886"/>
            <w:sz w:val="22"/>
            <w:szCs w:val="22"/>
            <w:u w:val="single"/>
          </w:rPr>
          <w:t>https://www.hhs.gov/ohrp/education-and-outreach/about-research-participation/questions-to-ask/index.html</w:t>
        </w:r>
      </w:hyperlink>
      <w:r>
        <w:rPr>
          <w:rStyle w:val="eop"/>
          <w:rFonts w:ascii="Arial" w:hAnsi="Arial" w:cs="Arial" w:eastAsiaTheme="majorEastAsia"/>
          <w:sz w:val="22"/>
          <w:szCs w:val="22"/>
        </w:rPr>
        <w:t> </w:t>
      </w:r>
    </w:p>
    <w:p w:rsidR="00EE7931" w:rsidP="00EE7931" w:rsidRDefault="00EE7931" w14:paraId="1D4D2A1C" w14:textId="77777777">
      <w:pPr>
        <w:pStyle w:val="paragraph"/>
        <w:numPr>
          <w:ilvl w:val="0"/>
          <w:numId w:val="200"/>
        </w:numPr>
        <w:spacing w:before="0" w:beforeAutospacing="0" w:after="0" w:afterAutospacing="0"/>
        <w:textAlignment w:val="baseline"/>
        <w:rPr>
          <w:rFonts w:ascii="Arial" w:hAnsi="Arial" w:cs="Arial"/>
          <w:sz w:val="22"/>
          <w:szCs w:val="22"/>
        </w:rPr>
      </w:pPr>
      <w:hyperlink w:tgtFrame="_blank" w:history="1" r:id="rId93">
        <w:r>
          <w:rPr>
            <w:rStyle w:val="normaltextrun"/>
            <w:rFonts w:ascii="Arial" w:hAnsi="Arial" w:cs="Arial" w:eastAsiaTheme="majorEastAsia"/>
            <w:color w:val="467886"/>
            <w:sz w:val="22"/>
            <w:szCs w:val="22"/>
            <w:u w:val="single"/>
          </w:rPr>
          <w:t>https://clinicaltrialguide.com/the-guide/questions-to-ask-before-joining-a-clinical-trial/</w:t>
        </w:r>
      </w:hyperlink>
      <w:r>
        <w:rPr>
          <w:rStyle w:val="normaltextrun"/>
          <w:rFonts w:ascii="Arial" w:hAnsi="Arial" w:cs="Arial" w:eastAsiaTheme="majorEastAsia"/>
          <w:sz w:val="22"/>
          <w:szCs w:val="22"/>
        </w:rPr>
        <w:t> </w:t>
      </w:r>
      <w:r>
        <w:rPr>
          <w:rStyle w:val="eop"/>
          <w:rFonts w:ascii="Arial" w:hAnsi="Arial" w:cs="Arial" w:eastAsiaTheme="majorEastAsia"/>
          <w:sz w:val="22"/>
          <w:szCs w:val="22"/>
        </w:rPr>
        <w:t> </w:t>
      </w:r>
    </w:p>
    <w:p w:rsidR="00EE7931" w:rsidP="00EE7931" w:rsidRDefault="00EE7931" w14:paraId="34553DB7" w14:textId="77777777">
      <w:pPr>
        <w:pStyle w:val="paragraph"/>
        <w:numPr>
          <w:ilvl w:val="0"/>
          <w:numId w:val="200"/>
        </w:numPr>
        <w:spacing w:before="0" w:beforeAutospacing="0" w:after="0" w:afterAutospacing="0"/>
        <w:textAlignment w:val="baseline"/>
        <w:rPr>
          <w:rFonts w:ascii="Arial" w:hAnsi="Arial" w:cs="Arial"/>
          <w:sz w:val="22"/>
          <w:szCs w:val="22"/>
        </w:rPr>
      </w:pPr>
      <w:r>
        <w:rPr>
          <w:rStyle w:val="normaltextrun"/>
          <w:rFonts w:ascii="Arial" w:hAnsi="Arial" w:cs="Arial" w:eastAsiaTheme="majorEastAsia"/>
          <w:b/>
          <w:bCs/>
          <w:i/>
          <w:iCs/>
          <w:color w:val="215E99"/>
          <w:sz w:val="22"/>
          <w:szCs w:val="22"/>
          <w:shd w:val="clear" w:color="auto" w:fill="FFFFFF"/>
        </w:rPr>
        <w:t>General</w:t>
      </w:r>
      <w:r>
        <w:rPr>
          <w:rStyle w:val="normaltextrun"/>
          <w:rFonts w:ascii="Arial" w:hAnsi="Arial" w:cs="Arial" w:eastAsiaTheme="majorEastAsia"/>
          <w:i/>
          <w:iCs/>
          <w:color w:val="215E99"/>
          <w:sz w:val="22"/>
          <w:szCs w:val="22"/>
          <w:shd w:val="clear" w:color="auto" w:fill="FFFFFF"/>
        </w:rPr>
        <w:t xml:space="preserve"> clinical trial </w:t>
      </w:r>
      <w:r>
        <w:rPr>
          <w:rStyle w:val="normaltextrun"/>
          <w:rFonts w:ascii="Arial" w:hAnsi="Arial" w:cs="Arial" w:eastAsiaTheme="majorEastAsia"/>
          <w:i/>
          <w:iCs/>
          <w:color w:val="215E99"/>
          <w:sz w:val="22"/>
          <w:szCs w:val="22"/>
          <w:lang w:val="en-US"/>
        </w:rPr>
        <w:t>questions</w:t>
      </w:r>
      <w:r>
        <w:rPr>
          <w:rStyle w:val="normaltextrun"/>
          <w:rFonts w:ascii="Arial" w:hAnsi="Arial" w:cs="Arial" w:eastAsiaTheme="majorEastAsia"/>
          <w:i/>
          <w:iCs/>
          <w:color w:val="215E99"/>
          <w:sz w:val="22"/>
          <w:szCs w:val="22"/>
          <w:shd w:val="clear" w:color="auto" w:fill="FFFFFF"/>
        </w:rPr>
        <w:t>:</w:t>
      </w:r>
      <w:r>
        <w:rPr>
          <w:rStyle w:val="eop"/>
          <w:rFonts w:ascii="Arial" w:hAnsi="Arial" w:cs="Arial" w:eastAsiaTheme="majorEastAsia"/>
          <w:color w:val="215E99"/>
          <w:sz w:val="22"/>
          <w:szCs w:val="22"/>
        </w:rPr>
        <w:t> </w:t>
      </w:r>
    </w:p>
    <w:p w:rsidR="00EE7931" w:rsidP="00EE7931" w:rsidRDefault="00EE7931" w14:paraId="452D66E4" w14:textId="77777777">
      <w:pPr>
        <w:pStyle w:val="paragraph"/>
        <w:numPr>
          <w:ilvl w:val="1"/>
          <w:numId w:val="200"/>
        </w:numPr>
        <w:shd w:val="clear" w:color="auto" w:fill="FFFFFF"/>
        <w:spacing w:before="0" w:beforeAutospacing="0" w:after="0" w:afterAutospacing="0"/>
        <w:textAlignment w:val="baseline"/>
        <w:rPr>
          <w:rFonts w:ascii="Arial" w:hAnsi="Arial" w:cs="Arial"/>
          <w:sz w:val="22"/>
          <w:szCs w:val="22"/>
        </w:rPr>
      </w:pPr>
      <w:r>
        <w:rPr>
          <w:rStyle w:val="normaltextrun"/>
          <w:rFonts w:ascii="Arial" w:hAnsi="Arial" w:cs="Arial" w:eastAsiaTheme="majorEastAsia"/>
          <w:color w:val="000000"/>
          <w:sz w:val="22"/>
          <w:szCs w:val="22"/>
          <w:lang w:val="en-US"/>
        </w:rPr>
        <w:t>What purpose does the study serve and why is it taking place?</w:t>
      </w:r>
      <w:r>
        <w:rPr>
          <w:rStyle w:val="eop"/>
          <w:rFonts w:ascii="Arial" w:hAnsi="Arial" w:cs="Arial" w:eastAsiaTheme="majorEastAsia"/>
          <w:color w:val="000000"/>
          <w:sz w:val="22"/>
          <w:szCs w:val="22"/>
        </w:rPr>
        <w:t> </w:t>
      </w:r>
    </w:p>
    <w:p w:rsidR="00EE7931" w:rsidP="00EE7931" w:rsidRDefault="00EE7931" w14:paraId="79D10D02" w14:textId="77777777">
      <w:pPr>
        <w:pStyle w:val="paragraph"/>
        <w:numPr>
          <w:ilvl w:val="1"/>
          <w:numId w:val="200"/>
        </w:numPr>
        <w:shd w:val="clear" w:color="auto" w:fill="FFFFFF"/>
        <w:spacing w:before="0" w:beforeAutospacing="0" w:after="0" w:afterAutospacing="0"/>
        <w:textAlignment w:val="baseline"/>
        <w:rPr>
          <w:rFonts w:ascii="Arial" w:hAnsi="Arial" w:cs="Arial"/>
          <w:sz w:val="22"/>
          <w:szCs w:val="22"/>
        </w:rPr>
      </w:pPr>
      <w:r>
        <w:rPr>
          <w:rStyle w:val="normaltextrun"/>
          <w:rFonts w:ascii="Arial" w:hAnsi="Arial" w:cs="Arial" w:eastAsiaTheme="majorEastAsia"/>
          <w:color w:val="000000"/>
          <w:sz w:val="22"/>
          <w:szCs w:val="22"/>
          <w:lang w:val="en-US"/>
        </w:rPr>
        <w:t>What about this study pertains to me?</w:t>
      </w:r>
      <w:r>
        <w:rPr>
          <w:rStyle w:val="eop"/>
          <w:rFonts w:ascii="Arial" w:hAnsi="Arial" w:cs="Arial" w:eastAsiaTheme="majorEastAsia"/>
          <w:color w:val="000000"/>
          <w:sz w:val="22"/>
          <w:szCs w:val="22"/>
        </w:rPr>
        <w:t> </w:t>
      </w:r>
    </w:p>
    <w:p w:rsidR="00EE7931" w:rsidP="00EE7931" w:rsidRDefault="00EE7931" w14:paraId="63ECF598" w14:textId="77777777">
      <w:pPr>
        <w:pStyle w:val="paragraph"/>
        <w:numPr>
          <w:ilvl w:val="1"/>
          <w:numId w:val="200"/>
        </w:numPr>
        <w:shd w:val="clear" w:color="auto" w:fill="FFFFFF"/>
        <w:spacing w:before="0" w:beforeAutospacing="0" w:after="0" w:afterAutospacing="0"/>
        <w:textAlignment w:val="baseline"/>
        <w:rPr>
          <w:rFonts w:ascii="Arial" w:hAnsi="Arial" w:cs="Arial"/>
          <w:sz w:val="22"/>
          <w:szCs w:val="22"/>
        </w:rPr>
      </w:pPr>
      <w:r>
        <w:rPr>
          <w:rStyle w:val="normaltextrun"/>
          <w:rFonts w:ascii="Arial" w:hAnsi="Arial" w:cs="Arial" w:eastAsiaTheme="majorEastAsia"/>
          <w:color w:val="000000"/>
          <w:sz w:val="22"/>
          <w:szCs w:val="22"/>
          <w:lang w:val="en-US"/>
        </w:rPr>
        <w:t>Have there been similar studies/treatments conducted? If so, what were the results?</w:t>
      </w:r>
      <w:r>
        <w:rPr>
          <w:rStyle w:val="eop"/>
          <w:rFonts w:ascii="Arial" w:hAnsi="Arial" w:cs="Arial" w:eastAsiaTheme="majorEastAsia"/>
          <w:color w:val="000000"/>
          <w:sz w:val="22"/>
          <w:szCs w:val="22"/>
        </w:rPr>
        <w:t> </w:t>
      </w:r>
    </w:p>
    <w:p w:rsidR="00EE7931" w:rsidP="00EE7931" w:rsidRDefault="00EE7931" w14:paraId="1496A967" w14:textId="77777777">
      <w:pPr>
        <w:pStyle w:val="paragraph"/>
        <w:numPr>
          <w:ilvl w:val="1"/>
          <w:numId w:val="200"/>
        </w:numPr>
        <w:shd w:val="clear" w:color="auto" w:fill="FFFFFF"/>
        <w:spacing w:before="0" w:beforeAutospacing="0" w:after="0" w:afterAutospacing="0"/>
        <w:textAlignment w:val="baseline"/>
        <w:rPr>
          <w:rFonts w:ascii="Arial" w:hAnsi="Arial" w:cs="Arial"/>
          <w:sz w:val="22"/>
          <w:szCs w:val="22"/>
        </w:rPr>
      </w:pPr>
      <w:r>
        <w:rPr>
          <w:rStyle w:val="normaltextrun"/>
          <w:rFonts w:ascii="Arial" w:hAnsi="Arial" w:cs="Arial" w:eastAsiaTheme="majorEastAsia"/>
          <w:color w:val="000000"/>
          <w:sz w:val="22"/>
          <w:szCs w:val="22"/>
          <w:lang w:val="en-US"/>
        </w:rPr>
        <w:t>Is this a study for prevention, screening, diagnostic, treatment, behavioral, or quality of life?</w:t>
      </w:r>
      <w:r>
        <w:rPr>
          <w:rStyle w:val="eop"/>
          <w:rFonts w:ascii="Arial" w:hAnsi="Arial" w:cs="Arial" w:eastAsiaTheme="majorEastAsia"/>
          <w:color w:val="000000"/>
          <w:sz w:val="22"/>
          <w:szCs w:val="22"/>
        </w:rPr>
        <w:t> </w:t>
      </w:r>
    </w:p>
    <w:p w:rsidR="00EE7931" w:rsidP="00EE7931" w:rsidRDefault="00EE7931" w14:paraId="72ED9E72" w14:textId="77777777">
      <w:pPr>
        <w:pStyle w:val="paragraph"/>
        <w:numPr>
          <w:ilvl w:val="1"/>
          <w:numId w:val="200"/>
        </w:numPr>
        <w:shd w:val="clear" w:color="auto" w:fill="FFFFFF"/>
        <w:spacing w:before="0" w:beforeAutospacing="0" w:after="0" w:afterAutospacing="0"/>
        <w:textAlignment w:val="baseline"/>
        <w:rPr>
          <w:rFonts w:ascii="Arial" w:hAnsi="Arial" w:cs="Arial"/>
          <w:sz w:val="22"/>
          <w:szCs w:val="22"/>
        </w:rPr>
      </w:pPr>
      <w:r>
        <w:rPr>
          <w:rStyle w:val="normaltextrun"/>
          <w:rFonts w:ascii="Arial" w:hAnsi="Arial" w:cs="Arial" w:eastAsiaTheme="majorEastAsia"/>
          <w:color w:val="000000"/>
          <w:sz w:val="22"/>
          <w:szCs w:val="22"/>
          <w:lang w:val="en-US"/>
        </w:rPr>
        <w:t>Why is this study being recommended to me?</w:t>
      </w:r>
      <w:r>
        <w:rPr>
          <w:rStyle w:val="eop"/>
          <w:rFonts w:ascii="Arial" w:hAnsi="Arial" w:cs="Arial" w:eastAsiaTheme="majorEastAsia"/>
          <w:color w:val="000000"/>
          <w:sz w:val="22"/>
          <w:szCs w:val="22"/>
        </w:rPr>
        <w:t> </w:t>
      </w:r>
    </w:p>
    <w:p w:rsidR="00EE7931" w:rsidP="00EE7931" w:rsidRDefault="00EE7931" w14:paraId="20E466F0" w14:textId="77777777">
      <w:pPr>
        <w:pStyle w:val="paragraph"/>
        <w:numPr>
          <w:ilvl w:val="1"/>
          <w:numId w:val="200"/>
        </w:numPr>
        <w:shd w:val="clear" w:color="auto" w:fill="FFFFFF"/>
        <w:spacing w:before="0" w:beforeAutospacing="0" w:after="0" w:afterAutospacing="0"/>
        <w:textAlignment w:val="baseline"/>
        <w:rPr>
          <w:rFonts w:ascii="Arial" w:hAnsi="Arial" w:cs="Arial"/>
          <w:sz w:val="22"/>
          <w:szCs w:val="22"/>
        </w:rPr>
      </w:pPr>
      <w:r>
        <w:rPr>
          <w:rStyle w:val="normaltextrun"/>
          <w:rFonts w:ascii="Arial" w:hAnsi="Arial" w:cs="Arial" w:eastAsiaTheme="majorEastAsia"/>
          <w:color w:val="000000"/>
          <w:sz w:val="22"/>
          <w:szCs w:val="22"/>
          <w:lang w:val="en-US"/>
        </w:rPr>
        <w:t>Where can I learn more about this clinical trial and others?</w:t>
      </w:r>
      <w:r>
        <w:rPr>
          <w:rStyle w:val="eop"/>
          <w:rFonts w:ascii="Arial" w:hAnsi="Arial" w:cs="Arial" w:eastAsiaTheme="majorEastAsia"/>
          <w:color w:val="000000"/>
          <w:sz w:val="22"/>
          <w:szCs w:val="22"/>
        </w:rPr>
        <w:t> </w:t>
      </w:r>
    </w:p>
    <w:p w:rsidR="00EE7931" w:rsidP="00EE7931" w:rsidRDefault="00EE7931" w14:paraId="754DD1D6" w14:textId="77777777">
      <w:pPr>
        <w:pStyle w:val="paragraph"/>
        <w:numPr>
          <w:ilvl w:val="1"/>
          <w:numId w:val="200"/>
        </w:numPr>
        <w:shd w:val="clear" w:color="auto" w:fill="FFFFFF"/>
        <w:spacing w:before="0" w:beforeAutospacing="0" w:after="0" w:afterAutospacing="0"/>
        <w:textAlignment w:val="baseline"/>
        <w:rPr>
          <w:rFonts w:ascii="Arial" w:hAnsi="Arial" w:cs="Arial"/>
          <w:sz w:val="22"/>
          <w:szCs w:val="22"/>
        </w:rPr>
      </w:pPr>
      <w:r>
        <w:rPr>
          <w:rStyle w:val="normaltextrun"/>
          <w:rFonts w:ascii="Arial" w:hAnsi="Arial" w:cs="Arial" w:eastAsiaTheme="majorEastAsia"/>
          <w:color w:val="000000"/>
          <w:sz w:val="22"/>
          <w:szCs w:val="22"/>
          <w:lang w:val="en-US"/>
        </w:rPr>
        <w:t>What led to this specific approach to be studied and tested?</w:t>
      </w:r>
      <w:r>
        <w:rPr>
          <w:rStyle w:val="eop"/>
          <w:rFonts w:ascii="Arial" w:hAnsi="Arial" w:cs="Arial" w:eastAsiaTheme="majorEastAsia"/>
          <w:color w:val="000000"/>
          <w:sz w:val="22"/>
          <w:szCs w:val="22"/>
        </w:rPr>
        <w:t> </w:t>
      </w:r>
    </w:p>
    <w:p w:rsidR="00EE7931" w:rsidP="00EE7931" w:rsidRDefault="00EE7931" w14:paraId="4577F7FA" w14:textId="77777777">
      <w:pPr>
        <w:pStyle w:val="paragraph"/>
        <w:numPr>
          <w:ilvl w:val="1"/>
          <w:numId w:val="200"/>
        </w:numPr>
        <w:shd w:val="clear" w:color="auto" w:fill="FFFFFF"/>
        <w:spacing w:before="0" w:beforeAutospacing="0" w:after="0" w:afterAutospacing="0"/>
        <w:textAlignment w:val="baseline"/>
        <w:rPr>
          <w:rFonts w:ascii="Arial" w:hAnsi="Arial" w:cs="Arial"/>
          <w:sz w:val="22"/>
          <w:szCs w:val="22"/>
        </w:rPr>
      </w:pPr>
      <w:r>
        <w:rPr>
          <w:rStyle w:val="normaltextrun"/>
          <w:rFonts w:ascii="Arial" w:hAnsi="Arial" w:cs="Arial" w:eastAsiaTheme="majorEastAsia"/>
          <w:color w:val="000000"/>
          <w:sz w:val="22"/>
          <w:szCs w:val="22"/>
          <w:lang w:val="en-US"/>
        </w:rPr>
        <w:t>What makes the researchers believe that this approach might be effective?</w:t>
      </w:r>
      <w:r>
        <w:rPr>
          <w:rStyle w:val="eop"/>
          <w:rFonts w:ascii="Arial" w:hAnsi="Arial" w:cs="Arial" w:eastAsiaTheme="majorEastAsia"/>
          <w:color w:val="000000"/>
          <w:sz w:val="22"/>
          <w:szCs w:val="22"/>
        </w:rPr>
        <w:t> </w:t>
      </w:r>
    </w:p>
    <w:p w:rsidR="00EE7931" w:rsidP="00EE7931" w:rsidRDefault="00EE7931" w14:paraId="2671079D" w14:textId="77777777">
      <w:pPr>
        <w:pStyle w:val="paragraph"/>
        <w:numPr>
          <w:ilvl w:val="1"/>
          <w:numId w:val="200"/>
        </w:numPr>
        <w:shd w:val="clear" w:color="auto" w:fill="FFFFFF"/>
        <w:spacing w:before="0" w:beforeAutospacing="0" w:after="0" w:afterAutospacing="0"/>
        <w:textAlignment w:val="baseline"/>
        <w:rPr>
          <w:rFonts w:ascii="Arial" w:hAnsi="Arial" w:cs="Arial"/>
          <w:sz w:val="22"/>
          <w:szCs w:val="22"/>
        </w:rPr>
      </w:pPr>
      <w:r>
        <w:rPr>
          <w:rStyle w:val="normaltextrun"/>
          <w:rFonts w:ascii="Arial" w:hAnsi="Arial" w:cs="Arial" w:eastAsiaTheme="majorEastAsia"/>
          <w:color w:val="000000"/>
          <w:sz w:val="22"/>
          <w:szCs w:val="22"/>
          <w:lang w:val="en-US"/>
        </w:rPr>
        <w:t>By whom is the study funded? What is their involvement/interest/motivation for doing so?</w:t>
      </w:r>
      <w:r>
        <w:rPr>
          <w:rStyle w:val="eop"/>
          <w:rFonts w:ascii="Arial" w:hAnsi="Arial" w:cs="Arial" w:eastAsiaTheme="majorEastAsia"/>
          <w:color w:val="000000"/>
          <w:sz w:val="22"/>
          <w:szCs w:val="22"/>
        </w:rPr>
        <w:t> </w:t>
      </w:r>
    </w:p>
    <w:p w:rsidR="00EE7931" w:rsidP="00EE7931" w:rsidRDefault="00EE7931" w14:paraId="593DEB0C" w14:textId="77777777">
      <w:pPr>
        <w:pStyle w:val="paragraph"/>
        <w:numPr>
          <w:ilvl w:val="1"/>
          <w:numId w:val="200"/>
        </w:numPr>
        <w:shd w:val="clear" w:color="auto" w:fill="FFFFFF"/>
        <w:spacing w:before="0" w:beforeAutospacing="0" w:after="0" w:afterAutospacing="0"/>
        <w:textAlignment w:val="baseline"/>
        <w:rPr>
          <w:rFonts w:ascii="Arial" w:hAnsi="Arial" w:cs="Arial"/>
          <w:sz w:val="22"/>
          <w:szCs w:val="22"/>
        </w:rPr>
      </w:pPr>
      <w:r>
        <w:rPr>
          <w:rStyle w:val="normaltextrun"/>
          <w:rFonts w:ascii="Arial" w:hAnsi="Arial" w:cs="Arial" w:eastAsiaTheme="majorEastAsia"/>
          <w:color w:val="000000"/>
          <w:sz w:val="22"/>
          <w:szCs w:val="22"/>
          <w:lang w:val="en-US"/>
        </w:rPr>
        <w:t>Who reviewed and authorized the study?</w:t>
      </w:r>
      <w:r>
        <w:rPr>
          <w:rStyle w:val="eop"/>
          <w:rFonts w:ascii="Arial" w:hAnsi="Arial" w:cs="Arial" w:eastAsiaTheme="majorEastAsia"/>
          <w:color w:val="000000"/>
          <w:sz w:val="22"/>
          <w:szCs w:val="22"/>
        </w:rPr>
        <w:t> </w:t>
      </w:r>
    </w:p>
    <w:p w:rsidR="00EE7931" w:rsidP="00EE7931" w:rsidRDefault="00EE7931" w14:paraId="376F2378" w14:textId="77777777">
      <w:pPr>
        <w:pStyle w:val="paragraph"/>
        <w:numPr>
          <w:ilvl w:val="1"/>
          <w:numId w:val="200"/>
        </w:numPr>
        <w:shd w:val="clear" w:color="auto" w:fill="FFFFFF"/>
        <w:spacing w:before="0" w:beforeAutospacing="0" w:after="0" w:afterAutospacing="0"/>
        <w:textAlignment w:val="baseline"/>
        <w:rPr>
          <w:rFonts w:ascii="Arial" w:hAnsi="Arial" w:cs="Arial"/>
          <w:sz w:val="22"/>
          <w:szCs w:val="22"/>
        </w:rPr>
      </w:pPr>
      <w:r>
        <w:rPr>
          <w:rStyle w:val="normaltextrun"/>
          <w:rFonts w:ascii="Arial" w:hAnsi="Arial" w:cs="Arial" w:eastAsiaTheme="majorEastAsia"/>
          <w:color w:val="000000"/>
          <w:sz w:val="22"/>
          <w:szCs w:val="22"/>
          <w:lang w:val="en-US"/>
        </w:rPr>
        <w:t>Will the clinical trial include the use of a placebo? Will I be receiving actual treatment or will I be taking a placebo? Will this change at all during the study?</w:t>
      </w:r>
      <w:r>
        <w:rPr>
          <w:rStyle w:val="eop"/>
          <w:rFonts w:ascii="Arial" w:hAnsi="Arial" w:cs="Arial" w:eastAsiaTheme="majorEastAsia"/>
          <w:color w:val="000000"/>
          <w:sz w:val="22"/>
          <w:szCs w:val="22"/>
        </w:rPr>
        <w:t> </w:t>
      </w:r>
    </w:p>
    <w:p w:rsidR="00EE7931" w:rsidP="00EE7931" w:rsidRDefault="00EE7931" w14:paraId="3DB092F4" w14:textId="77777777">
      <w:pPr>
        <w:pStyle w:val="paragraph"/>
        <w:numPr>
          <w:ilvl w:val="1"/>
          <w:numId w:val="200"/>
        </w:numPr>
        <w:shd w:val="clear" w:color="auto" w:fill="FFFFFF"/>
        <w:spacing w:before="0" w:beforeAutospacing="0" w:after="0" w:afterAutospacing="0"/>
        <w:textAlignment w:val="baseline"/>
        <w:rPr>
          <w:rFonts w:ascii="Arial" w:hAnsi="Arial" w:cs="Arial"/>
          <w:sz w:val="22"/>
          <w:szCs w:val="22"/>
        </w:rPr>
      </w:pPr>
      <w:r>
        <w:rPr>
          <w:rStyle w:val="normaltextrun"/>
          <w:rFonts w:ascii="Arial" w:hAnsi="Arial" w:cs="Arial" w:eastAsiaTheme="majorEastAsia"/>
          <w:color w:val="000000"/>
          <w:sz w:val="22"/>
          <w:szCs w:val="22"/>
          <w:lang w:val="en-US"/>
        </w:rPr>
        <w:t>How is the safety of participants and study results being monitored?</w:t>
      </w:r>
      <w:r>
        <w:rPr>
          <w:rStyle w:val="eop"/>
          <w:rFonts w:ascii="Arial" w:hAnsi="Arial" w:cs="Arial" w:eastAsiaTheme="majorEastAsia"/>
          <w:color w:val="000000"/>
          <w:sz w:val="22"/>
          <w:szCs w:val="22"/>
        </w:rPr>
        <w:t> </w:t>
      </w:r>
    </w:p>
    <w:p w:rsidR="00EE7931" w:rsidP="00EE7931" w:rsidRDefault="00EE7931" w14:paraId="3A0264BF" w14:textId="77777777">
      <w:pPr>
        <w:pStyle w:val="paragraph"/>
        <w:numPr>
          <w:ilvl w:val="1"/>
          <w:numId w:val="200"/>
        </w:numPr>
        <w:shd w:val="clear" w:color="auto" w:fill="FFFFFF"/>
        <w:spacing w:before="0" w:beforeAutospacing="0" w:after="0" w:afterAutospacing="0"/>
        <w:textAlignment w:val="baseline"/>
        <w:rPr>
          <w:rFonts w:ascii="Arial" w:hAnsi="Arial" w:cs="Arial"/>
          <w:sz w:val="22"/>
          <w:szCs w:val="22"/>
        </w:rPr>
      </w:pPr>
      <w:r>
        <w:rPr>
          <w:rStyle w:val="normaltextrun"/>
          <w:rFonts w:ascii="Arial" w:hAnsi="Arial" w:cs="Arial" w:eastAsiaTheme="majorEastAsia"/>
          <w:color w:val="000000"/>
          <w:sz w:val="22"/>
          <w:szCs w:val="22"/>
          <w:lang w:val="en-US"/>
        </w:rPr>
        <w:t>What are the eligibility criteria? If I am not a good fit, are there other options you can recommend?</w:t>
      </w:r>
      <w:r>
        <w:rPr>
          <w:rStyle w:val="eop"/>
          <w:rFonts w:ascii="Arial" w:hAnsi="Arial" w:cs="Arial" w:eastAsiaTheme="majorEastAsia"/>
          <w:color w:val="000000"/>
          <w:sz w:val="22"/>
          <w:szCs w:val="22"/>
        </w:rPr>
        <w:t> </w:t>
      </w:r>
    </w:p>
    <w:p w:rsidR="00EE7931" w:rsidP="00EE7931" w:rsidRDefault="00EE7931" w14:paraId="08DFBF84" w14:textId="77777777">
      <w:pPr>
        <w:pStyle w:val="paragraph"/>
        <w:numPr>
          <w:ilvl w:val="1"/>
          <w:numId w:val="200"/>
        </w:numPr>
        <w:shd w:val="clear" w:color="auto" w:fill="FFFFFF"/>
        <w:spacing w:before="0" w:beforeAutospacing="0" w:after="0" w:afterAutospacing="0"/>
        <w:textAlignment w:val="baseline"/>
        <w:rPr>
          <w:rFonts w:ascii="Arial" w:hAnsi="Arial" w:cs="Arial"/>
          <w:sz w:val="22"/>
          <w:szCs w:val="22"/>
        </w:rPr>
      </w:pPr>
      <w:r>
        <w:rPr>
          <w:rStyle w:val="normaltextrun"/>
          <w:rFonts w:ascii="Arial" w:hAnsi="Arial" w:cs="Arial" w:eastAsiaTheme="majorEastAsia"/>
          <w:color w:val="000000"/>
          <w:sz w:val="22"/>
          <w:szCs w:val="22"/>
          <w:lang w:val="en-US"/>
        </w:rPr>
        <w:t>What is the anticipated duration of the study taking place?</w:t>
      </w:r>
      <w:r>
        <w:rPr>
          <w:rStyle w:val="eop"/>
          <w:rFonts w:ascii="Arial" w:hAnsi="Arial" w:cs="Arial" w:eastAsiaTheme="majorEastAsia"/>
          <w:color w:val="000000"/>
          <w:sz w:val="22"/>
          <w:szCs w:val="22"/>
        </w:rPr>
        <w:t> </w:t>
      </w:r>
    </w:p>
    <w:p w:rsidR="00EE7931" w:rsidP="00EE7931" w:rsidRDefault="00EE7931" w14:paraId="0AC2F36A" w14:textId="77777777">
      <w:pPr>
        <w:pStyle w:val="paragraph"/>
        <w:numPr>
          <w:ilvl w:val="1"/>
          <w:numId w:val="200"/>
        </w:numPr>
        <w:shd w:val="clear" w:color="auto" w:fill="FFFFFF"/>
        <w:spacing w:before="0" w:beforeAutospacing="0" w:after="0" w:afterAutospacing="0"/>
        <w:textAlignment w:val="baseline"/>
        <w:rPr>
          <w:rFonts w:ascii="Arial" w:hAnsi="Arial" w:cs="Arial"/>
          <w:sz w:val="22"/>
          <w:szCs w:val="22"/>
        </w:rPr>
      </w:pPr>
      <w:r>
        <w:rPr>
          <w:rStyle w:val="normaltextrun"/>
          <w:rFonts w:ascii="Arial" w:hAnsi="Arial" w:cs="Arial" w:eastAsiaTheme="majorEastAsia"/>
          <w:color w:val="000000"/>
          <w:sz w:val="22"/>
          <w:szCs w:val="22"/>
          <w:lang w:val="en-US"/>
        </w:rPr>
        <w:t>If I participate, what are my roles and responsibilities?</w:t>
      </w:r>
      <w:r>
        <w:rPr>
          <w:rStyle w:val="eop"/>
          <w:rFonts w:ascii="Arial" w:hAnsi="Arial" w:cs="Arial" w:eastAsiaTheme="majorEastAsia"/>
          <w:color w:val="000000"/>
          <w:sz w:val="22"/>
          <w:szCs w:val="22"/>
        </w:rPr>
        <w:t> </w:t>
      </w:r>
    </w:p>
    <w:p w:rsidR="00EE7931" w:rsidP="00EE7931" w:rsidRDefault="00EE7931" w14:paraId="7400CF6B" w14:textId="77777777">
      <w:pPr>
        <w:pStyle w:val="paragraph"/>
        <w:numPr>
          <w:ilvl w:val="1"/>
          <w:numId w:val="200"/>
        </w:numPr>
        <w:shd w:val="clear" w:color="auto" w:fill="FFFFFF"/>
        <w:spacing w:before="0" w:beforeAutospacing="0" w:after="0" w:afterAutospacing="0"/>
        <w:textAlignment w:val="baseline"/>
        <w:rPr>
          <w:rFonts w:ascii="Arial" w:hAnsi="Arial" w:cs="Arial"/>
          <w:sz w:val="22"/>
          <w:szCs w:val="22"/>
        </w:rPr>
      </w:pPr>
      <w:r>
        <w:rPr>
          <w:rStyle w:val="normaltextrun"/>
          <w:rFonts w:ascii="Arial" w:hAnsi="Arial" w:cs="Arial" w:eastAsiaTheme="majorEastAsia"/>
          <w:color w:val="000000"/>
          <w:sz w:val="22"/>
          <w:szCs w:val="22"/>
          <w:lang w:val="en-US"/>
        </w:rPr>
        <w:t>How will I be informed about the results and by whom?</w:t>
      </w:r>
      <w:r>
        <w:rPr>
          <w:rStyle w:val="eop"/>
          <w:rFonts w:ascii="Arial" w:hAnsi="Arial" w:cs="Arial" w:eastAsiaTheme="majorEastAsia"/>
          <w:color w:val="000000"/>
          <w:sz w:val="22"/>
          <w:szCs w:val="22"/>
        </w:rPr>
        <w:t> </w:t>
      </w:r>
    </w:p>
    <w:p w:rsidR="00EE7931" w:rsidP="00EE7931" w:rsidRDefault="00EE7931" w14:paraId="5E2238A0" w14:textId="77777777">
      <w:pPr>
        <w:pStyle w:val="paragraph"/>
        <w:numPr>
          <w:ilvl w:val="1"/>
          <w:numId w:val="200"/>
        </w:numPr>
        <w:shd w:val="clear" w:color="auto" w:fill="FFFFFF"/>
        <w:spacing w:before="0" w:beforeAutospacing="0" w:after="0" w:afterAutospacing="0"/>
        <w:textAlignment w:val="baseline"/>
        <w:rPr>
          <w:rFonts w:ascii="Arial" w:hAnsi="Arial" w:cs="Arial"/>
          <w:sz w:val="22"/>
          <w:szCs w:val="22"/>
        </w:rPr>
      </w:pPr>
      <w:r>
        <w:rPr>
          <w:rStyle w:val="normaltextrun"/>
          <w:rFonts w:ascii="Arial" w:hAnsi="Arial" w:cs="Arial" w:eastAsiaTheme="majorEastAsia"/>
          <w:color w:val="000000"/>
          <w:sz w:val="22"/>
          <w:szCs w:val="22"/>
          <w:lang w:val="en-US"/>
        </w:rPr>
        <w:t>How long do I have to decide whether or not I want to participate? Can I change my mind after agreeing? Would there be any wait time upon my decision to join or leave?</w:t>
      </w:r>
      <w:r>
        <w:rPr>
          <w:rStyle w:val="eop"/>
          <w:rFonts w:ascii="Arial" w:hAnsi="Arial" w:cs="Arial" w:eastAsiaTheme="majorEastAsia"/>
          <w:color w:val="000000"/>
          <w:sz w:val="22"/>
          <w:szCs w:val="22"/>
        </w:rPr>
        <w:t> </w:t>
      </w:r>
    </w:p>
    <w:p w:rsidR="00EE7931" w:rsidP="00EE7931" w:rsidRDefault="00EE7931" w14:paraId="61E33C99" w14:textId="77777777">
      <w:pPr>
        <w:pStyle w:val="paragraph"/>
        <w:numPr>
          <w:ilvl w:val="1"/>
          <w:numId w:val="200"/>
        </w:numPr>
        <w:shd w:val="clear" w:color="auto" w:fill="FFFFFF"/>
        <w:spacing w:before="0" w:beforeAutospacing="0" w:after="0" w:afterAutospacing="0"/>
        <w:textAlignment w:val="baseline"/>
        <w:rPr>
          <w:rFonts w:ascii="Arial" w:hAnsi="Arial" w:cs="Arial"/>
          <w:sz w:val="22"/>
          <w:szCs w:val="22"/>
        </w:rPr>
      </w:pPr>
      <w:r>
        <w:rPr>
          <w:rStyle w:val="normaltextrun"/>
          <w:rFonts w:ascii="Arial" w:hAnsi="Arial" w:cs="Arial" w:eastAsiaTheme="majorEastAsia"/>
          <w:color w:val="000000"/>
          <w:sz w:val="22"/>
          <w:szCs w:val="22"/>
          <w:lang w:val="en-US"/>
        </w:rPr>
        <w:t>Are there any possibilities that I could be removed from the study and for what reason?</w:t>
      </w:r>
      <w:r>
        <w:rPr>
          <w:rStyle w:val="eop"/>
          <w:rFonts w:ascii="Arial" w:hAnsi="Arial" w:cs="Arial" w:eastAsiaTheme="majorEastAsia"/>
          <w:color w:val="000000"/>
          <w:sz w:val="22"/>
          <w:szCs w:val="22"/>
        </w:rPr>
        <w:t> </w:t>
      </w:r>
    </w:p>
    <w:p w:rsidR="00EE7931" w:rsidP="00EE7931" w:rsidRDefault="00EE7931" w14:paraId="659897B1" w14:textId="77777777">
      <w:pPr>
        <w:pStyle w:val="paragraph"/>
        <w:numPr>
          <w:ilvl w:val="1"/>
          <w:numId w:val="200"/>
        </w:numPr>
        <w:shd w:val="clear" w:color="auto" w:fill="FFFFFF"/>
        <w:spacing w:before="0" w:beforeAutospacing="0" w:after="0" w:afterAutospacing="0"/>
        <w:textAlignment w:val="baseline"/>
        <w:rPr>
          <w:rFonts w:ascii="Arial" w:hAnsi="Arial" w:cs="Arial"/>
          <w:sz w:val="22"/>
          <w:szCs w:val="22"/>
        </w:rPr>
      </w:pPr>
      <w:r>
        <w:rPr>
          <w:rStyle w:val="normaltextrun"/>
          <w:rFonts w:ascii="Arial" w:hAnsi="Arial" w:cs="Arial" w:eastAsiaTheme="majorEastAsia"/>
          <w:color w:val="000000"/>
          <w:sz w:val="22"/>
          <w:szCs w:val="22"/>
          <w:lang w:val="en-US"/>
        </w:rPr>
        <w:t>Are there any possibilities that the study could be stopped early? What for?</w:t>
      </w:r>
      <w:r>
        <w:rPr>
          <w:rStyle w:val="eop"/>
          <w:rFonts w:ascii="Arial" w:hAnsi="Arial" w:cs="Arial" w:eastAsiaTheme="majorEastAsia"/>
          <w:color w:val="000000"/>
          <w:sz w:val="22"/>
          <w:szCs w:val="22"/>
        </w:rPr>
        <w:t> </w:t>
      </w:r>
    </w:p>
    <w:p w:rsidR="00EE7931" w:rsidP="71CCE20B" w:rsidRDefault="00EE7931" w14:paraId="2A004089" w14:textId="77777777">
      <w:pPr>
        <w:pStyle w:val="paragraph"/>
        <w:numPr>
          <w:ilvl w:val="0"/>
          <w:numId w:val="200"/>
        </w:numPr>
        <w:spacing w:before="0" w:beforeAutospacing="0" w:after="0" w:afterAutospacing="0"/>
        <w:textAlignment w:val="baseline"/>
        <w:rPr>
          <w:rFonts w:ascii="Arial" w:hAnsi="Arial" w:cs="Arial"/>
          <w:sz w:val="22"/>
          <w:szCs w:val="22"/>
        </w:rPr>
      </w:pPr>
      <w:r w:rsidRPr="71CCE20B">
        <w:rPr>
          <w:rStyle w:val="normaltextrun"/>
          <w:rFonts w:ascii="Arial" w:hAnsi="Arial" w:cs="Arial" w:eastAsiaTheme="majorEastAsia"/>
          <w:i/>
          <w:iCs/>
          <w:color w:val="215E99"/>
          <w:sz w:val="22"/>
          <w:szCs w:val="22"/>
          <w:shd w:val="clear" w:color="auto" w:fill="FFFFFF"/>
        </w:rPr>
        <w:t xml:space="preserve">Possible </w:t>
      </w:r>
      <w:r w:rsidRPr="71CCE20B">
        <w:rPr>
          <w:rStyle w:val="normaltextrun"/>
          <w:rFonts w:ascii="Arial" w:hAnsi="Arial" w:cs="Arial" w:eastAsiaTheme="majorEastAsia"/>
          <w:b/>
          <w:bCs/>
          <w:i/>
          <w:iCs/>
          <w:color w:val="215E99"/>
          <w:sz w:val="22"/>
          <w:szCs w:val="22"/>
          <w:shd w:val="clear" w:color="auto" w:fill="FFFFFF"/>
        </w:rPr>
        <w:t xml:space="preserve">risks and benefits </w:t>
      </w:r>
      <w:r w:rsidRPr="71CCE20B">
        <w:rPr>
          <w:rStyle w:val="normaltextrun"/>
          <w:rFonts w:ascii="Arial" w:hAnsi="Arial" w:cs="Arial" w:eastAsiaTheme="majorEastAsia"/>
          <w:i/>
          <w:iCs/>
          <w:color w:val="215E99"/>
          <w:sz w:val="22"/>
          <w:szCs w:val="22"/>
        </w:rPr>
        <w:t>questions</w:t>
      </w:r>
      <w:r w:rsidRPr="71CCE20B">
        <w:rPr>
          <w:rStyle w:val="normaltextrun"/>
          <w:rFonts w:ascii="Arial" w:hAnsi="Arial" w:cs="Arial" w:eastAsiaTheme="majorEastAsia"/>
          <w:i/>
          <w:iCs/>
          <w:color w:val="215E99"/>
          <w:sz w:val="22"/>
          <w:szCs w:val="22"/>
          <w:shd w:val="clear" w:color="auto" w:fill="FFFFFF"/>
        </w:rPr>
        <w:t>:</w:t>
      </w:r>
      <w:r w:rsidRPr="71CCE20B">
        <w:rPr>
          <w:rStyle w:val="eop"/>
          <w:rFonts w:ascii="Arial" w:hAnsi="Arial" w:cs="Arial" w:eastAsiaTheme="majorEastAsia"/>
          <w:color w:val="215E99"/>
          <w:sz w:val="22"/>
          <w:szCs w:val="22"/>
        </w:rPr>
        <w:t> </w:t>
      </w:r>
    </w:p>
    <w:p w:rsidR="00EE7931" w:rsidP="00EE7931" w:rsidRDefault="00EE7931" w14:paraId="66B89C70" w14:textId="77777777">
      <w:pPr>
        <w:pStyle w:val="paragraph"/>
        <w:numPr>
          <w:ilvl w:val="1"/>
          <w:numId w:val="200"/>
        </w:numPr>
        <w:shd w:val="clear" w:color="auto" w:fill="FFFFFF"/>
        <w:spacing w:before="0" w:beforeAutospacing="0" w:after="0" w:afterAutospacing="0"/>
        <w:textAlignment w:val="baseline"/>
        <w:rPr>
          <w:rFonts w:ascii="Arial" w:hAnsi="Arial" w:cs="Arial"/>
          <w:sz w:val="22"/>
          <w:szCs w:val="22"/>
        </w:rPr>
      </w:pPr>
      <w:r>
        <w:rPr>
          <w:rStyle w:val="normaltextrun"/>
          <w:rFonts w:ascii="Arial" w:hAnsi="Arial" w:cs="Arial" w:eastAsiaTheme="majorEastAsia"/>
          <w:color w:val="000000"/>
          <w:sz w:val="22"/>
          <w:szCs w:val="22"/>
          <w:lang w:val="en-US"/>
        </w:rPr>
        <w:t>What are the possible short-term benefits? What are the possible long-term benefits?</w:t>
      </w:r>
      <w:r>
        <w:rPr>
          <w:rStyle w:val="eop"/>
          <w:rFonts w:ascii="Arial" w:hAnsi="Arial" w:cs="Arial" w:eastAsiaTheme="majorEastAsia"/>
          <w:color w:val="000000"/>
          <w:sz w:val="22"/>
          <w:szCs w:val="22"/>
        </w:rPr>
        <w:t> </w:t>
      </w:r>
    </w:p>
    <w:p w:rsidR="00EE7931" w:rsidP="00EE7931" w:rsidRDefault="00EE7931" w14:paraId="53565844" w14:textId="77777777">
      <w:pPr>
        <w:pStyle w:val="paragraph"/>
        <w:numPr>
          <w:ilvl w:val="1"/>
          <w:numId w:val="200"/>
        </w:numPr>
        <w:shd w:val="clear" w:color="auto" w:fill="FFFFFF"/>
        <w:spacing w:before="0" w:beforeAutospacing="0" w:after="0" w:afterAutospacing="0"/>
        <w:textAlignment w:val="baseline"/>
        <w:rPr>
          <w:rFonts w:ascii="Arial" w:hAnsi="Arial" w:cs="Arial"/>
          <w:sz w:val="22"/>
          <w:szCs w:val="22"/>
        </w:rPr>
      </w:pPr>
      <w:r>
        <w:rPr>
          <w:rStyle w:val="normaltextrun"/>
          <w:rFonts w:ascii="Arial" w:hAnsi="Arial" w:cs="Arial" w:eastAsiaTheme="majorEastAsia"/>
          <w:color w:val="000000"/>
          <w:sz w:val="22"/>
          <w:szCs w:val="22"/>
          <w:lang w:val="en-US"/>
        </w:rPr>
        <w:t>What are the short-term risks/side-effects? What are the long-term risks/side-effects?</w:t>
      </w:r>
      <w:r>
        <w:rPr>
          <w:rStyle w:val="eop"/>
          <w:rFonts w:ascii="Arial" w:hAnsi="Arial" w:cs="Arial" w:eastAsiaTheme="majorEastAsia"/>
          <w:color w:val="000000"/>
          <w:sz w:val="22"/>
          <w:szCs w:val="22"/>
        </w:rPr>
        <w:t> </w:t>
      </w:r>
    </w:p>
    <w:p w:rsidR="00EE7931" w:rsidP="00EE7931" w:rsidRDefault="00EE7931" w14:paraId="328511E7" w14:textId="77777777">
      <w:pPr>
        <w:pStyle w:val="paragraph"/>
        <w:numPr>
          <w:ilvl w:val="1"/>
          <w:numId w:val="200"/>
        </w:numPr>
        <w:shd w:val="clear" w:color="auto" w:fill="FFFFFF"/>
        <w:spacing w:before="0" w:beforeAutospacing="0" w:after="0" w:afterAutospacing="0"/>
        <w:textAlignment w:val="baseline"/>
        <w:rPr>
          <w:rFonts w:ascii="Arial" w:hAnsi="Arial" w:cs="Arial"/>
          <w:sz w:val="22"/>
          <w:szCs w:val="22"/>
        </w:rPr>
      </w:pPr>
      <w:r>
        <w:rPr>
          <w:rStyle w:val="normaltextrun"/>
          <w:rFonts w:ascii="Arial" w:hAnsi="Arial" w:cs="Arial" w:eastAsiaTheme="majorEastAsia"/>
          <w:color w:val="000000"/>
          <w:sz w:val="22"/>
          <w:szCs w:val="22"/>
          <w:lang w:val="en-US"/>
        </w:rPr>
        <w:t>Will anyone on my health care team assist me in managing these?</w:t>
      </w:r>
      <w:r>
        <w:rPr>
          <w:rStyle w:val="eop"/>
          <w:rFonts w:ascii="Arial" w:hAnsi="Arial" w:cs="Arial" w:eastAsiaTheme="majorEastAsia"/>
          <w:color w:val="000000"/>
          <w:sz w:val="22"/>
          <w:szCs w:val="22"/>
        </w:rPr>
        <w:t> </w:t>
      </w:r>
    </w:p>
    <w:p w:rsidR="00EE7931" w:rsidP="00EE7931" w:rsidRDefault="00EE7931" w14:paraId="360CA5A8" w14:textId="77777777">
      <w:pPr>
        <w:pStyle w:val="paragraph"/>
        <w:numPr>
          <w:ilvl w:val="1"/>
          <w:numId w:val="200"/>
        </w:numPr>
        <w:shd w:val="clear" w:color="auto" w:fill="FFFFFF"/>
        <w:spacing w:before="0" w:beforeAutospacing="0" w:after="0" w:afterAutospacing="0"/>
        <w:textAlignment w:val="baseline"/>
        <w:rPr>
          <w:rFonts w:ascii="Arial" w:hAnsi="Arial" w:cs="Arial"/>
          <w:sz w:val="22"/>
          <w:szCs w:val="22"/>
        </w:rPr>
      </w:pPr>
      <w:r>
        <w:rPr>
          <w:rStyle w:val="normaltextrun"/>
          <w:rFonts w:ascii="Arial" w:hAnsi="Arial" w:cs="Arial" w:eastAsiaTheme="majorEastAsia"/>
          <w:color w:val="000000"/>
          <w:sz w:val="22"/>
          <w:szCs w:val="22"/>
          <w:lang w:val="en-US"/>
        </w:rPr>
        <w:t>Are there other options available? If so, what?</w:t>
      </w:r>
      <w:r>
        <w:rPr>
          <w:rStyle w:val="eop"/>
          <w:rFonts w:ascii="Arial" w:hAnsi="Arial" w:cs="Arial" w:eastAsiaTheme="majorEastAsia"/>
          <w:color w:val="000000"/>
          <w:sz w:val="22"/>
          <w:szCs w:val="22"/>
        </w:rPr>
        <w:t> </w:t>
      </w:r>
    </w:p>
    <w:p w:rsidR="00EE7931" w:rsidP="00EE7931" w:rsidRDefault="00EE7931" w14:paraId="1E3BF699" w14:textId="77777777">
      <w:pPr>
        <w:pStyle w:val="paragraph"/>
        <w:numPr>
          <w:ilvl w:val="1"/>
          <w:numId w:val="200"/>
        </w:numPr>
        <w:shd w:val="clear" w:color="auto" w:fill="FFFFFF"/>
        <w:spacing w:before="0" w:beforeAutospacing="0" w:after="0" w:afterAutospacing="0"/>
        <w:textAlignment w:val="baseline"/>
        <w:rPr>
          <w:rFonts w:ascii="Arial" w:hAnsi="Arial" w:cs="Arial"/>
          <w:sz w:val="22"/>
          <w:szCs w:val="22"/>
        </w:rPr>
      </w:pPr>
      <w:r>
        <w:rPr>
          <w:rStyle w:val="normaltextrun"/>
          <w:rFonts w:ascii="Arial" w:hAnsi="Arial" w:cs="Arial" w:eastAsiaTheme="majorEastAsia"/>
          <w:color w:val="000000"/>
          <w:sz w:val="22"/>
          <w:szCs w:val="22"/>
          <w:lang w:val="en-US"/>
        </w:rPr>
        <w:t>How do the risks versus benefits of this trial contrast with those opinions?</w:t>
      </w:r>
      <w:r>
        <w:rPr>
          <w:rStyle w:val="eop"/>
          <w:rFonts w:ascii="Arial" w:hAnsi="Arial" w:cs="Arial" w:eastAsiaTheme="majorEastAsia"/>
          <w:color w:val="000000"/>
          <w:sz w:val="22"/>
          <w:szCs w:val="22"/>
        </w:rPr>
        <w:t> </w:t>
      </w:r>
    </w:p>
    <w:p w:rsidR="00EE7931" w:rsidP="00EE7931" w:rsidRDefault="00EE7931" w14:paraId="7D7019E1" w14:textId="77777777">
      <w:pPr>
        <w:pStyle w:val="paragraph"/>
        <w:numPr>
          <w:ilvl w:val="1"/>
          <w:numId w:val="200"/>
        </w:numPr>
        <w:shd w:val="clear" w:color="auto" w:fill="FFFFFF"/>
        <w:spacing w:before="0" w:beforeAutospacing="0" w:after="0" w:afterAutospacing="0"/>
        <w:textAlignment w:val="baseline"/>
        <w:rPr>
          <w:rFonts w:ascii="Arial" w:hAnsi="Arial" w:cs="Arial"/>
          <w:sz w:val="22"/>
          <w:szCs w:val="22"/>
        </w:rPr>
      </w:pPr>
      <w:r>
        <w:rPr>
          <w:rStyle w:val="normaltextrun"/>
          <w:rFonts w:ascii="Arial" w:hAnsi="Arial" w:cs="Arial" w:eastAsiaTheme="majorEastAsia"/>
          <w:color w:val="000000"/>
          <w:sz w:val="22"/>
          <w:szCs w:val="22"/>
          <w:lang w:val="en-US"/>
        </w:rPr>
        <w:lastRenderedPageBreak/>
        <w:t>If the trial is working, how will I be able to tell?</w:t>
      </w:r>
      <w:r>
        <w:rPr>
          <w:rStyle w:val="eop"/>
          <w:rFonts w:ascii="Arial" w:hAnsi="Arial" w:cs="Arial" w:eastAsiaTheme="majorEastAsia"/>
          <w:color w:val="000000"/>
          <w:sz w:val="22"/>
          <w:szCs w:val="22"/>
        </w:rPr>
        <w:t> </w:t>
      </w:r>
    </w:p>
    <w:p w:rsidR="00EE7931" w:rsidP="00EE7931" w:rsidRDefault="00EE7931" w14:paraId="509DC5D2" w14:textId="77777777">
      <w:pPr>
        <w:pStyle w:val="paragraph"/>
        <w:numPr>
          <w:ilvl w:val="1"/>
          <w:numId w:val="200"/>
        </w:numPr>
        <w:shd w:val="clear" w:color="auto" w:fill="FFFFFF"/>
        <w:spacing w:before="0" w:beforeAutospacing="0" w:after="0" w:afterAutospacing="0"/>
        <w:textAlignment w:val="baseline"/>
        <w:rPr>
          <w:rFonts w:ascii="Arial" w:hAnsi="Arial" w:cs="Arial"/>
          <w:sz w:val="22"/>
          <w:szCs w:val="22"/>
        </w:rPr>
      </w:pPr>
      <w:r>
        <w:rPr>
          <w:rStyle w:val="normaltextrun"/>
          <w:rFonts w:ascii="Arial" w:hAnsi="Arial" w:cs="Arial" w:eastAsiaTheme="majorEastAsia"/>
          <w:color w:val="000000"/>
          <w:sz w:val="22"/>
          <w:szCs w:val="22"/>
          <w:lang w:val="en-US"/>
        </w:rPr>
        <w:t>What are the desired results of the trial?</w:t>
      </w:r>
      <w:r>
        <w:rPr>
          <w:rStyle w:val="eop"/>
          <w:rFonts w:ascii="Arial" w:hAnsi="Arial" w:cs="Arial" w:eastAsiaTheme="majorEastAsia"/>
          <w:color w:val="000000"/>
          <w:sz w:val="22"/>
          <w:szCs w:val="22"/>
        </w:rPr>
        <w:t> </w:t>
      </w:r>
    </w:p>
    <w:p w:rsidR="00EE7931" w:rsidP="00EE7931" w:rsidRDefault="00EE7931" w14:paraId="4FBAF782" w14:textId="77777777">
      <w:pPr>
        <w:pStyle w:val="paragraph"/>
        <w:numPr>
          <w:ilvl w:val="1"/>
          <w:numId w:val="200"/>
        </w:numPr>
        <w:shd w:val="clear" w:color="auto" w:fill="FFFFFF"/>
        <w:spacing w:before="0" w:beforeAutospacing="0" w:after="0" w:afterAutospacing="0"/>
        <w:textAlignment w:val="baseline"/>
        <w:rPr>
          <w:rFonts w:ascii="Arial" w:hAnsi="Arial" w:cs="Arial"/>
          <w:sz w:val="22"/>
          <w:szCs w:val="22"/>
        </w:rPr>
      </w:pPr>
      <w:r>
        <w:rPr>
          <w:rStyle w:val="normaltextrun"/>
          <w:rFonts w:ascii="Arial" w:hAnsi="Arial" w:cs="Arial" w:eastAsiaTheme="majorEastAsia"/>
          <w:color w:val="1B1B1B"/>
          <w:sz w:val="22"/>
          <w:szCs w:val="22"/>
          <w:lang w:val="en-US"/>
        </w:rPr>
        <w:t>How would being in this study affect your daily life?</w:t>
      </w:r>
      <w:r>
        <w:rPr>
          <w:rStyle w:val="eop"/>
          <w:rFonts w:ascii="Arial" w:hAnsi="Arial" w:cs="Arial" w:eastAsiaTheme="majorEastAsia"/>
          <w:color w:val="1B1B1B"/>
          <w:sz w:val="22"/>
          <w:szCs w:val="22"/>
        </w:rPr>
        <w:t> </w:t>
      </w:r>
    </w:p>
    <w:p w:rsidR="00EE7931" w:rsidP="00EE7931" w:rsidRDefault="00EE7931" w14:paraId="52B6177C" w14:textId="77777777">
      <w:pPr>
        <w:pStyle w:val="paragraph"/>
        <w:numPr>
          <w:ilvl w:val="1"/>
          <w:numId w:val="200"/>
        </w:numPr>
        <w:shd w:val="clear" w:color="auto" w:fill="FFFFFF"/>
        <w:spacing w:before="0" w:beforeAutospacing="0" w:after="0" w:afterAutospacing="0"/>
        <w:textAlignment w:val="baseline"/>
        <w:rPr>
          <w:rFonts w:ascii="Arial" w:hAnsi="Arial" w:cs="Arial"/>
          <w:sz w:val="22"/>
          <w:szCs w:val="22"/>
        </w:rPr>
      </w:pPr>
      <w:r>
        <w:rPr>
          <w:rStyle w:val="normaltextrun"/>
          <w:rFonts w:ascii="Arial" w:hAnsi="Arial" w:cs="Arial" w:eastAsiaTheme="majorEastAsia"/>
          <w:color w:val="1B1B1B"/>
          <w:sz w:val="22"/>
          <w:szCs w:val="22"/>
          <w:lang w:val="en-US"/>
        </w:rPr>
        <w:t>How would being in this study affect your current medical care?</w:t>
      </w:r>
      <w:r>
        <w:rPr>
          <w:rStyle w:val="eop"/>
          <w:rFonts w:ascii="Arial" w:hAnsi="Arial" w:cs="Arial" w:eastAsiaTheme="majorEastAsia"/>
          <w:color w:val="1B1B1B"/>
          <w:sz w:val="22"/>
          <w:szCs w:val="22"/>
        </w:rPr>
        <w:t> </w:t>
      </w:r>
    </w:p>
    <w:p w:rsidR="00EE7931" w:rsidP="00EE7931" w:rsidRDefault="00EE7931" w14:paraId="2EAFC10C" w14:textId="77777777">
      <w:pPr>
        <w:pStyle w:val="paragraph"/>
        <w:numPr>
          <w:ilvl w:val="1"/>
          <w:numId w:val="200"/>
        </w:numPr>
        <w:shd w:val="clear" w:color="auto" w:fill="FFFFFF"/>
        <w:spacing w:before="0" w:beforeAutospacing="0" w:after="0" w:afterAutospacing="0"/>
        <w:textAlignment w:val="baseline"/>
        <w:rPr>
          <w:rFonts w:ascii="Arial" w:hAnsi="Arial" w:cs="Arial"/>
          <w:sz w:val="22"/>
          <w:szCs w:val="22"/>
        </w:rPr>
      </w:pPr>
      <w:r>
        <w:rPr>
          <w:rStyle w:val="normaltextrun"/>
          <w:rFonts w:ascii="Arial" w:hAnsi="Arial" w:cs="Arial" w:eastAsiaTheme="majorEastAsia"/>
          <w:color w:val="1B1B1B"/>
          <w:sz w:val="22"/>
          <w:szCs w:val="22"/>
          <w:lang w:val="en-US"/>
        </w:rPr>
        <w:t>Is there anything you could do to minimize your risks during the study?</w:t>
      </w:r>
      <w:r>
        <w:rPr>
          <w:rStyle w:val="eop"/>
          <w:rFonts w:ascii="Arial" w:hAnsi="Arial" w:cs="Arial" w:eastAsiaTheme="majorEastAsia"/>
          <w:color w:val="1B1B1B"/>
          <w:sz w:val="22"/>
          <w:szCs w:val="22"/>
        </w:rPr>
        <w:t> </w:t>
      </w:r>
    </w:p>
    <w:p w:rsidR="00EE7931" w:rsidP="00EE7931" w:rsidRDefault="00EE7931" w14:paraId="278DAA66" w14:textId="77777777">
      <w:pPr>
        <w:pStyle w:val="paragraph"/>
        <w:numPr>
          <w:ilvl w:val="0"/>
          <w:numId w:val="200"/>
        </w:numPr>
        <w:shd w:val="clear" w:color="auto" w:fill="FFFFFF"/>
        <w:spacing w:before="0" w:after="0" w:afterAutospacing="0"/>
        <w:textAlignment w:val="baseline"/>
        <w:rPr>
          <w:rFonts w:ascii="Arial" w:hAnsi="Arial" w:cs="Arial"/>
          <w:sz w:val="22"/>
          <w:szCs w:val="22"/>
        </w:rPr>
      </w:pPr>
      <w:r>
        <w:rPr>
          <w:rStyle w:val="normaltextrun"/>
          <w:rFonts w:ascii="Arial" w:hAnsi="Arial" w:cs="Arial" w:eastAsiaTheme="majorEastAsia"/>
          <w:b/>
          <w:bCs/>
          <w:i/>
          <w:iCs/>
          <w:color w:val="215E99"/>
          <w:sz w:val="22"/>
          <w:szCs w:val="22"/>
          <w:shd w:val="clear" w:color="auto" w:fill="FFFFFF"/>
        </w:rPr>
        <w:t>Participation and care</w:t>
      </w:r>
      <w:r>
        <w:rPr>
          <w:rStyle w:val="normaltextrun"/>
          <w:rFonts w:ascii="Arial" w:hAnsi="Arial" w:cs="Arial" w:eastAsiaTheme="majorEastAsia"/>
          <w:i/>
          <w:iCs/>
          <w:color w:val="215E99"/>
          <w:sz w:val="22"/>
          <w:szCs w:val="22"/>
          <w:shd w:val="clear" w:color="auto" w:fill="FFFFFF"/>
        </w:rPr>
        <w:t xml:space="preserve"> </w:t>
      </w:r>
      <w:r>
        <w:rPr>
          <w:rStyle w:val="normaltextrun"/>
          <w:rFonts w:ascii="Arial" w:hAnsi="Arial" w:cs="Arial" w:eastAsiaTheme="majorEastAsia"/>
          <w:i/>
          <w:iCs/>
          <w:color w:val="215E99"/>
          <w:sz w:val="22"/>
          <w:szCs w:val="22"/>
          <w:lang w:val="en-US"/>
        </w:rPr>
        <w:t>questions</w:t>
      </w:r>
      <w:r>
        <w:rPr>
          <w:rStyle w:val="normaltextrun"/>
          <w:rFonts w:ascii="Arial" w:hAnsi="Arial" w:cs="Arial" w:eastAsiaTheme="majorEastAsia"/>
          <w:b/>
          <w:bCs/>
          <w:i/>
          <w:iCs/>
          <w:color w:val="215E99"/>
          <w:sz w:val="22"/>
          <w:szCs w:val="22"/>
          <w:shd w:val="clear" w:color="auto" w:fill="FFFFFF"/>
        </w:rPr>
        <w:t>:</w:t>
      </w:r>
      <w:r>
        <w:rPr>
          <w:rStyle w:val="eop"/>
          <w:rFonts w:ascii="Arial" w:hAnsi="Arial" w:cs="Arial" w:eastAsiaTheme="majorEastAsia"/>
          <w:color w:val="215E99"/>
          <w:sz w:val="22"/>
          <w:szCs w:val="22"/>
        </w:rPr>
        <w:t> </w:t>
      </w:r>
    </w:p>
    <w:p w:rsidR="00EE7931" w:rsidP="00EE7931" w:rsidRDefault="00EE7931" w14:paraId="00CED803" w14:textId="77777777">
      <w:pPr>
        <w:pStyle w:val="paragraph"/>
        <w:numPr>
          <w:ilvl w:val="1"/>
          <w:numId w:val="200"/>
        </w:numPr>
        <w:shd w:val="clear" w:color="auto" w:fill="FFFFFF"/>
        <w:spacing w:before="0" w:beforeAutospacing="0" w:after="0" w:afterAutospacing="0"/>
        <w:textAlignment w:val="baseline"/>
        <w:rPr>
          <w:rFonts w:ascii="Arial" w:hAnsi="Arial" w:cs="Arial"/>
          <w:sz w:val="22"/>
          <w:szCs w:val="22"/>
        </w:rPr>
      </w:pPr>
      <w:r>
        <w:rPr>
          <w:rStyle w:val="normaltextrun"/>
          <w:rFonts w:ascii="Arial" w:hAnsi="Arial" w:cs="Arial" w:eastAsiaTheme="majorEastAsia"/>
          <w:color w:val="000000"/>
          <w:sz w:val="22"/>
          <w:szCs w:val="22"/>
          <w:lang w:val="en-US"/>
        </w:rPr>
        <w:t>What types of therapies, tests, and/or procedures will I receive during the trial?</w:t>
      </w:r>
      <w:r>
        <w:rPr>
          <w:rStyle w:val="eop"/>
          <w:rFonts w:ascii="Arial" w:hAnsi="Arial" w:cs="Arial" w:eastAsiaTheme="majorEastAsia"/>
          <w:color w:val="000000"/>
          <w:sz w:val="22"/>
          <w:szCs w:val="22"/>
        </w:rPr>
        <w:t> </w:t>
      </w:r>
    </w:p>
    <w:p w:rsidR="00EE7931" w:rsidP="00EE7931" w:rsidRDefault="00EE7931" w14:paraId="1A418D1C" w14:textId="77777777">
      <w:pPr>
        <w:pStyle w:val="paragraph"/>
        <w:numPr>
          <w:ilvl w:val="1"/>
          <w:numId w:val="200"/>
        </w:numPr>
        <w:shd w:val="clear" w:color="auto" w:fill="FFFFFF"/>
        <w:spacing w:before="0" w:beforeAutospacing="0" w:after="0" w:afterAutospacing="0"/>
        <w:textAlignment w:val="baseline"/>
        <w:rPr>
          <w:rFonts w:ascii="Arial" w:hAnsi="Arial" w:cs="Arial"/>
          <w:sz w:val="22"/>
          <w:szCs w:val="22"/>
        </w:rPr>
      </w:pPr>
      <w:r>
        <w:rPr>
          <w:rStyle w:val="normaltextrun"/>
          <w:rFonts w:ascii="Arial" w:hAnsi="Arial" w:cs="Arial" w:eastAsiaTheme="majorEastAsia"/>
          <w:color w:val="000000"/>
          <w:sz w:val="22"/>
          <w:szCs w:val="22"/>
          <w:lang w:val="en-US"/>
        </w:rPr>
        <w:t>How often will they be administered?</w:t>
      </w:r>
      <w:r>
        <w:rPr>
          <w:rStyle w:val="eop"/>
          <w:rFonts w:ascii="Arial" w:hAnsi="Arial" w:cs="Arial" w:eastAsiaTheme="majorEastAsia"/>
          <w:color w:val="000000"/>
          <w:sz w:val="22"/>
          <w:szCs w:val="22"/>
        </w:rPr>
        <w:t> </w:t>
      </w:r>
    </w:p>
    <w:p w:rsidR="00EE7931" w:rsidP="00EE7931" w:rsidRDefault="00EE7931" w14:paraId="5FCF307B" w14:textId="77777777">
      <w:pPr>
        <w:pStyle w:val="paragraph"/>
        <w:numPr>
          <w:ilvl w:val="1"/>
          <w:numId w:val="200"/>
        </w:numPr>
        <w:shd w:val="clear" w:color="auto" w:fill="FFFFFF"/>
        <w:spacing w:before="0" w:beforeAutospacing="0" w:after="0" w:afterAutospacing="0"/>
        <w:textAlignment w:val="baseline"/>
        <w:rPr>
          <w:rFonts w:ascii="Arial" w:hAnsi="Arial" w:cs="Arial"/>
          <w:sz w:val="22"/>
          <w:szCs w:val="22"/>
        </w:rPr>
      </w:pPr>
      <w:r>
        <w:rPr>
          <w:rStyle w:val="normaltextrun"/>
          <w:rFonts w:ascii="Arial" w:hAnsi="Arial" w:cs="Arial" w:eastAsiaTheme="majorEastAsia"/>
          <w:color w:val="000000"/>
          <w:sz w:val="22"/>
          <w:szCs w:val="22"/>
          <w:lang w:val="en-US"/>
        </w:rPr>
        <w:t>How will they be given/administered to me?</w:t>
      </w:r>
      <w:r>
        <w:rPr>
          <w:rStyle w:val="eop"/>
          <w:rFonts w:ascii="Arial" w:hAnsi="Arial" w:cs="Arial" w:eastAsiaTheme="majorEastAsia"/>
          <w:color w:val="000000"/>
          <w:sz w:val="22"/>
          <w:szCs w:val="22"/>
        </w:rPr>
        <w:t> </w:t>
      </w:r>
    </w:p>
    <w:p w:rsidR="00EE7931" w:rsidP="00EE7931" w:rsidRDefault="00EE7931" w14:paraId="2A83C4B3" w14:textId="77777777">
      <w:pPr>
        <w:pStyle w:val="paragraph"/>
        <w:numPr>
          <w:ilvl w:val="1"/>
          <w:numId w:val="200"/>
        </w:numPr>
        <w:shd w:val="clear" w:color="auto" w:fill="FFFFFF"/>
        <w:spacing w:before="0" w:beforeAutospacing="0" w:after="0" w:afterAutospacing="0"/>
        <w:textAlignment w:val="baseline"/>
        <w:rPr>
          <w:rFonts w:ascii="Arial" w:hAnsi="Arial" w:cs="Arial"/>
          <w:sz w:val="22"/>
          <w:szCs w:val="22"/>
        </w:rPr>
      </w:pPr>
      <w:r>
        <w:rPr>
          <w:rStyle w:val="normaltextrun"/>
          <w:rFonts w:ascii="Arial" w:hAnsi="Arial" w:cs="Arial" w:eastAsiaTheme="majorEastAsia"/>
          <w:color w:val="000000"/>
          <w:sz w:val="22"/>
          <w:szCs w:val="22"/>
          <w:lang w:val="en-US"/>
        </w:rPr>
        <w:t>Will they be painful? If so, for how long?</w:t>
      </w:r>
      <w:r>
        <w:rPr>
          <w:rStyle w:val="eop"/>
          <w:rFonts w:ascii="Arial" w:hAnsi="Arial" w:cs="Arial" w:eastAsiaTheme="majorEastAsia"/>
          <w:color w:val="000000"/>
          <w:sz w:val="22"/>
          <w:szCs w:val="22"/>
        </w:rPr>
        <w:t> </w:t>
      </w:r>
    </w:p>
    <w:p w:rsidR="00EE7931" w:rsidP="00EE7931" w:rsidRDefault="00EE7931" w14:paraId="1C1DD960" w14:textId="77777777">
      <w:pPr>
        <w:pStyle w:val="paragraph"/>
        <w:numPr>
          <w:ilvl w:val="1"/>
          <w:numId w:val="200"/>
        </w:numPr>
        <w:shd w:val="clear" w:color="auto" w:fill="FFFFFF"/>
        <w:spacing w:before="0" w:beforeAutospacing="0" w:after="0" w:afterAutospacing="0"/>
        <w:textAlignment w:val="baseline"/>
        <w:rPr>
          <w:rFonts w:ascii="Arial" w:hAnsi="Arial" w:cs="Arial"/>
          <w:sz w:val="22"/>
          <w:szCs w:val="22"/>
        </w:rPr>
      </w:pPr>
      <w:r>
        <w:rPr>
          <w:rStyle w:val="normaltextrun"/>
          <w:rFonts w:ascii="Arial" w:hAnsi="Arial" w:cs="Arial" w:eastAsiaTheme="majorEastAsia"/>
          <w:color w:val="000000"/>
          <w:sz w:val="22"/>
          <w:szCs w:val="22"/>
          <w:lang w:val="en-US"/>
        </w:rPr>
        <w:t>Are there risks? Are they similar risks to standard treatment or are they different in any way?</w:t>
      </w:r>
      <w:r>
        <w:rPr>
          <w:rStyle w:val="eop"/>
          <w:rFonts w:ascii="Arial" w:hAnsi="Arial" w:cs="Arial" w:eastAsiaTheme="majorEastAsia"/>
          <w:color w:val="000000"/>
          <w:sz w:val="22"/>
          <w:szCs w:val="22"/>
        </w:rPr>
        <w:t> </w:t>
      </w:r>
    </w:p>
    <w:p w:rsidR="00EE7931" w:rsidP="00EE7931" w:rsidRDefault="00EE7931" w14:paraId="40290341" w14:textId="77777777">
      <w:pPr>
        <w:pStyle w:val="paragraph"/>
        <w:numPr>
          <w:ilvl w:val="1"/>
          <w:numId w:val="200"/>
        </w:numPr>
        <w:shd w:val="clear" w:color="auto" w:fill="FFFFFF"/>
        <w:spacing w:before="0" w:beforeAutospacing="0" w:after="0" w:afterAutospacing="0"/>
        <w:textAlignment w:val="baseline"/>
        <w:rPr>
          <w:rFonts w:ascii="Arial" w:hAnsi="Arial" w:cs="Arial"/>
          <w:sz w:val="22"/>
          <w:szCs w:val="22"/>
        </w:rPr>
      </w:pPr>
      <w:r>
        <w:rPr>
          <w:rStyle w:val="normaltextrun"/>
          <w:rFonts w:ascii="Arial" w:hAnsi="Arial" w:cs="Arial" w:eastAsiaTheme="majorEastAsia"/>
          <w:color w:val="000000"/>
          <w:sz w:val="22"/>
          <w:szCs w:val="22"/>
          <w:lang w:val="en-US"/>
        </w:rPr>
        <w:t xml:space="preserve">How do the tests and practices </w:t>
      </w:r>
      <w:proofErr w:type="gramStart"/>
      <w:r>
        <w:rPr>
          <w:rStyle w:val="normaltextrun"/>
          <w:rFonts w:ascii="Arial" w:hAnsi="Arial" w:cs="Arial" w:eastAsiaTheme="majorEastAsia"/>
          <w:color w:val="000000"/>
          <w:sz w:val="22"/>
          <w:szCs w:val="22"/>
          <w:lang w:val="en-US"/>
        </w:rPr>
        <w:t>being</w:t>
      </w:r>
      <w:proofErr w:type="gramEnd"/>
      <w:r>
        <w:rPr>
          <w:rStyle w:val="normaltextrun"/>
          <w:rFonts w:ascii="Arial" w:hAnsi="Arial" w:cs="Arial" w:eastAsiaTheme="majorEastAsia"/>
          <w:color w:val="000000"/>
          <w:sz w:val="22"/>
          <w:szCs w:val="22"/>
          <w:lang w:val="en-US"/>
        </w:rPr>
        <w:t xml:space="preserve"> performed in the study compare with those I would find outside of the trial?</w:t>
      </w:r>
      <w:r>
        <w:rPr>
          <w:rStyle w:val="eop"/>
          <w:rFonts w:ascii="Arial" w:hAnsi="Arial" w:cs="Arial" w:eastAsiaTheme="majorEastAsia"/>
          <w:color w:val="000000"/>
          <w:sz w:val="22"/>
          <w:szCs w:val="22"/>
        </w:rPr>
        <w:t> </w:t>
      </w:r>
    </w:p>
    <w:p w:rsidR="00EE7931" w:rsidP="00EE7931" w:rsidRDefault="00EE7931" w14:paraId="006EA41E" w14:textId="77777777">
      <w:pPr>
        <w:pStyle w:val="paragraph"/>
        <w:numPr>
          <w:ilvl w:val="1"/>
          <w:numId w:val="200"/>
        </w:numPr>
        <w:shd w:val="clear" w:color="auto" w:fill="FFFFFF"/>
        <w:spacing w:before="0" w:beforeAutospacing="0" w:after="0" w:afterAutospacing="0"/>
        <w:textAlignment w:val="baseline"/>
        <w:rPr>
          <w:rFonts w:ascii="Arial" w:hAnsi="Arial" w:cs="Arial"/>
          <w:sz w:val="22"/>
          <w:szCs w:val="22"/>
        </w:rPr>
      </w:pPr>
      <w:r>
        <w:rPr>
          <w:rStyle w:val="normaltextrun"/>
          <w:rFonts w:ascii="Arial" w:hAnsi="Arial" w:cs="Arial" w:eastAsiaTheme="majorEastAsia"/>
          <w:color w:val="000000"/>
          <w:sz w:val="22"/>
          <w:szCs w:val="22"/>
          <w:lang w:val="en-US"/>
        </w:rPr>
        <w:t>Will I be able to continue taking my current medications/treatments while participating in the trial?</w:t>
      </w:r>
      <w:r>
        <w:rPr>
          <w:rStyle w:val="eop"/>
          <w:rFonts w:ascii="Arial" w:hAnsi="Arial" w:cs="Arial" w:eastAsiaTheme="majorEastAsia"/>
          <w:color w:val="000000"/>
          <w:sz w:val="22"/>
          <w:szCs w:val="22"/>
        </w:rPr>
        <w:t> </w:t>
      </w:r>
    </w:p>
    <w:p w:rsidR="00EE7931" w:rsidP="00EE7931" w:rsidRDefault="00EE7931" w14:paraId="2F9ABBA9" w14:textId="77777777">
      <w:pPr>
        <w:pStyle w:val="paragraph"/>
        <w:numPr>
          <w:ilvl w:val="1"/>
          <w:numId w:val="200"/>
        </w:numPr>
        <w:shd w:val="clear" w:color="auto" w:fill="FFFFFF"/>
        <w:spacing w:before="0" w:beforeAutospacing="0" w:after="0" w:afterAutospacing="0"/>
        <w:textAlignment w:val="baseline"/>
        <w:rPr>
          <w:rFonts w:ascii="Arial" w:hAnsi="Arial" w:cs="Arial"/>
          <w:sz w:val="22"/>
          <w:szCs w:val="22"/>
        </w:rPr>
      </w:pPr>
      <w:r>
        <w:rPr>
          <w:rStyle w:val="normaltextrun"/>
          <w:rFonts w:ascii="Arial" w:hAnsi="Arial" w:cs="Arial" w:eastAsiaTheme="majorEastAsia"/>
          <w:color w:val="000000"/>
          <w:sz w:val="22"/>
          <w:szCs w:val="22"/>
          <w:lang w:val="en-US"/>
        </w:rPr>
        <w:t>Which medications, procedures, or treatments will I need to avoid during or even after the study? For how long?</w:t>
      </w:r>
      <w:r>
        <w:rPr>
          <w:rStyle w:val="eop"/>
          <w:rFonts w:ascii="Arial" w:hAnsi="Arial" w:cs="Arial" w:eastAsiaTheme="majorEastAsia"/>
          <w:color w:val="000000"/>
          <w:sz w:val="22"/>
          <w:szCs w:val="22"/>
        </w:rPr>
        <w:t> </w:t>
      </w:r>
    </w:p>
    <w:p w:rsidR="00EE7931" w:rsidP="00EE7931" w:rsidRDefault="00EE7931" w14:paraId="5E1E150A" w14:textId="77777777">
      <w:pPr>
        <w:pStyle w:val="paragraph"/>
        <w:numPr>
          <w:ilvl w:val="1"/>
          <w:numId w:val="200"/>
        </w:numPr>
        <w:shd w:val="clear" w:color="auto" w:fill="FFFFFF"/>
        <w:spacing w:before="0" w:beforeAutospacing="0" w:after="0" w:afterAutospacing="0"/>
        <w:textAlignment w:val="baseline"/>
        <w:rPr>
          <w:rFonts w:ascii="Arial" w:hAnsi="Arial" w:cs="Arial"/>
          <w:sz w:val="22"/>
          <w:szCs w:val="22"/>
        </w:rPr>
      </w:pPr>
      <w:r>
        <w:rPr>
          <w:rStyle w:val="normaltextrun"/>
          <w:rFonts w:ascii="Arial" w:hAnsi="Arial" w:cs="Arial" w:eastAsiaTheme="majorEastAsia"/>
          <w:color w:val="000000"/>
          <w:sz w:val="22"/>
          <w:szCs w:val="22"/>
          <w:lang w:val="en-US"/>
        </w:rPr>
        <w:t>Will I be required to provide samples such as tissue, blood, etc.? What is done to the samples, and must I donate these in order to participate?</w:t>
      </w:r>
      <w:r>
        <w:rPr>
          <w:rStyle w:val="eop"/>
          <w:rFonts w:ascii="Arial" w:hAnsi="Arial" w:cs="Arial" w:eastAsiaTheme="majorEastAsia"/>
          <w:color w:val="000000"/>
          <w:sz w:val="22"/>
          <w:szCs w:val="22"/>
        </w:rPr>
        <w:t> </w:t>
      </w:r>
    </w:p>
    <w:p w:rsidR="00EE7931" w:rsidP="00EE7931" w:rsidRDefault="00EE7931" w14:paraId="431A1363" w14:textId="77777777">
      <w:pPr>
        <w:pStyle w:val="paragraph"/>
        <w:numPr>
          <w:ilvl w:val="1"/>
          <w:numId w:val="200"/>
        </w:numPr>
        <w:shd w:val="clear" w:color="auto" w:fill="FFFFFF"/>
        <w:spacing w:before="0" w:beforeAutospacing="0" w:after="0" w:afterAutospacing="0"/>
        <w:textAlignment w:val="baseline"/>
        <w:rPr>
          <w:rFonts w:ascii="Arial" w:hAnsi="Arial" w:cs="Arial"/>
          <w:sz w:val="22"/>
          <w:szCs w:val="22"/>
        </w:rPr>
      </w:pPr>
      <w:r>
        <w:rPr>
          <w:rStyle w:val="normaltextrun"/>
          <w:rFonts w:ascii="Arial" w:hAnsi="Arial" w:cs="Arial" w:eastAsiaTheme="majorEastAsia"/>
          <w:color w:val="000000"/>
          <w:sz w:val="22"/>
          <w:szCs w:val="22"/>
          <w:lang w:val="en-US"/>
        </w:rPr>
        <w:t>Will a biomarker be tested for in the trial?</w:t>
      </w:r>
      <w:r>
        <w:rPr>
          <w:rStyle w:val="eop"/>
          <w:rFonts w:ascii="Arial" w:hAnsi="Arial" w:cs="Arial" w:eastAsiaTheme="majorEastAsia"/>
          <w:color w:val="000000"/>
          <w:sz w:val="22"/>
          <w:szCs w:val="22"/>
        </w:rPr>
        <w:t> </w:t>
      </w:r>
    </w:p>
    <w:p w:rsidR="00EE7931" w:rsidP="00EE7931" w:rsidRDefault="00EE7931" w14:paraId="5A668AAA" w14:textId="77777777">
      <w:pPr>
        <w:pStyle w:val="paragraph"/>
        <w:numPr>
          <w:ilvl w:val="1"/>
          <w:numId w:val="200"/>
        </w:numPr>
        <w:shd w:val="clear" w:color="auto" w:fill="FFFFFF"/>
        <w:spacing w:before="0" w:beforeAutospacing="0" w:after="0" w:afterAutospacing="0"/>
        <w:textAlignment w:val="baseline"/>
        <w:rPr>
          <w:rFonts w:ascii="Arial" w:hAnsi="Arial" w:cs="Arial"/>
          <w:sz w:val="22"/>
          <w:szCs w:val="22"/>
        </w:rPr>
      </w:pPr>
      <w:r>
        <w:rPr>
          <w:rStyle w:val="normaltextrun"/>
          <w:rFonts w:ascii="Arial" w:hAnsi="Arial" w:cs="Arial" w:eastAsiaTheme="majorEastAsia"/>
          <w:color w:val="000000"/>
          <w:sz w:val="22"/>
          <w:szCs w:val="22"/>
          <w:lang w:val="en-US"/>
        </w:rPr>
        <w:t>Where will my medical care take place?</w:t>
      </w:r>
      <w:r>
        <w:rPr>
          <w:rStyle w:val="eop"/>
          <w:rFonts w:ascii="Arial" w:hAnsi="Arial" w:cs="Arial" w:eastAsiaTheme="majorEastAsia"/>
          <w:color w:val="000000"/>
          <w:sz w:val="22"/>
          <w:szCs w:val="22"/>
        </w:rPr>
        <w:t> </w:t>
      </w:r>
    </w:p>
    <w:p w:rsidR="00EE7931" w:rsidP="00EE7931" w:rsidRDefault="00EE7931" w14:paraId="2AE28376" w14:textId="77777777">
      <w:pPr>
        <w:pStyle w:val="paragraph"/>
        <w:numPr>
          <w:ilvl w:val="1"/>
          <w:numId w:val="200"/>
        </w:numPr>
        <w:shd w:val="clear" w:color="auto" w:fill="FFFFFF"/>
        <w:spacing w:before="0" w:beforeAutospacing="0" w:after="0" w:afterAutospacing="0"/>
        <w:textAlignment w:val="baseline"/>
        <w:rPr>
          <w:rFonts w:ascii="Arial" w:hAnsi="Arial" w:cs="Arial"/>
          <w:sz w:val="22"/>
          <w:szCs w:val="22"/>
        </w:rPr>
      </w:pPr>
      <w:r>
        <w:rPr>
          <w:rStyle w:val="normaltextrun"/>
          <w:rFonts w:ascii="Arial" w:hAnsi="Arial" w:cs="Arial" w:eastAsiaTheme="majorEastAsia"/>
          <w:color w:val="000000"/>
          <w:sz w:val="22"/>
          <w:szCs w:val="22"/>
          <w:lang w:val="en-US"/>
        </w:rPr>
        <w:t>Who is in charge of my medical care?</w:t>
      </w:r>
      <w:r>
        <w:rPr>
          <w:rStyle w:val="eop"/>
          <w:rFonts w:ascii="Arial" w:hAnsi="Arial" w:cs="Arial" w:eastAsiaTheme="majorEastAsia"/>
          <w:color w:val="000000"/>
          <w:sz w:val="22"/>
          <w:szCs w:val="22"/>
        </w:rPr>
        <w:t> </w:t>
      </w:r>
    </w:p>
    <w:p w:rsidR="00EE7931" w:rsidP="00EE7931" w:rsidRDefault="00EE7931" w14:paraId="4EDA0854" w14:textId="77777777">
      <w:pPr>
        <w:pStyle w:val="paragraph"/>
        <w:numPr>
          <w:ilvl w:val="1"/>
          <w:numId w:val="200"/>
        </w:numPr>
        <w:shd w:val="clear" w:color="auto" w:fill="FFFFFF"/>
        <w:spacing w:before="0" w:beforeAutospacing="0" w:after="0" w:afterAutospacing="0"/>
        <w:textAlignment w:val="baseline"/>
        <w:rPr>
          <w:rFonts w:ascii="Arial" w:hAnsi="Arial" w:cs="Arial"/>
          <w:sz w:val="22"/>
          <w:szCs w:val="22"/>
        </w:rPr>
      </w:pPr>
      <w:r>
        <w:rPr>
          <w:rStyle w:val="normaltextrun"/>
          <w:rFonts w:ascii="Arial" w:hAnsi="Arial" w:cs="Arial" w:eastAsiaTheme="majorEastAsia"/>
          <w:color w:val="000000"/>
          <w:sz w:val="22"/>
          <w:szCs w:val="22"/>
          <w:lang w:val="en-US"/>
        </w:rPr>
        <w:t>Who will I need to contact in case of abnormalities during the trial or if I have additional questions?</w:t>
      </w:r>
      <w:r>
        <w:rPr>
          <w:rStyle w:val="eop"/>
          <w:rFonts w:ascii="Arial" w:hAnsi="Arial" w:cs="Arial" w:eastAsiaTheme="majorEastAsia"/>
          <w:color w:val="000000"/>
          <w:sz w:val="22"/>
          <w:szCs w:val="22"/>
        </w:rPr>
        <w:t> </w:t>
      </w:r>
    </w:p>
    <w:p w:rsidR="00EE7931" w:rsidP="00EE7931" w:rsidRDefault="00EE7931" w14:paraId="1D7E5CC7" w14:textId="77777777">
      <w:pPr>
        <w:pStyle w:val="paragraph"/>
        <w:numPr>
          <w:ilvl w:val="1"/>
          <w:numId w:val="200"/>
        </w:numPr>
        <w:shd w:val="clear" w:color="auto" w:fill="FFFFFF"/>
        <w:spacing w:before="0" w:beforeAutospacing="0" w:after="0" w:afterAutospacing="0"/>
        <w:textAlignment w:val="baseline"/>
        <w:rPr>
          <w:rFonts w:ascii="Arial" w:hAnsi="Arial" w:cs="Arial"/>
          <w:sz w:val="22"/>
          <w:szCs w:val="22"/>
        </w:rPr>
      </w:pPr>
      <w:r>
        <w:rPr>
          <w:rStyle w:val="normaltextrun"/>
          <w:rFonts w:ascii="Arial" w:hAnsi="Arial" w:cs="Arial" w:eastAsiaTheme="majorEastAsia"/>
          <w:color w:val="000000"/>
          <w:sz w:val="22"/>
          <w:szCs w:val="22"/>
          <w:lang w:val="en-US"/>
        </w:rPr>
        <w:t>How long do I have to decide whether or not to participate?</w:t>
      </w:r>
      <w:r>
        <w:rPr>
          <w:rStyle w:val="eop"/>
          <w:rFonts w:ascii="Arial" w:hAnsi="Arial" w:cs="Arial" w:eastAsiaTheme="majorEastAsia"/>
          <w:color w:val="000000"/>
          <w:sz w:val="22"/>
          <w:szCs w:val="22"/>
        </w:rPr>
        <w:t> </w:t>
      </w:r>
    </w:p>
    <w:p w:rsidR="00EE7931" w:rsidP="00EE7931" w:rsidRDefault="00EE7931" w14:paraId="13BA051A" w14:textId="77777777">
      <w:pPr>
        <w:pStyle w:val="paragraph"/>
        <w:numPr>
          <w:ilvl w:val="1"/>
          <w:numId w:val="200"/>
        </w:numPr>
        <w:shd w:val="clear" w:color="auto" w:fill="FFFFFF"/>
        <w:spacing w:before="0" w:beforeAutospacing="0" w:after="0" w:afterAutospacing="0"/>
        <w:textAlignment w:val="baseline"/>
        <w:rPr>
          <w:rFonts w:ascii="Arial" w:hAnsi="Arial" w:cs="Arial"/>
          <w:sz w:val="22"/>
          <w:szCs w:val="22"/>
        </w:rPr>
      </w:pPr>
      <w:r>
        <w:rPr>
          <w:rStyle w:val="normaltextrun"/>
          <w:rFonts w:ascii="Arial" w:hAnsi="Arial" w:cs="Arial" w:eastAsiaTheme="majorEastAsia"/>
          <w:color w:val="000000"/>
          <w:sz w:val="22"/>
          <w:szCs w:val="22"/>
          <w:lang w:val="en-US"/>
        </w:rPr>
        <w:t>When and how will I be informed of the results?</w:t>
      </w:r>
      <w:r>
        <w:rPr>
          <w:rStyle w:val="eop"/>
          <w:rFonts w:ascii="Arial" w:hAnsi="Arial" w:cs="Arial" w:eastAsiaTheme="majorEastAsia"/>
          <w:color w:val="000000"/>
          <w:sz w:val="22"/>
          <w:szCs w:val="22"/>
        </w:rPr>
        <w:t> </w:t>
      </w:r>
    </w:p>
    <w:p w:rsidR="00EE7931" w:rsidP="00EE7931" w:rsidRDefault="00EE7931" w14:paraId="626282DF" w14:textId="77777777">
      <w:pPr>
        <w:pStyle w:val="paragraph"/>
        <w:numPr>
          <w:ilvl w:val="1"/>
          <w:numId w:val="200"/>
        </w:numPr>
        <w:shd w:val="clear" w:color="auto" w:fill="FFFFFF"/>
        <w:spacing w:before="0" w:beforeAutospacing="0" w:after="0" w:afterAutospacing="0"/>
        <w:textAlignment w:val="baseline"/>
        <w:rPr>
          <w:rFonts w:ascii="Arial" w:hAnsi="Arial" w:cs="Arial"/>
          <w:sz w:val="22"/>
          <w:szCs w:val="22"/>
        </w:rPr>
      </w:pPr>
      <w:r>
        <w:rPr>
          <w:rStyle w:val="normaltextrun"/>
          <w:rFonts w:ascii="Arial" w:hAnsi="Arial" w:cs="Arial" w:eastAsiaTheme="majorEastAsia"/>
          <w:color w:val="000000"/>
          <w:sz w:val="22"/>
          <w:szCs w:val="22"/>
          <w:lang w:val="en-US"/>
        </w:rPr>
        <w:t>If my health gets worse, what should I do and what would be expected to happen?</w:t>
      </w:r>
      <w:r>
        <w:rPr>
          <w:rStyle w:val="eop"/>
          <w:rFonts w:ascii="Arial" w:hAnsi="Arial" w:cs="Arial" w:eastAsiaTheme="majorEastAsia"/>
          <w:color w:val="000000"/>
          <w:sz w:val="22"/>
          <w:szCs w:val="22"/>
        </w:rPr>
        <w:t> </w:t>
      </w:r>
    </w:p>
    <w:p w:rsidR="00EE7931" w:rsidP="00EE7931" w:rsidRDefault="00EE7931" w14:paraId="78438956" w14:textId="77777777">
      <w:pPr>
        <w:pStyle w:val="paragraph"/>
        <w:numPr>
          <w:ilvl w:val="1"/>
          <w:numId w:val="200"/>
        </w:numPr>
        <w:shd w:val="clear" w:color="auto" w:fill="FFFFFF"/>
        <w:spacing w:before="0" w:beforeAutospacing="0" w:after="0" w:afterAutospacing="0"/>
        <w:textAlignment w:val="baseline"/>
        <w:rPr>
          <w:rFonts w:ascii="Arial" w:hAnsi="Arial" w:cs="Arial"/>
          <w:sz w:val="22"/>
          <w:szCs w:val="22"/>
        </w:rPr>
      </w:pPr>
      <w:r>
        <w:rPr>
          <w:rStyle w:val="normaltextrun"/>
          <w:rFonts w:ascii="Arial" w:hAnsi="Arial" w:cs="Arial" w:eastAsiaTheme="majorEastAsia"/>
          <w:color w:val="000000"/>
          <w:sz w:val="22"/>
          <w:szCs w:val="22"/>
          <w:lang w:val="en-US"/>
        </w:rPr>
        <w:t>How often will I be informed about new information regarding the treatment?</w:t>
      </w:r>
      <w:r>
        <w:rPr>
          <w:rStyle w:val="eop"/>
          <w:rFonts w:ascii="Arial" w:hAnsi="Arial" w:cs="Arial" w:eastAsiaTheme="majorEastAsia"/>
          <w:color w:val="000000"/>
          <w:sz w:val="22"/>
          <w:szCs w:val="22"/>
        </w:rPr>
        <w:t> </w:t>
      </w:r>
    </w:p>
    <w:p w:rsidR="00EE7931" w:rsidP="00EE7931" w:rsidRDefault="00EE7931" w14:paraId="51F8B0C3" w14:textId="77777777">
      <w:pPr>
        <w:pStyle w:val="paragraph"/>
        <w:numPr>
          <w:ilvl w:val="1"/>
          <w:numId w:val="200"/>
        </w:numPr>
        <w:shd w:val="clear" w:color="auto" w:fill="FFFFFF"/>
        <w:spacing w:before="0" w:beforeAutospacing="0" w:after="0" w:afterAutospacing="0"/>
        <w:textAlignment w:val="baseline"/>
        <w:rPr>
          <w:rFonts w:ascii="Arial" w:hAnsi="Arial" w:cs="Arial"/>
          <w:sz w:val="22"/>
          <w:szCs w:val="22"/>
        </w:rPr>
      </w:pPr>
      <w:r>
        <w:rPr>
          <w:rStyle w:val="normaltextrun"/>
          <w:rFonts w:ascii="Arial" w:hAnsi="Arial" w:cs="Arial" w:eastAsiaTheme="majorEastAsia"/>
          <w:color w:val="000000"/>
          <w:sz w:val="22"/>
          <w:szCs w:val="22"/>
          <w:lang w:val="en-US"/>
        </w:rPr>
        <w:t>Will my safety be protected?</w:t>
      </w:r>
      <w:r>
        <w:rPr>
          <w:rStyle w:val="eop"/>
          <w:rFonts w:ascii="Arial" w:hAnsi="Arial" w:cs="Arial" w:eastAsiaTheme="majorEastAsia"/>
          <w:color w:val="000000"/>
          <w:sz w:val="22"/>
          <w:szCs w:val="22"/>
        </w:rPr>
        <w:t> </w:t>
      </w:r>
    </w:p>
    <w:p w:rsidR="00EE7931" w:rsidP="00EE7931" w:rsidRDefault="00EE7931" w14:paraId="4CA200BB" w14:textId="77777777">
      <w:pPr>
        <w:pStyle w:val="paragraph"/>
        <w:numPr>
          <w:ilvl w:val="1"/>
          <w:numId w:val="200"/>
        </w:numPr>
        <w:shd w:val="clear" w:color="auto" w:fill="FFFFFF"/>
        <w:spacing w:before="0" w:beforeAutospacing="0" w:after="0" w:afterAutospacing="0"/>
        <w:textAlignment w:val="baseline"/>
        <w:rPr>
          <w:rFonts w:ascii="Arial" w:hAnsi="Arial" w:cs="Arial"/>
          <w:sz w:val="22"/>
          <w:szCs w:val="22"/>
        </w:rPr>
      </w:pPr>
      <w:r>
        <w:rPr>
          <w:rStyle w:val="normaltextrun"/>
          <w:rFonts w:ascii="Arial" w:hAnsi="Arial" w:cs="Arial" w:eastAsiaTheme="majorEastAsia"/>
          <w:color w:val="000000"/>
          <w:sz w:val="22"/>
          <w:szCs w:val="22"/>
          <w:lang w:val="en-US"/>
        </w:rPr>
        <w:t>Will I continue to see my primary doctor/health care provider while I am participating in the trial?</w:t>
      </w:r>
      <w:r>
        <w:rPr>
          <w:rStyle w:val="eop"/>
          <w:rFonts w:ascii="Arial" w:hAnsi="Arial" w:cs="Arial" w:eastAsiaTheme="majorEastAsia"/>
          <w:color w:val="000000"/>
          <w:sz w:val="22"/>
          <w:szCs w:val="22"/>
        </w:rPr>
        <w:t> </w:t>
      </w:r>
    </w:p>
    <w:p w:rsidR="00EE7931" w:rsidP="00EE7931" w:rsidRDefault="00EE7931" w14:paraId="7E02E23E" w14:textId="77777777">
      <w:pPr>
        <w:pStyle w:val="paragraph"/>
        <w:numPr>
          <w:ilvl w:val="0"/>
          <w:numId w:val="200"/>
        </w:numPr>
        <w:shd w:val="clear" w:color="auto" w:fill="FFFFFF"/>
        <w:spacing w:before="0" w:beforeAutospacing="0" w:after="0" w:afterAutospacing="0"/>
        <w:textAlignment w:val="baseline"/>
        <w:rPr>
          <w:rFonts w:ascii="Arial" w:hAnsi="Arial" w:cs="Arial"/>
          <w:i/>
          <w:iCs/>
          <w:color w:val="595959"/>
          <w:sz w:val="22"/>
          <w:szCs w:val="22"/>
        </w:rPr>
      </w:pPr>
      <w:r>
        <w:rPr>
          <w:rStyle w:val="normaltextrun"/>
          <w:rFonts w:ascii="Arial" w:hAnsi="Arial" w:cs="Arial" w:eastAsiaTheme="majorEastAsia"/>
          <w:b/>
          <w:bCs/>
          <w:i/>
          <w:iCs/>
          <w:color w:val="215E99"/>
          <w:sz w:val="22"/>
          <w:szCs w:val="22"/>
        </w:rPr>
        <w:t>Cost and logistical</w:t>
      </w:r>
      <w:r>
        <w:rPr>
          <w:rStyle w:val="normaltextrun"/>
          <w:rFonts w:ascii="Arial" w:hAnsi="Arial" w:cs="Arial" w:eastAsiaTheme="majorEastAsia"/>
          <w:i/>
          <w:iCs/>
          <w:color w:val="215E99"/>
          <w:sz w:val="22"/>
          <w:szCs w:val="22"/>
        </w:rPr>
        <w:t xml:space="preserve"> issues</w:t>
      </w:r>
      <w:r>
        <w:rPr>
          <w:rStyle w:val="normaltextrun"/>
          <w:rFonts w:ascii="Arial" w:hAnsi="Arial" w:cs="Arial" w:eastAsiaTheme="majorEastAsia"/>
          <w:b/>
          <w:bCs/>
          <w:i/>
          <w:iCs/>
          <w:color w:val="215E99"/>
          <w:sz w:val="22"/>
          <w:szCs w:val="22"/>
        </w:rPr>
        <w:t>:</w:t>
      </w:r>
      <w:r>
        <w:rPr>
          <w:rStyle w:val="eop"/>
          <w:rFonts w:ascii="Arial" w:hAnsi="Arial" w:cs="Arial" w:eastAsiaTheme="majorEastAsia"/>
          <w:i/>
          <w:iCs/>
          <w:color w:val="215E99"/>
          <w:sz w:val="22"/>
          <w:szCs w:val="22"/>
        </w:rPr>
        <w:t> </w:t>
      </w:r>
    </w:p>
    <w:p w:rsidR="00EE7931" w:rsidP="00EE7931" w:rsidRDefault="00EE7931" w14:paraId="4FAE5C55" w14:textId="77777777">
      <w:pPr>
        <w:pStyle w:val="paragraph"/>
        <w:numPr>
          <w:ilvl w:val="1"/>
          <w:numId w:val="200"/>
        </w:numPr>
        <w:shd w:val="clear" w:color="auto" w:fill="FFFFFF"/>
        <w:spacing w:before="0" w:beforeAutospacing="0" w:after="0" w:afterAutospacing="0"/>
        <w:textAlignment w:val="baseline"/>
        <w:rPr>
          <w:rFonts w:ascii="Arial" w:hAnsi="Arial" w:cs="Arial"/>
          <w:sz w:val="22"/>
          <w:szCs w:val="22"/>
        </w:rPr>
      </w:pPr>
      <w:r>
        <w:rPr>
          <w:rStyle w:val="normaltextrun"/>
          <w:rFonts w:ascii="Arial" w:hAnsi="Arial" w:cs="Arial" w:eastAsiaTheme="majorEastAsia"/>
          <w:color w:val="000000"/>
          <w:sz w:val="22"/>
          <w:szCs w:val="22"/>
          <w:lang w:val="en-US"/>
        </w:rPr>
        <w:t>Will I have to pay out of pocket for anything in the trial, such as tests or research?</w:t>
      </w:r>
      <w:r>
        <w:rPr>
          <w:rStyle w:val="eop"/>
          <w:rFonts w:ascii="Arial" w:hAnsi="Arial" w:cs="Arial" w:eastAsiaTheme="majorEastAsia"/>
          <w:color w:val="000000"/>
          <w:sz w:val="22"/>
          <w:szCs w:val="22"/>
        </w:rPr>
        <w:t> </w:t>
      </w:r>
    </w:p>
    <w:p w:rsidR="00EE7931" w:rsidP="00EE7931" w:rsidRDefault="00EE7931" w14:paraId="6F1913CD" w14:textId="77777777">
      <w:pPr>
        <w:pStyle w:val="paragraph"/>
        <w:numPr>
          <w:ilvl w:val="1"/>
          <w:numId w:val="200"/>
        </w:numPr>
        <w:shd w:val="clear" w:color="auto" w:fill="FFFFFF"/>
        <w:spacing w:before="0" w:beforeAutospacing="0" w:after="0" w:afterAutospacing="0"/>
        <w:textAlignment w:val="baseline"/>
        <w:rPr>
          <w:rFonts w:ascii="Arial" w:hAnsi="Arial" w:cs="Arial"/>
          <w:sz w:val="22"/>
          <w:szCs w:val="22"/>
        </w:rPr>
      </w:pPr>
      <w:r>
        <w:rPr>
          <w:rStyle w:val="normaltextrun"/>
          <w:rFonts w:ascii="Arial" w:hAnsi="Arial" w:cs="Arial" w:eastAsiaTheme="majorEastAsia"/>
          <w:color w:val="000000"/>
          <w:sz w:val="22"/>
          <w:szCs w:val="22"/>
          <w:lang w:val="en-US"/>
        </w:rPr>
        <w:t>Will I be getting paid to participate? If so, how much and how often?</w:t>
      </w:r>
      <w:r>
        <w:rPr>
          <w:rStyle w:val="eop"/>
          <w:rFonts w:ascii="Arial" w:hAnsi="Arial" w:cs="Arial" w:eastAsiaTheme="majorEastAsia"/>
          <w:color w:val="000000"/>
          <w:sz w:val="22"/>
          <w:szCs w:val="22"/>
        </w:rPr>
        <w:t> </w:t>
      </w:r>
    </w:p>
    <w:p w:rsidR="00EE7931" w:rsidP="00EE7931" w:rsidRDefault="00EE7931" w14:paraId="30198108" w14:textId="77777777">
      <w:pPr>
        <w:pStyle w:val="paragraph"/>
        <w:numPr>
          <w:ilvl w:val="1"/>
          <w:numId w:val="200"/>
        </w:numPr>
        <w:shd w:val="clear" w:color="auto" w:fill="FFFFFF"/>
        <w:spacing w:before="0" w:beforeAutospacing="0" w:after="0" w:afterAutospacing="0"/>
        <w:textAlignment w:val="baseline"/>
        <w:rPr>
          <w:rFonts w:ascii="Arial" w:hAnsi="Arial" w:cs="Arial"/>
          <w:sz w:val="22"/>
          <w:szCs w:val="22"/>
        </w:rPr>
      </w:pPr>
      <w:r>
        <w:rPr>
          <w:rStyle w:val="normaltextrun"/>
          <w:rFonts w:ascii="Arial" w:hAnsi="Arial" w:cs="Arial" w:eastAsiaTheme="majorEastAsia"/>
          <w:color w:val="000000"/>
          <w:sz w:val="22"/>
          <w:szCs w:val="22"/>
          <w:lang w:val="en-US"/>
        </w:rPr>
        <w:t>Are there any expenses that I would be required to pay for?</w:t>
      </w:r>
      <w:r>
        <w:rPr>
          <w:rStyle w:val="eop"/>
          <w:rFonts w:ascii="Arial" w:hAnsi="Arial" w:cs="Arial" w:eastAsiaTheme="majorEastAsia"/>
          <w:color w:val="000000"/>
          <w:sz w:val="22"/>
          <w:szCs w:val="22"/>
        </w:rPr>
        <w:t> </w:t>
      </w:r>
    </w:p>
    <w:p w:rsidR="00EE7931" w:rsidP="00EE7931" w:rsidRDefault="00EE7931" w14:paraId="5D77D66A" w14:textId="77777777">
      <w:pPr>
        <w:pStyle w:val="paragraph"/>
        <w:numPr>
          <w:ilvl w:val="1"/>
          <w:numId w:val="200"/>
        </w:numPr>
        <w:shd w:val="clear" w:color="auto" w:fill="FFFFFF"/>
        <w:spacing w:before="0" w:beforeAutospacing="0" w:after="0" w:afterAutospacing="0"/>
        <w:textAlignment w:val="baseline"/>
        <w:rPr>
          <w:rFonts w:ascii="Arial" w:hAnsi="Arial" w:cs="Arial"/>
          <w:sz w:val="22"/>
          <w:szCs w:val="22"/>
        </w:rPr>
      </w:pPr>
      <w:r>
        <w:rPr>
          <w:rStyle w:val="normaltextrun"/>
          <w:rFonts w:ascii="Arial" w:hAnsi="Arial" w:cs="Arial" w:eastAsiaTheme="majorEastAsia"/>
          <w:color w:val="000000"/>
          <w:sz w:val="22"/>
          <w:szCs w:val="22"/>
          <w:lang w:val="en-US"/>
        </w:rPr>
        <w:t>How much of the expenses are being covered by the clinical trial itself?</w:t>
      </w:r>
      <w:r>
        <w:rPr>
          <w:rStyle w:val="eop"/>
          <w:rFonts w:ascii="Arial" w:hAnsi="Arial" w:cs="Arial" w:eastAsiaTheme="majorEastAsia"/>
          <w:color w:val="000000"/>
          <w:sz w:val="22"/>
          <w:szCs w:val="22"/>
        </w:rPr>
        <w:t> </w:t>
      </w:r>
    </w:p>
    <w:p w:rsidR="00EE7931" w:rsidP="00EE7931" w:rsidRDefault="00EE7931" w14:paraId="5969776C" w14:textId="77777777">
      <w:pPr>
        <w:pStyle w:val="paragraph"/>
        <w:numPr>
          <w:ilvl w:val="1"/>
          <w:numId w:val="200"/>
        </w:numPr>
        <w:shd w:val="clear" w:color="auto" w:fill="FFFFFF"/>
        <w:spacing w:before="0" w:beforeAutospacing="0" w:after="0" w:afterAutospacing="0"/>
        <w:textAlignment w:val="baseline"/>
        <w:rPr>
          <w:rFonts w:ascii="Arial" w:hAnsi="Arial" w:cs="Arial"/>
          <w:sz w:val="22"/>
          <w:szCs w:val="22"/>
        </w:rPr>
      </w:pPr>
      <w:r>
        <w:rPr>
          <w:rStyle w:val="normaltextrun"/>
          <w:rFonts w:ascii="Arial" w:hAnsi="Arial" w:cs="Arial" w:eastAsiaTheme="majorEastAsia"/>
          <w:color w:val="000000"/>
          <w:sz w:val="22"/>
          <w:szCs w:val="22"/>
          <w:lang w:val="en-US"/>
        </w:rPr>
        <w:t>Is there a significant difference in the cost for the clinical trial versus standardized treatment plans?</w:t>
      </w:r>
      <w:r>
        <w:rPr>
          <w:rStyle w:val="eop"/>
          <w:rFonts w:ascii="Arial" w:hAnsi="Arial" w:cs="Arial" w:eastAsiaTheme="majorEastAsia"/>
          <w:color w:val="000000"/>
          <w:sz w:val="22"/>
          <w:szCs w:val="22"/>
        </w:rPr>
        <w:t> </w:t>
      </w:r>
    </w:p>
    <w:p w:rsidR="00EE7931" w:rsidP="00EE7931" w:rsidRDefault="00EE7931" w14:paraId="3E175F0C" w14:textId="77777777">
      <w:pPr>
        <w:pStyle w:val="paragraph"/>
        <w:numPr>
          <w:ilvl w:val="1"/>
          <w:numId w:val="200"/>
        </w:numPr>
        <w:shd w:val="clear" w:color="auto" w:fill="FFFFFF"/>
        <w:spacing w:before="0" w:beforeAutospacing="0" w:after="0" w:afterAutospacing="0"/>
        <w:textAlignment w:val="baseline"/>
        <w:rPr>
          <w:rFonts w:ascii="Arial" w:hAnsi="Arial" w:cs="Arial"/>
          <w:sz w:val="22"/>
          <w:szCs w:val="22"/>
        </w:rPr>
      </w:pPr>
      <w:r>
        <w:rPr>
          <w:rStyle w:val="normaltextrun"/>
          <w:rFonts w:ascii="Arial" w:hAnsi="Arial" w:cs="Arial" w:eastAsiaTheme="majorEastAsia"/>
          <w:color w:val="000000"/>
          <w:sz w:val="22"/>
          <w:szCs w:val="22"/>
          <w:lang w:val="en-US"/>
        </w:rPr>
        <w:t>Will my health insurance cover me participating in the trial? If so, how much?</w:t>
      </w:r>
      <w:r>
        <w:rPr>
          <w:rStyle w:val="eop"/>
          <w:rFonts w:ascii="Arial" w:hAnsi="Arial" w:cs="Arial" w:eastAsiaTheme="majorEastAsia"/>
          <w:color w:val="000000"/>
          <w:sz w:val="22"/>
          <w:szCs w:val="22"/>
        </w:rPr>
        <w:t> </w:t>
      </w:r>
    </w:p>
    <w:p w:rsidR="00EE7931" w:rsidP="00EE7931" w:rsidRDefault="00EE7931" w14:paraId="21A63005" w14:textId="77777777">
      <w:pPr>
        <w:pStyle w:val="paragraph"/>
        <w:numPr>
          <w:ilvl w:val="1"/>
          <w:numId w:val="200"/>
        </w:numPr>
        <w:shd w:val="clear" w:color="auto" w:fill="FFFFFF"/>
        <w:spacing w:before="0" w:beforeAutospacing="0" w:after="0" w:afterAutospacing="0"/>
        <w:textAlignment w:val="baseline"/>
        <w:rPr>
          <w:rFonts w:ascii="Arial" w:hAnsi="Arial" w:cs="Arial"/>
          <w:sz w:val="22"/>
          <w:szCs w:val="22"/>
        </w:rPr>
      </w:pPr>
      <w:r>
        <w:rPr>
          <w:rStyle w:val="normaltextrun"/>
          <w:rFonts w:ascii="Arial" w:hAnsi="Arial" w:cs="Arial" w:eastAsiaTheme="majorEastAsia"/>
          <w:color w:val="000000"/>
          <w:sz w:val="22"/>
          <w:szCs w:val="22"/>
          <w:lang w:val="en-US"/>
        </w:rPr>
        <w:t>Is insurance a requirement to be able to join this clinical trial?</w:t>
      </w:r>
      <w:r>
        <w:rPr>
          <w:rStyle w:val="eop"/>
          <w:rFonts w:ascii="Arial" w:hAnsi="Arial" w:cs="Arial" w:eastAsiaTheme="majorEastAsia"/>
          <w:color w:val="000000"/>
          <w:sz w:val="22"/>
          <w:szCs w:val="22"/>
        </w:rPr>
        <w:t> </w:t>
      </w:r>
    </w:p>
    <w:p w:rsidR="00EE7931" w:rsidP="00EE7931" w:rsidRDefault="00EE7931" w14:paraId="7F8CEF6D" w14:textId="77777777">
      <w:pPr>
        <w:pStyle w:val="paragraph"/>
        <w:numPr>
          <w:ilvl w:val="1"/>
          <w:numId w:val="200"/>
        </w:numPr>
        <w:shd w:val="clear" w:color="auto" w:fill="FFFFFF"/>
        <w:spacing w:before="0" w:beforeAutospacing="0" w:after="0" w:afterAutospacing="0"/>
        <w:textAlignment w:val="baseline"/>
        <w:rPr>
          <w:rFonts w:ascii="Arial" w:hAnsi="Arial" w:cs="Arial"/>
          <w:sz w:val="22"/>
          <w:szCs w:val="22"/>
        </w:rPr>
      </w:pPr>
      <w:r>
        <w:rPr>
          <w:rStyle w:val="normaltextrun"/>
          <w:rFonts w:ascii="Arial" w:hAnsi="Arial" w:cs="Arial" w:eastAsiaTheme="majorEastAsia"/>
          <w:color w:val="000000"/>
          <w:sz w:val="22"/>
          <w:szCs w:val="22"/>
          <w:lang w:val="en-US"/>
        </w:rPr>
        <w:t>Who is equipped to help answer questions from my insurance company/health plan?</w:t>
      </w:r>
      <w:r>
        <w:rPr>
          <w:rStyle w:val="eop"/>
          <w:rFonts w:ascii="Arial" w:hAnsi="Arial" w:cs="Arial" w:eastAsiaTheme="majorEastAsia"/>
          <w:color w:val="000000"/>
          <w:sz w:val="22"/>
          <w:szCs w:val="22"/>
        </w:rPr>
        <w:t> </w:t>
      </w:r>
    </w:p>
    <w:p w:rsidR="00EE7931" w:rsidP="00EE7931" w:rsidRDefault="00EE7931" w14:paraId="5CCA30F7" w14:textId="77777777">
      <w:pPr>
        <w:pStyle w:val="paragraph"/>
        <w:numPr>
          <w:ilvl w:val="1"/>
          <w:numId w:val="200"/>
        </w:numPr>
        <w:shd w:val="clear" w:color="auto" w:fill="FFFFFF"/>
        <w:spacing w:before="0" w:beforeAutospacing="0" w:after="0" w:afterAutospacing="0"/>
        <w:textAlignment w:val="baseline"/>
        <w:rPr>
          <w:rFonts w:ascii="Arial" w:hAnsi="Arial" w:cs="Arial"/>
          <w:sz w:val="22"/>
          <w:szCs w:val="22"/>
        </w:rPr>
      </w:pPr>
      <w:r>
        <w:rPr>
          <w:rStyle w:val="normaltextrun"/>
          <w:rFonts w:ascii="Arial" w:hAnsi="Arial" w:cs="Arial" w:eastAsiaTheme="majorEastAsia"/>
          <w:color w:val="000000"/>
          <w:sz w:val="22"/>
          <w:szCs w:val="22"/>
          <w:lang w:val="en-US"/>
        </w:rPr>
        <w:t>If I am injured, who pays for those costs?</w:t>
      </w:r>
      <w:r>
        <w:rPr>
          <w:rStyle w:val="eop"/>
          <w:rFonts w:ascii="Arial" w:hAnsi="Arial" w:cs="Arial" w:eastAsiaTheme="majorEastAsia"/>
          <w:color w:val="000000"/>
          <w:sz w:val="22"/>
          <w:szCs w:val="22"/>
        </w:rPr>
        <w:t> </w:t>
      </w:r>
    </w:p>
    <w:p w:rsidR="00EE7931" w:rsidP="00EE7931" w:rsidRDefault="00EE7931" w14:paraId="53C5640C" w14:textId="77777777">
      <w:pPr>
        <w:pStyle w:val="paragraph"/>
        <w:numPr>
          <w:ilvl w:val="1"/>
          <w:numId w:val="200"/>
        </w:numPr>
        <w:shd w:val="clear" w:color="auto" w:fill="FFFFFF"/>
        <w:spacing w:before="0" w:beforeAutospacing="0" w:after="0" w:afterAutospacing="0"/>
        <w:textAlignment w:val="baseline"/>
        <w:rPr>
          <w:rFonts w:ascii="Arial" w:hAnsi="Arial" w:cs="Arial"/>
          <w:sz w:val="22"/>
          <w:szCs w:val="22"/>
        </w:rPr>
      </w:pPr>
      <w:r>
        <w:rPr>
          <w:rStyle w:val="normaltextrun"/>
          <w:rFonts w:ascii="Arial" w:hAnsi="Arial" w:cs="Arial" w:eastAsiaTheme="majorEastAsia"/>
          <w:color w:val="000000"/>
          <w:sz w:val="22"/>
          <w:szCs w:val="22"/>
          <w:lang w:val="en-US"/>
        </w:rPr>
        <w:t>Will there be any travel or childcare expenses that I need to take into consideration during the trial?</w:t>
      </w:r>
      <w:r>
        <w:rPr>
          <w:rStyle w:val="eop"/>
          <w:rFonts w:ascii="Arial" w:hAnsi="Arial" w:cs="Arial" w:eastAsiaTheme="majorEastAsia"/>
          <w:color w:val="000000"/>
          <w:sz w:val="22"/>
          <w:szCs w:val="22"/>
        </w:rPr>
        <w:t> </w:t>
      </w:r>
    </w:p>
    <w:p w:rsidR="00EE7931" w:rsidP="00EE7931" w:rsidRDefault="00EE7931" w14:paraId="569C04E9" w14:textId="77777777">
      <w:pPr>
        <w:pStyle w:val="paragraph"/>
        <w:numPr>
          <w:ilvl w:val="1"/>
          <w:numId w:val="200"/>
        </w:numPr>
        <w:shd w:val="clear" w:color="auto" w:fill="FFFFFF"/>
        <w:spacing w:before="0" w:beforeAutospacing="0" w:after="0" w:afterAutospacing="0"/>
        <w:textAlignment w:val="baseline"/>
        <w:rPr>
          <w:rFonts w:ascii="Arial" w:hAnsi="Arial" w:cs="Arial"/>
          <w:sz w:val="22"/>
          <w:szCs w:val="22"/>
        </w:rPr>
      </w:pPr>
      <w:r>
        <w:rPr>
          <w:rStyle w:val="normaltextrun"/>
          <w:rFonts w:ascii="Arial" w:hAnsi="Arial" w:cs="Arial" w:eastAsiaTheme="majorEastAsia"/>
          <w:color w:val="000000"/>
          <w:sz w:val="22"/>
          <w:szCs w:val="22"/>
          <w:lang w:val="en-US"/>
        </w:rPr>
        <w:t>Are there payment management plans if I am required to pay for anything?</w:t>
      </w:r>
      <w:r>
        <w:rPr>
          <w:rStyle w:val="eop"/>
          <w:rFonts w:ascii="Arial" w:hAnsi="Arial" w:cs="Arial" w:eastAsiaTheme="majorEastAsia"/>
          <w:color w:val="000000"/>
          <w:sz w:val="22"/>
          <w:szCs w:val="22"/>
        </w:rPr>
        <w:t> </w:t>
      </w:r>
    </w:p>
    <w:p w:rsidR="00EE7931" w:rsidP="00EE7931" w:rsidRDefault="00EE7931" w14:paraId="3A7555B5" w14:textId="77777777">
      <w:pPr>
        <w:pStyle w:val="paragraph"/>
        <w:numPr>
          <w:ilvl w:val="1"/>
          <w:numId w:val="200"/>
        </w:numPr>
        <w:shd w:val="clear" w:color="auto" w:fill="FFFFFF"/>
        <w:spacing w:before="0" w:beforeAutospacing="0" w:after="0" w:afterAutospacing="0"/>
        <w:textAlignment w:val="baseline"/>
        <w:rPr>
          <w:rFonts w:ascii="Arial" w:hAnsi="Arial" w:cs="Arial"/>
          <w:sz w:val="22"/>
          <w:szCs w:val="22"/>
        </w:rPr>
      </w:pPr>
      <w:r>
        <w:rPr>
          <w:rStyle w:val="normaltextrun"/>
          <w:rFonts w:ascii="Arial" w:hAnsi="Arial" w:cs="Arial" w:eastAsiaTheme="majorEastAsia"/>
          <w:color w:val="000000"/>
          <w:sz w:val="22"/>
          <w:szCs w:val="22"/>
          <w:lang w:val="en-US"/>
        </w:rPr>
        <w:t>Are there any legal issues involved? Are there liability protections in place?</w:t>
      </w:r>
      <w:r>
        <w:rPr>
          <w:rStyle w:val="eop"/>
          <w:rFonts w:ascii="Arial" w:hAnsi="Arial" w:cs="Arial" w:eastAsiaTheme="majorEastAsia"/>
          <w:color w:val="000000"/>
          <w:sz w:val="22"/>
          <w:szCs w:val="22"/>
        </w:rPr>
        <w:t> </w:t>
      </w:r>
    </w:p>
    <w:p w:rsidR="00EE7931" w:rsidP="71CCE20B" w:rsidRDefault="00EE7931" w14:paraId="4265CC48" w14:textId="77777777">
      <w:pPr>
        <w:pStyle w:val="paragraph"/>
        <w:numPr>
          <w:ilvl w:val="0"/>
          <w:numId w:val="200"/>
        </w:numPr>
        <w:shd w:val="clear" w:color="auto" w:fill="FFFFFF" w:themeFill="background1"/>
        <w:spacing w:before="0" w:beforeAutospacing="0" w:after="0" w:afterAutospacing="0"/>
        <w:textAlignment w:val="baseline"/>
        <w:rPr>
          <w:rFonts w:ascii="Arial" w:hAnsi="Arial" w:cs="Arial"/>
          <w:i/>
          <w:iCs/>
          <w:color w:val="595959"/>
          <w:sz w:val="22"/>
          <w:szCs w:val="22"/>
        </w:rPr>
      </w:pPr>
      <w:r w:rsidRPr="71CCE20B">
        <w:rPr>
          <w:rStyle w:val="normaltextrun"/>
          <w:rFonts w:ascii="Arial" w:hAnsi="Arial" w:cs="Arial" w:eastAsiaTheme="majorEastAsia"/>
          <w:i/>
          <w:iCs/>
          <w:color w:val="215E99" w:themeColor="text2" w:themeTint="BF"/>
          <w:sz w:val="22"/>
          <w:szCs w:val="22"/>
        </w:rPr>
        <w:t xml:space="preserve">Questions to ask </w:t>
      </w:r>
      <w:r w:rsidRPr="71CCE20B">
        <w:rPr>
          <w:rStyle w:val="normaltextrun"/>
          <w:rFonts w:ascii="Arial" w:hAnsi="Arial" w:cs="Arial" w:eastAsiaTheme="majorEastAsia"/>
          <w:b/>
          <w:bCs/>
          <w:i/>
          <w:iCs/>
          <w:color w:val="215E99" w:themeColor="text2" w:themeTint="BF"/>
          <w:sz w:val="22"/>
          <w:szCs w:val="22"/>
        </w:rPr>
        <w:t>your doctor/research team</w:t>
      </w:r>
      <w:r w:rsidRPr="71CCE20B">
        <w:rPr>
          <w:rStyle w:val="normaltextrun"/>
          <w:rFonts w:ascii="Arial" w:hAnsi="Arial" w:cs="Arial" w:eastAsiaTheme="majorEastAsia"/>
          <w:i/>
          <w:iCs/>
          <w:color w:val="215E99" w:themeColor="text2" w:themeTint="BF"/>
          <w:sz w:val="22"/>
          <w:szCs w:val="22"/>
        </w:rPr>
        <w:t xml:space="preserve"> regarding the clinical trial:</w:t>
      </w:r>
      <w:r w:rsidRPr="71CCE20B">
        <w:rPr>
          <w:rStyle w:val="eop"/>
          <w:rFonts w:ascii="Arial" w:hAnsi="Arial" w:cs="Arial" w:eastAsiaTheme="majorEastAsia"/>
          <w:i/>
          <w:iCs/>
          <w:color w:val="215E99" w:themeColor="text2" w:themeTint="BF"/>
          <w:sz w:val="22"/>
          <w:szCs w:val="22"/>
        </w:rPr>
        <w:t> </w:t>
      </w:r>
    </w:p>
    <w:p w:rsidR="00EE7931" w:rsidP="00EE7931" w:rsidRDefault="00EE7931" w14:paraId="565AC397" w14:textId="77777777">
      <w:pPr>
        <w:pStyle w:val="paragraph"/>
        <w:numPr>
          <w:ilvl w:val="1"/>
          <w:numId w:val="200"/>
        </w:numPr>
        <w:shd w:val="clear" w:color="auto" w:fill="FFFFFF"/>
        <w:spacing w:before="0" w:beforeAutospacing="0" w:after="0" w:afterAutospacing="0"/>
        <w:textAlignment w:val="baseline"/>
        <w:rPr>
          <w:rFonts w:ascii="Arial" w:hAnsi="Arial" w:cs="Arial"/>
          <w:sz w:val="22"/>
          <w:szCs w:val="22"/>
        </w:rPr>
      </w:pPr>
      <w:r>
        <w:rPr>
          <w:rStyle w:val="normaltextrun"/>
          <w:rFonts w:ascii="Arial" w:hAnsi="Arial" w:cs="Arial" w:eastAsiaTheme="majorEastAsia"/>
          <w:color w:val="000000"/>
          <w:sz w:val="22"/>
          <w:szCs w:val="22"/>
        </w:rPr>
        <w:lastRenderedPageBreak/>
        <w:t>What makes the researchers believe that the trial treatment being studied may be more beneficial than treatments in use currently? What may not make it better?</w:t>
      </w:r>
      <w:r>
        <w:rPr>
          <w:rStyle w:val="eop"/>
          <w:rFonts w:ascii="Arial" w:hAnsi="Arial" w:cs="Arial" w:eastAsiaTheme="majorEastAsia"/>
          <w:color w:val="000000"/>
          <w:sz w:val="22"/>
          <w:szCs w:val="22"/>
        </w:rPr>
        <w:t> </w:t>
      </w:r>
    </w:p>
    <w:p w:rsidR="00EE7931" w:rsidP="00EE7931" w:rsidRDefault="00EE7931" w14:paraId="730E6519" w14:textId="77777777">
      <w:pPr>
        <w:pStyle w:val="paragraph"/>
        <w:numPr>
          <w:ilvl w:val="1"/>
          <w:numId w:val="200"/>
        </w:numPr>
        <w:shd w:val="clear" w:color="auto" w:fill="FFFFFF"/>
        <w:spacing w:before="0" w:beforeAutospacing="0" w:after="0" w:afterAutospacing="0"/>
        <w:textAlignment w:val="baseline"/>
        <w:rPr>
          <w:rFonts w:ascii="Arial" w:hAnsi="Arial" w:cs="Arial"/>
          <w:sz w:val="22"/>
          <w:szCs w:val="22"/>
        </w:rPr>
      </w:pPr>
      <w:r>
        <w:rPr>
          <w:rStyle w:val="normaltextrun"/>
          <w:rFonts w:ascii="Arial" w:hAnsi="Arial" w:cs="Arial" w:eastAsiaTheme="majorEastAsia"/>
          <w:color w:val="000000"/>
          <w:sz w:val="22"/>
          <w:szCs w:val="22"/>
        </w:rPr>
        <w:t>How will the doctor know if the trial is working?</w:t>
      </w:r>
      <w:r>
        <w:rPr>
          <w:rStyle w:val="eop"/>
          <w:rFonts w:ascii="Arial" w:hAnsi="Arial" w:cs="Arial" w:eastAsiaTheme="majorEastAsia"/>
          <w:color w:val="000000"/>
          <w:sz w:val="22"/>
          <w:szCs w:val="22"/>
        </w:rPr>
        <w:t> </w:t>
      </w:r>
    </w:p>
    <w:p w:rsidR="00EE7931" w:rsidP="00EE7931" w:rsidRDefault="00EE7931" w14:paraId="0A4969D8" w14:textId="77777777">
      <w:pPr>
        <w:pStyle w:val="paragraph"/>
        <w:numPr>
          <w:ilvl w:val="1"/>
          <w:numId w:val="200"/>
        </w:numPr>
        <w:shd w:val="clear" w:color="auto" w:fill="FFFFFF"/>
        <w:spacing w:before="0" w:beforeAutospacing="0" w:after="0" w:afterAutospacing="0"/>
        <w:textAlignment w:val="baseline"/>
        <w:rPr>
          <w:rFonts w:ascii="Arial" w:hAnsi="Arial" w:cs="Arial"/>
          <w:sz w:val="22"/>
          <w:szCs w:val="22"/>
        </w:rPr>
      </w:pPr>
      <w:r>
        <w:rPr>
          <w:rStyle w:val="normaltextrun"/>
          <w:rFonts w:ascii="Arial" w:hAnsi="Arial" w:cs="Arial" w:eastAsiaTheme="majorEastAsia"/>
          <w:color w:val="000000"/>
          <w:sz w:val="22"/>
          <w:szCs w:val="22"/>
        </w:rPr>
        <w:t>Which phase of the trial am I joining? What does that mean?</w:t>
      </w:r>
      <w:r>
        <w:rPr>
          <w:rStyle w:val="eop"/>
          <w:rFonts w:ascii="Arial" w:hAnsi="Arial" w:cs="Arial" w:eastAsiaTheme="majorEastAsia"/>
          <w:color w:val="000000"/>
          <w:sz w:val="22"/>
          <w:szCs w:val="22"/>
        </w:rPr>
        <w:t> </w:t>
      </w:r>
    </w:p>
    <w:p w:rsidR="00EE7931" w:rsidP="00EE7931" w:rsidRDefault="00EE7931" w14:paraId="3D6E3D64" w14:textId="77777777">
      <w:pPr>
        <w:pStyle w:val="paragraph"/>
        <w:numPr>
          <w:ilvl w:val="1"/>
          <w:numId w:val="200"/>
        </w:numPr>
        <w:shd w:val="clear" w:color="auto" w:fill="FFFFFF"/>
        <w:spacing w:before="0" w:beforeAutospacing="0" w:after="0" w:afterAutospacing="0"/>
        <w:textAlignment w:val="baseline"/>
        <w:rPr>
          <w:rFonts w:ascii="Arial" w:hAnsi="Arial" w:cs="Arial"/>
          <w:sz w:val="22"/>
          <w:szCs w:val="22"/>
        </w:rPr>
      </w:pPr>
      <w:r>
        <w:rPr>
          <w:rStyle w:val="normaltextrun"/>
          <w:rFonts w:ascii="Arial" w:hAnsi="Arial" w:cs="Arial" w:eastAsiaTheme="majorEastAsia"/>
          <w:color w:val="000000"/>
          <w:sz w:val="22"/>
          <w:szCs w:val="22"/>
        </w:rPr>
        <w:t>Will I have check-ups after the trial with the trial team and/or personal doctor?</w:t>
      </w:r>
      <w:r>
        <w:rPr>
          <w:rStyle w:val="eop"/>
          <w:rFonts w:ascii="Arial" w:hAnsi="Arial" w:cs="Arial" w:eastAsiaTheme="majorEastAsia"/>
          <w:color w:val="000000"/>
          <w:sz w:val="22"/>
          <w:szCs w:val="22"/>
        </w:rPr>
        <w:t> </w:t>
      </w:r>
    </w:p>
    <w:p w:rsidR="00EE7931" w:rsidP="00EE7931" w:rsidRDefault="00EE7931" w14:paraId="4935E877" w14:textId="77777777">
      <w:pPr>
        <w:pStyle w:val="paragraph"/>
        <w:numPr>
          <w:ilvl w:val="1"/>
          <w:numId w:val="200"/>
        </w:numPr>
        <w:shd w:val="clear" w:color="auto" w:fill="FFFFFF"/>
        <w:spacing w:before="0" w:beforeAutospacing="0" w:after="0" w:afterAutospacing="0"/>
        <w:textAlignment w:val="baseline"/>
        <w:rPr>
          <w:rFonts w:ascii="Arial" w:hAnsi="Arial" w:cs="Arial"/>
          <w:sz w:val="22"/>
          <w:szCs w:val="22"/>
        </w:rPr>
      </w:pPr>
      <w:r>
        <w:rPr>
          <w:rStyle w:val="normaltextrun"/>
          <w:rFonts w:ascii="Arial" w:hAnsi="Arial" w:cs="Arial" w:eastAsiaTheme="majorEastAsia"/>
          <w:color w:val="000000"/>
          <w:sz w:val="22"/>
          <w:szCs w:val="22"/>
        </w:rPr>
        <w:t>Do you know of other treatment options whether clinical trial or standard practice options?</w:t>
      </w:r>
      <w:r>
        <w:rPr>
          <w:rStyle w:val="eop"/>
          <w:rFonts w:ascii="Arial" w:hAnsi="Arial" w:cs="Arial" w:eastAsiaTheme="majorEastAsia"/>
          <w:color w:val="000000"/>
          <w:sz w:val="22"/>
          <w:szCs w:val="22"/>
        </w:rPr>
        <w:t> </w:t>
      </w:r>
    </w:p>
    <w:p w:rsidR="00EE7931" w:rsidP="00EE7931" w:rsidRDefault="00EE7931" w14:paraId="3423ED7B" w14:textId="77777777">
      <w:pPr>
        <w:pStyle w:val="paragraph"/>
        <w:numPr>
          <w:ilvl w:val="1"/>
          <w:numId w:val="200"/>
        </w:numPr>
        <w:shd w:val="clear" w:color="auto" w:fill="FFFFFF"/>
        <w:spacing w:before="0" w:beforeAutospacing="0" w:after="0" w:afterAutospacing="0"/>
        <w:textAlignment w:val="baseline"/>
        <w:rPr>
          <w:rFonts w:ascii="Arial" w:hAnsi="Arial" w:cs="Arial"/>
          <w:sz w:val="22"/>
          <w:szCs w:val="22"/>
        </w:rPr>
      </w:pPr>
      <w:r>
        <w:rPr>
          <w:rStyle w:val="normaltextrun"/>
          <w:rFonts w:ascii="Arial" w:hAnsi="Arial" w:cs="Arial" w:eastAsiaTheme="majorEastAsia"/>
          <w:color w:val="000000"/>
          <w:sz w:val="22"/>
          <w:szCs w:val="22"/>
        </w:rPr>
        <w:t>What will happen to me with my disease/condition if I do not have treatment?</w:t>
      </w:r>
      <w:r>
        <w:rPr>
          <w:rStyle w:val="eop"/>
          <w:rFonts w:ascii="Arial" w:hAnsi="Arial" w:cs="Arial" w:eastAsiaTheme="majorEastAsia"/>
          <w:color w:val="000000"/>
          <w:sz w:val="22"/>
          <w:szCs w:val="22"/>
        </w:rPr>
        <w:t> </w:t>
      </w:r>
    </w:p>
    <w:p w:rsidR="00EE7931" w:rsidP="71CCE20B" w:rsidRDefault="00EE7931" w14:paraId="615A4FC3" w14:textId="77777777">
      <w:pPr>
        <w:pStyle w:val="paragraph"/>
        <w:numPr>
          <w:ilvl w:val="1"/>
          <w:numId w:val="200"/>
        </w:numPr>
        <w:shd w:val="clear" w:color="auto" w:fill="FFFFFF" w:themeFill="background1"/>
        <w:spacing w:before="0" w:beforeAutospacing="0" w:after="0" w:afterAutospacing="0"/>
        <w:textAlignment w:val="baseline"/>
        <w:rPr>
          <w:rFonts w:ascii="Arial" w:hAnsi="Arial" w:cs="Arial"/>
          <w:sz w:val="22"/>
          <w:szCs w:val="22"/>
        </w:rPr>
      </w:pPr>
      <w:r w:rsidRPr="71CCE20B">
        <w:rPr>
          <w:rStyle w:val="normaltextrun"/>
          <w:rFonts w:ascii="Arial" w:hAnsi="Arial" w:cs="Arial" w:eastAsiaTheme="majorEastAsia"/>
          <w:color w:val="000000" w:themeColor="text1"/>
          <w:sz w:val="22"/>
          <w:szCs w:val="22"/>
        </w:rPr>
        <w:t>Will the clinical trial staff and researchers work alongside my personal doctor while I am participating?</w:t>
      </w:r>
      <w:r w:rsidRPr="71CCE20B">
        <w:rPr>
          <w:rStyle w:val="eop"/>
          <w:rFonts w:ascii="Arial" w:hAnsi="Arial" w:cs="Arial" w:eastAsiaTheme="majorEastAsia"/>
          <w:color w:val="000000" w:themeColor="text1"/>
          <w:sz w:val="22"/>
          <w:szCs w:val="22"/>
        </w:rPr>
        <w:t> </w:t>
      </w:r>
    </w:p>
    <w:p w:rsidR="00EE7931" w:rsidP="00EE7931" w:rsidRDefault="00EE7931" w14:paraId="60B2E200" w14:textId="77777777">
      <w:pPr>
        <w:pStyle w:val="paragraph"/>
        <w:numPr>
          <w:ilvl w:val="1"/>
          <w:numId w:val="200"/>
        </w:numPr>
        <w:shd w:val="clear" w:color="auto" w:fill="FFFFFF"/>
        <w:spacing w:before="0" w:beforeAutospacing="0" w:after="0" w:afterAutospacing="0"/>
        <w:textAlignment w:val="baseline"/>
        <w:rPr>
          <w:rFonts w:ascii="Arial" w:hAnsi="Arial" w:cs="Arial"/>
          <w:sz w:val="22"/>
          <w:szCs w:val="22"/>
        </w:rPr>
      </w:pPr>
      <w:r>
        <w:rPr>
          <w:rStyle w:val="normaltextrun"/>
          <w:rFonts w:ascii="Arial" w:hAnsi="Arial" w:cs="Arial" w:eastAsiaTheme="majorEastAsia"/>
          <w:color w:val="000000"/>
          <w:sz w:val="22"/>
          <w:szCs w:val="22"/>
        </w:rPr>
        <w:t>Will my doctor have any advocacy when it comes to me and the treatments?</w:t>
      </w:r>
      <w:r>
        <w:rPr>
          <w:rStyle w:val="eop"/>
          <w:rFonts w:ascii="Arial" w:hAnsi="Arial" w:cs="Arial" w:eastAsiaTheme="majorEastAsia"/>
          <w:color w:val="000000"/>
          <w:sz w:val="22"/>
          <w:szCs w:val="22"/>
        </w:rPr>
        <w:t> </w:t>
      </w:r>
    </w:p>
    <w:p w:rsidR="00EE7931" w:rsidP="71CCE20B" w:rsidRDefault="00EE7931" w14:paraId="499504FF" w14:textId="77777777">
      <w:pPr>
        <w:pStyle w:val="paragraph"/>
        <w:numPr>
          <w:ilvl w:val="1"/>
          <w:numId w:val="200"/>
        </w:numPr>
        <w:shd w:val="clear" w:color="auto" w:fill="FFFFFF" w:themeFill="background1"/>
        <w:spacing w:before="0" w:beforeAutospacing="0" w:after="0" w:afterAutospacing="0"/>
        <w:textAlignment w:val="baseline"/>
        <w:rPr>
          <w:rFonts w:ascii="Arial" w:hAnsi="Arial" w:cs="Arial"/>
          <w:sz w:val="22"/>
          <w:szCs w:val="22"/>
        </w:rPr>
      </w:pPr>
      <w:r w:rsidRPr="71CCE20B">
        <w:rPr>
          <w:rStyle w:val="normaltextrun"/>
          <w:rFonts w:ascii="Arial" w:hAnsi="Arial" w:cs="Arial" w:eastAsiaTheme="majorEastAsia"/>
          <w:color w:val="000000" w:themeColor="text1"/>
          <w:sz w:val="22"/>
          <w:szCs w:val="22"/>
        </w:rPr>
        <w:t>Where can I find the best advocacy groups/resources pertaining to my condition and the clinical trial I am considering participating in?</w:t>
      </w:r>
      <w:r w:rsidRPr="71CCE20B">
        <w:rPr>
          <w:rStyle w:val="eop"/>
          <w:rFonts w:ascii="Arial" w:hAnsi="Arial" w:cs="Arial" w:eastAsiaTheme="majorEastAsia"/>
          <w:color w:val="000000" w:themeColor="text1"/>
          <w:sz w:val="22"/>
          <w:szCs w:val="22"/>
        </w:rPr>
        <w:t> </w:t>
      </w:r>
    </w:p>
    <w:p w:rsidR="00EE7931" w:rsidP="00EE7931" w:rsidRDefault="00EE7931" w14:paraId="74ED9329" w14:textId="77777777">
      <w:pPr>
        <w:pStyle w:val="paragraph"/>
        <w:numPr>
          <w:ilvl w:val="1"/>
          <w:numId w:val="200"/>
        </w:numPr>
        <w:shd w:val="clear" w:color="auto" w:fill="FFFFFF"/>
        <w:spacing w:before="0" w:beforeAutospacing="0" w:after="0" w:afterAutospacing="0"/>
        <w:textAlignment w:val="baseline"/>
        <w:rPr>
          <w:rFonts w:ascii="Arial" w:hAnsi="Arial" w:cs="Arial"/>
          <w:sz w:val="22"/>
          <w:szCs w:val="22"/>
        </w:rPr>
      </w:pPr>
      <w:r>
        <w:rPr>
          <w:rStyle w:val="normaltextrun"/>
          <w:rFonts w:ascii="Arial" w:hAnsi="Arial" w:cs="Arial" w:eastAsiaTheme="majorEastAsia"/>
          <w:color w:val="000000"/>
          <w:sz w:val="22"/>
          <w:szCs w:val="22"/>
        </w:rPr>
        <w:t>Will there be any type of long-term follow-up appointments or care as a part of this study and after the study is completed?</w:t>
      </w:r>
      <w:r>
        <w:rPr>
          <w:rStyle w:val="eop"/>
          <w:rFonts w:ascii="Arial" w:hAnsi="Arial" w:cs="Arial" w:eastAsiaTheme="majorEastAsia"/>
          <w:color w:val="000000"/>
          <w:sz w:val="22"/>
          <w:szCs w:val="22"/>
        </w:rPr>
        <w:t> </w:t>
      </w:r>
    </w:p>
    <w:p w:rsidR="00EE7931" w:rsidP="71CCE20B" w:rsidRDefault="00EE7931" w14:paraId="593374A5" w14:textId="77777777">
      <w:pPr>
        <w:pStyle w:val="paragraph"/>
        <w:numPr>
          <w:ilvl w:val="1"/>
          <w:numId w:val="200"/>
        </w:numPr>
        <w:shd w:val="clear" w:color="auto" w:fill="FFFFFF" w:themeFill="background1"/>
        <w:spacing w:before="0" w:beforeAutospacing="0" w:after="0" w:afterAutospacing="0"/>
        <w:textAlignment w:val="baseline"/>
        <w:rPr>
          <w:rFonts w:ascii="Arial" w:hAnsi="Arial" w:cs="Arial"/>
          <w:sz w:val="22"/>
          <w:szCs w:val="22"/>
        </w:rPr>
      </w:pPr>
      <w:r w:rsidRPr="71CCE20B">
        <w:rPr>
          <w:rStyle w:val="normaltextrun"/>
          <w:rFonts w:ascii="Arial" w:hAnsi="Arial" w:cs="Arial" w:eastAsiaTheme="majorEastAsia"/>
          <w:color w:val="000000" w:themeColor="text1"/>
          <w:sz w:val="22"/>
          <w:szCs w:val="22"/>
        </w:rPr>
        <w:t>If I believe I am experiencing long-term side effects after the study, who should I contact and what actions will need to be taken?</w:t>
      </w:r>
      <w:r w:rsidRPr="71CCE20B">
        <w:rPr>
          <w:rStyle w:val="eop"/>
          <w:rFonts w:ascii="Arial" w:hAnsi="Arial" w:cs="Arial" w:eastAsiaTheme="majorEastAsia"/>
          <w:color w:val="000000" w:themeColor="text1"/>
          <w:sz w:val="22"/>
          <w:szCs w:val="22"/>
        </w:rPr>
        <w:t> </w:t>
      </w:r>
    </w:p>
    <w:p w:rsidR="00EE7931" w:rsidP="00EE7931" w:rsidRDefault="00EE7931" w14:paraId="260EB53C" w14:textId="77777777">
      <w:pPr>
        <w:pStyle w:val="paragraph"/>
        <w:numPr>
          <w:ilvl w:val="1"/>
          <w:numId w:val="200"/>
        </w:numPr>
        <w:shd w:val="clear" w:color="auto" w:fill="FFFFFF"/>
        <w:spacing w:before="0" w:beforeAutospacing="0" w:after="0" w:afterAutospacing="0"/>
        <w:textAlignment w:val="baseline"/>
        <w:rPr>
          <w:rFonts w:ascii="Arial" w:hAnsi="Arial" w:cs="Arial"/>
          <w:sz w:val="22"/>
          <w:szCs w:val="22"/>
        </w:rPr>
      </w:pPr>
      <w:r>
        <w:rPr>
          <w:rStyle w:val="normaltextrun"/>
          <w:rFonts w:ascii="Arial" w:hAnsi="Arial" w:cs="Arial" w:eastAsiaTheme="majorEastAsia"/>
          <w:color w:val="000000"/>
          <w:sz w:val="22"/>
          <w:szCs w:val="22"/>
        </w:rPr>
        <w:t>If the treatment successfully works for my condition after the study is over, will I be able to continue to take it? Will I need to keep taking the treatment?</w:t>
      </w:r>
      <w:r>
        <w:rPr>
          <w:rStyle w:val="eop"/>
          <w:rFonts w:ascii="Arial" w:hAnsi="Arial" w:cs="Arial" w:eastAsiaTheme="majorEastAsia"/>
          <w:color w:val="000000"/>
          <w:sz w:val="22"/>
          <w:szCs w:val="22"/>
        </w:rPr>
        <w:t> </w:t>
      </w:r>
    </w:p>
    <w:p w:rsidR="00EE7931" w:rsidP="00EE7931" w:rsidRDefault="00EE7931" w14:paraId="1D4B89BA" w14:textId="77777777">
      <w:pPr>
        <w:pStyle w:val="paragraph"/>
        <w:numPr>
          <w:ilvl w:val="1"/>
          <w:numId w:val="200"/>
        </w:numPr>
        <w:shd w:val="clear" w:color="auto" w:fill="FFFFFF"/>
        <w:spacing w:before="0" w:beforeAutospacing="0" w:after="0" w:afterAutospacing="0"/>
        <w:textAlignment w:val="baseline"/>
        <w:rPr>
          <w:rFonts w:ascii="Arial" w:hAnsi="Arial" w:cs="Arial"/>
          <w:sz w:val="22"/>
          <w:szCs w:val="22"/>
        </w:rPr>
      </w:pPr>
      <w:r>
        <w:rPr>
          <w:rStyle w:val="normaltextrun"/>
          <w:rFonts w:ascii="Arial" w:hAnsi="Arial" w:cs="Arial" w:eastAsiaTheme="majorEastAsia"/>
          <w:color w:val="1B1B1B"/>
          <w:sz w:val="22"/>
          <w:szCs w:val="22"/>
          <w:lang w:val="en-US"/>
        </w:rPr>
        <w:t>If my doctor is also the researcher on the study and you decide not to participate, would this decision affect my current medical care?</w:t>
      </w:r>
      <w:r>
        <w:rPr>
          <w:rStyle w:val="eop"/>
          <w:rFonts w:ascii="Arial" w:hAnsi="Arial" w:cs="Arial" w:eastAsiaTheme="majorEastAsia"/>
          <w:color w:val="1B1B1B"/>
          <w:sz w:val="22"/>
          <w:szCs w:val="22"/>
        </w:rPr>
        <w:t> </w:t>
      </w:r>
    </w:p>
    <w:p w:rsidR="00EE7931" w:rsidP="00EE7931" w:rsidRDefault="00EE7931" w14:paraId="75EF709F" w14:textId="77777777">
      <w:pPr>
        <w:pStyle w:val="paragraph"/>
        <w:numPr>
          <w:ilvl w:val="1"/>
          <w:numId w:val="200"/>
        </w:numPr>
        <w:shd w:val="clear" w:color="auto" w:fill="FFFFFF"/>
        <w:spacing w:before="0" w:beforeAutospacing="0" w:after="0" w:afterAutospacing="0"/>
        <w:textAlignment w:val="baseline"/>
        <w:rPr>
          <w:rFonts w:ascii="Arial" w:hAnsi="Arial" w:cs="Arial"/>
          <w:sz w:val="22"/>
          <w:szCs w:val="22"/>
        </w:rPr>
      </w:pPr>
      <w:r>
        <w:rPr>
          <w:rStyle w:val="normaltextrun"/>
          <w:rFonts w:ascii="Arial" w:hAnsi="Arial" w:cs="Arial" w:eastAsiaTheme="majorEastAsia"/>
          <w:color w:val="1B1B1B"/>
          <w:sz w:val="22"/>
          <w:szCs w:val="22"/>
          <w:lang w:val="en-US"/>
        </w:rPr>
        <w:t>What happens if I volunteer to participate now, but decide to quit the study later?</w:t>
      </w:r>
      <w:r>
        <w:rPr>
          <w:rStyle w:val="eop"/>
          <w:rFonts w:ascii="Arial" w:hAnsi="Arial" w:cs="Arial" w:eastAsiaTheme="majorEastAsia"/>
          <w:color w:val="1B1B1B"/>
          <w:sz w:val="22"/>
          <w:szCs w:val="22"/>
        </w:rPr>
        <w:t> </w:t>
      </w:r>
    </w:p>
    <w:p w:rsidR="00EE7931" w:rsidP="00EE7931" w:rsidRDefault="00EE7931" w14:paraId="7DC06B9C" w14:textId="77777777">
      <w:pPr>
        <w:pStyle w:val="paragraph"/>
        <w:numPr>
          <w:ilvl w:val="0"/>
          <w:numId w:val="200"/>
        </w:numPr>
        <w:shd w:val="clear" w:color="auto" w:fill="FFFFFF"/>
        <w:spacing w:before="0" w:after="0"/>
        <w:textAlignment w:val="baseline"/>
        <w:rPr>
          <w:rFonts w:ascii="Arial" w:hAnsi="Arial" w:cs="Arial"/>
          <w:sz w:val="22"/>
          <w:szCs w:val="22"/>
        </w:rPr>
      </w:pPr>
      <w:r>
        <w:rPr>
          <w:rStyle w:val="normaltextrun"/>
          <w:rFonts w:ascii="Arial" w:hAnsi="Arial" w:cs="Arial" w:eastAsiaTheme="majorEastAsia"/>
          <w:b/>
          <w:bCs/>
          <w:i/>
          <w:iCs/>
          <w:color w:val="215E99"/>
          <w:sz w:val="22"/>
          <w:szCs w:val="22"/>
          <w:lang w:val="en-US"/>
        </w:rPr>
        <w:t>Privacy and confidentiality</w:t>
      </w:r>
      <w:r>
        <w:rPr>
          <w:rStyle w:val="normaltextrun"/>
          <w:rFonts w:ascii="Arial" w:hAnsi="Arial" w:cs="Arial" w:eastAsiaTheme="majorEastAsia"/>
          <w:i/>
          <w:iCs/>
          <w:color w:val="215E99"/>
          <w:sz w:val="22"/>
          <w:szCs w:val="22"/>
          <w:lang w:val="en-US"/>
        </w:rPr>
        <w:t xml:space="preserve"> questions</w:t>
      </w:r>
      <w:r>
        <w:rPr>
          <w:rStyle w:val="eop"/>
          <w:rFonts w:ascii="Arial" w:hAnsi="Arial" w:cs="Arial" w:eastAsiaTheme="majorEastAsia"/>
          <w:color w:val="215E99"/>
          <w:sz w:val="22"/>
          <w:szCs w:val="22"/>
        </w:rPr>
        <w:t> </w:t>
      </w:r>
    </w:p>
    <w:p w:rsidR="00EE7931" w:rsidP="00EE7931" w:rsidRDefault="00EE7931" w14:paraId="59ED366F" w14:textId="77777777">
      <w:pPr>
        <w:pStyle w:val="paragraph"/>
        <w:numPr>
          <w:ilvl w:val="1"/>
          <w:numId w:val="200"/>
        </w:numPr>
        <w:shd w:val="clear" w:color="auto" w:fill="FFFFFF"/>
        <w:spacing w:before="0" w:beforeAutospacing="0" w:after="0" w:afterAutospacing="0"/>
        <w:textAlignment w:val="baseline"/>
        <w:rPr>
          <w:rFonts w:ascii="Arial" w:hAnsi="Arial" w:cs="Arial"/>
          <w:sz w:val="22"/>
          <w:szCs w:val="22"/>
        </w:rPr>
      </w:pPr>
      <w:r>
        <w:rPr>
          <w:rStyle w:val="normaltextrun"/>
          <w:rFonts w:ascii="Arial" w:hAnsi="Arial" w:cs="Arial" w:eastAsiaTheme="majorEastAsia"/>
          <w:color w:val="1B1B1B"/>
          <w:sz w:val="22"/>
          <w:szCs w:val="22"/>
          <w:lang w:val="en-US"/>
        </w:rPr>
        <w:t>How would my biological materials (such as blood samples), data (such as test results), or other personal information be used or shared?</w:t>
      </w:r>
      <w:r>
        <w:rPr>
          <w:rStyle w:val="eop"/>
          <w:rFonts w:ascii="Arial" w:hAnsi="Arial" w:cs="Arial" w:eastAsiaTheme="majorEastAsia"/>
          <w:color w:val="1B1B1B"/>
          <w:sz w:val="22"/>
          <w:szCs w:val="22"/>
        </w:rPr>
        <w:t> </w:t>
      </w:r>
    </w:p>
    <w:p w:rsidR="00EE7931" w:rsidP="00EE7931" w:rsidRDefault="00EE7931" w14:paraId="7C4E166A" w14:textId="77777777">
      <w:pPr>
        <w:pStyle w:val="paragraph"/>
        <w:numPr>
          <w:ilvl w:val="1"/>
          <w:numId w:val="200"/>
        </w:numPr>
        <w:shd w:val="clear" w:color="auto" w:fill="FFFFFF"/>
        <w:spacing w:before="0" w:beforeAutospacing="0" w:after="0" w:afterAutospacing="0"/>
        <w:textAlignment w:val="baseline"/>
        <w:rPr>
          <w:rFonts w:ascii="Arial" w:hAnsi="Arial" w:cs="Arial"/>
          <w:sz w:val="22"/>
          <w:szCs w:val="22"/>
        </w:rPr>
      </w:pPr>
      <w:r>
        <w:rPr>
          <w:rStyle w:val="normaltextrun"/>
          <w:rFonts w:ascii="Arial" w:hAnsi="Arial" w:cs="Arial" w:eastAsiaTheme="majorEastAsia"/>
          <w:color w:val="1B1B1B"/>
          <w:sz w:val="22"/>
          <w:szCs w:val="22"/>
          <w:lang w:val="en-US"/>
        </w:rPr>
        <w:t>How would my privacy and identifiable private information be protected?</w:t>
      </w:r>
      <w:r>
        <w:rPr>
          <w:rStyle w:val="eop"/>
          <w:rFonts w:ascii="Arial" w:hAnsi="Arial" w:cs="Arial" w:eastAsiaTheme="majorEastAsia"/>
          <w:color w:val="1B1B1B"/>
          <w:sz w:val="22"/>
          <w:szCs w:val="22"/>
        </w:rPr>
        <w:t> </w:t>
      </w:r>
    </w:p>
    <w:p w:rsidRPr="00EE7931" w:rsidR="00EE7931" w:rsidP="00EE7931" w:rsidRDefault="00EE7931" w14:paraId="6ACC56B6" w14:textId="49DB2EAA">
      <w:pPr>
        <w:pStyle w:val="paragraph"/>
        <w:numPr>
          <w:ilvl w:val="1"/>
          <w:numId w:val="200"/>
        </w:numPr>
        <w:shd w:val="clear" w:color="auto" w:fill="FFFFFF"/>
        <w:spacing w:before="0" w:beforeAutospacing="0" w:after="0" w:afterAutospacing="0"/>
        <w:textAlignment w:val="baseline"/>
        <w:rPr>
          <w:rFonts w:ascii="Arial" w:hAnsi="Arial" w:cs="Arial"/>
          <w:sz w:val="22"/>
          <w:szCs w:val="22"/>
        </w:rPr>
      </w:pPr>
      <w:r>
        <w:rPr>
          <w:rStyle w:val="normaltextrun"/>
          <w:rFonts w:ascii="Arial" w:hAnsi="Arial" w:cs="Arial" w:eastAsiaTheme="majorEastAsia"/>
          <w:color w:val="1B1B1B"/>
          <w:sz w:val="22"/>
          <w:szCs w:val="22"/>
          <w:lang w:val="en-US"/>
        </w:rPr>
        <w:t>What could happen to me if your identifiable private information were disclosed to others?</w:t>
      </w:r>
      <w:r>
        <w:rPr>
          <w:rStyle w:val="eop"/>
          <w:rFonts w:ascii="Arial" w:hAnsi="Arial" w:cs="Arial" w:eastAsiaTheme="majorEastAsia"/>
          <w:color w:val="1B1B1B"/>
          <w:sz w:val="22"/>
          <w:szCs w:val="22"/>
        </w:rPr>
        <w:t> </w:t>
      </w:r>
    </w:p>
    <w:p w:rsidR="009F6238" w:rsidP="009F6238" w:rsidRDefault="009F6238" w14:paraId="50F53223" w14:textId="5BDAFCBE">
      <w:pPr>
        <w:pStyle w:val="Heading1"/>
      </w:pPr>
      <w:bookmarkStart w:name="_Toc190021256" w:id="42"/>
      <w:r>
        <w:t>What to expect</w:t>
      </w:r>
      <w:bookmarkEnd w:id="42"/>
      <w:r>
        <w:t xml:space="preserve"> </w:t>
      </w:r>
    </w:p>
    <w:p w:rsidR="0053435C" w:rsidP="0053435C" w:rsidRDefault="0053435C" w14:paraId="6DCCF4BF" w14:textId="77777777">
      <w:pPr>
        <w:pStyle w:val="paragraph"/>
        <w:spacing w:before="0" w:after="0"/>
        <w:textAlignment w:val="baseline"/>
        <w:rPr>
          <w:rFonts w:ascii="Segoe UI" w:hAnsi="Segoe UI" w:cs="Segoe UI"/>
          <w:sz w:val="18"/>
          <w:szCs w:val="18"/>
        </w:rPr>
      </w:pPr>
      <w:hyperlink w:tgtFrame="_blank" w:history="1" r:id="rId94">
        <w:r>
          <w:rPr>
            <w:rStyle w:val="normaltextrun"/>
            <w:rFonts w:ascii="Arial" w:hAnsi="Arial" w:cs="Arial" w:eastAsiaTheme="majorEastAsia"/>
            <w:color w:val="467886"/>
            <w:sz w:val="22"/>
            <w:szCs w:val="22"/>
            <w:u w:val="single"/>
          </w:rPr>
          <w:t>https://www.cancer.gov/research/participate/clinical-trials/what-to-expect</w:t>
        </w:r>
      </w:hyperlink>
      <w:r>
        <w:rPr>
          <w:rStyle w:val="normaltextrun"/>
          <w:rFonts w:ascii="Arial" w:hAnsi="Arial" w:cs="Arial" w:eastAsiaTheme="majorEastAsia"/>
          <w:sz w:val="22"/>
          <w:szCs w:val="22"/>
        </w:rPr>
        <w:t> </w:t>
      </w:r>
      <w:r>
        <w:rPr>
          <w:rStyle w:val="eop"/>
          <w:rFonts w:ascii="Arial" w:hAnsi="Arial" w:cs="Arial" w:eastAsiaTheme="majorEastAsia"/>
          <w:sz w:val="22"/>
          <w:szCs w:val="22"/>
        </w:rPr>
        <w:t> </w:t>
      </w:r>
    </w:p>
    <w:p w:rsidRPr="0053435C" w:rsidR="0053435C" w:rsidP="0053435C" w:rsidRDefault="0053435C" w14:paraId="6AD62431" w14:textId="77777777">
      <w:pPr>
        <w:pStyle w:val="paragraph"/>
        <w:numPr>
          <w:ilvl w:val="0"/>
          <w:numId w:val="219"/>
        </w:numPr>
        <w:spacing w:before="0" w:beforeAutospacing="0" w:after="0" w:afterAutospacing="0"/>
        <w:textAlignment w:val="baseline"/>
        <w:rPr>
          <w:color w:val="0F4761"/>
        </w:rPr>
      </w:pPr>
      <w:r w:rsidRPr="0053435C">
        <w:rPr>
          <w:rStyle w:val="normaltextrun"/>
          <w:rFonts w:eastAsiaTheme="majorEastAsia"/>
          <w:color w:val="0F4761"/>
        </w:rPr>
        <w:t>Before Enrolling</w:t>
      </w:r>
      <w:r w:rsidRPr="0053435C">
        <w:rPr>
          <w:rStyle w:val="eop"/>
          <w:rFonts w:eastAsiaTheme="majorEastAsia"/>
          <w:color w:val="0F4761"/>
        </w:rPr>
        <w:t> </w:t>
      </w:r>
    </w:p>
    <w:p w:rsidRPr="0053435C" w:rsidR="0053435C" w:rsidP="00285D7B" w:rsidRDefault="0053435C" w14:paraId="34375FB7" w14:textId="6EDC1BF5">
      <w:pPr>
        <w:pStyle w:val="paragraph"/>
        <w:numPr>
          <w:ilvl w:val="1"/>
          <w:numId w:val="219"/>
        </w:numPr>
        <w:spacing w:before="0" w:beforeAutospacing="0" w:after="0" w:afterAutospacing="0"/>
        <w:textAlignment w:val="baseline"/>
        <w:rPr>
          <w:color w:val="0F4761"/>
        </w:rPr>
      </w:pPr>
      <w:r w:rsidRPr="0053435C">
        <w:rPr>
          <w:rStyle w:val="normaltextrun"/>
          <w:rFonts w:eastAsiaTheme="majorEastAsia"/>
          <w:i/>
          <w:iCs/>
          <w:color w:val="0F4761"/>
        </w:rPr>
        <w:t>Pre-Screening</w:t>
      </w:r>
      <w:r w:rsidRPr="0053435C">
        <w:rPr>
          <w:rStyle w:val="eop"/>
          <w:rFonts w:eastAsiaTheme="majorEastAsia"/>
          <w:color w:val="0F4761"/>
        </w:rPr>
        <w:t> </w:t>
      </w:r>
    </w:p>
    <w:p w:rsidRPr="0053435C" w:rsidR="0053435C" w:rsidP="0003363E" w:rsidRDefault="0053435C" w14:paraId="4B5FC952" w14:textId="77777777">
      <w:pPr>
        <w:pStyle w:val="paragraph"/>
        <w:numPr>
          <w:ilvl w:val="2"/>
          <w:numId w:val="219"/>
        </w:numPr>
        <w:spacing w:before="0" w:after="0"/>
        <w:textAlignment w:val="baseline"/>
      </w:pPr>
      <w:r w:rsidRPr="71CCE20B">
        <w:rPr>
          <w:rStyle w:val="normaltextrun"/>
          <w:rFonts w:eastAsiaTheme="majorEastAsia"/>
        </w:rPr>
        <w:t>The first step in joining a clinical trial is pre-screening, where researchers assess whether you meet the initial eligibility criteria. Each study has specific requirements, such as:</w:t>
      </w:r>
      <w:r w:rsidRPr="71CCE20B">
        <w:rPr>
          <w:rStyle w:val="eop"/>
          <w:rFonts w:eastAsiaTheme="majorEastAsia"/>
        </w:rPr>
        <w:t> </w:t>
      </w:r>
    </w:p>
    <w:p w:rsidRPr="0053435C" w:rsidR="0053435C" w:rsidP="0003363E" w:rsidRDefault="0053435C" w14:paraId="34BB2076" w14:textId="355E7070">
      <w:pPr>
        <w:pStyle w:val="paragraph"/>
        <w:numPr>
          <w:ilvl w:val="3"/>
          <w:numId w:val="219"/>
        </w:numPr>
        <w:spacing w:before="0" w:beforeAutospacing="0" w:after="0" w:afterAutospacing="0"/>
        <w:textAlignment w:val="baseline"/>
      </w:pPr>
      <w:r w:rsidRPr="0053435C">
        <w:rPr>
          <w:rStyle w:val="normaltextrun"/>
          <w:rFonts w:eastAsiaTheme="majorEastAsia"/>
        </w:rPr>
        <w:t>Age range</w:t>
      </w:r>
      <w:r w:rsidRPr="0053435C">
        <w:rPr>
          <w:rStyle w:val="eop"/>
          <w:rFonts w:eastAsiaTheme="majorEastAsia"/>
        </w:rPr>
        <w:t> </w:t>
      </w:r>
    </w:p>
    <w:p w:rsidRPr="0053435C" w:rsidR="0053435C" w:rsidP="0003363E" w:rsidRDefault="0053435C" w14:paraId="09D92843" w14:textId="77777777">
      <w:pPr>
        <w:pStyle w:val="paragraph"/>
        <w:numPr>
          <w:ilvl w:val="3"/>
          <w:numId w:val="219"/>
        </w:numPr>
        <w:spacing w:before="0" w:beforeAutospacing="0" w:after="0" w:afterAutospacing="0"/>
        <w:textAlignment w:val="baseline"/>
      </w:pPr>
      <w:r w:rsidRPr="0053435C">
        <w:rPr>
          <w:rStyle w:val="normaltextrun"/>
          <w:rFonts w:eastAsiaTheme="majorEastAsia"/>
        </w:rPr>
        <w:t>Medical condition</w:t>
      </w:r>
      <w:r w:rsidRPr="0053435C">
        <w:rPr>
          <w:rStyle w:val="eop"/>
          <w:rFonts w:eastAsiaTheme="majorEastAsia"/>
        </w:rPr>
        <w:t> </w:t>
      </w:r>
    </w:p>
    <w:p w:rsidRPr="0053435C" w:rsidR="0053435C" w:rsidP="71CCE20B" w:rsidRDefault="0053435C" w14:paraId="6AEA3A33" w14:textId="77777777">
      <w:pPr>
        <w:pStyle w:val="paragraph"/>
        <w:numPr>
          <w:ilvl w:val="3"/>
          <w:numId w:val="219"/>
        </w:numPr>
        <w:spacing w:before="0" w:beforeAutospacing="0" w:after="0" w:afterAutospacing="0"/>
        <w:textAlignment w:val="baseline"/>
      </w:pPr>
      <w:r w:rsidRPr="71CCE20B">
        <w:rPr>
          <w:rStyle w:val="normaltextrun"/>
          <w:rFonts w:eastAsiaTheme="majorEastAsia"/>
        </w:rPr>
        <w:t>Previous treatments</w:t>
      </w:r>
      <w:r w:rsidRPr="71CCE20B">
        <w:rPr>
          <w:rStyle w:val="eop"/>
          <w:rFonts w:eastAsiaTheme="majorEastAsia"/>
        </w:rPr>
        <w:t> </w:t>
      </w:r>
    </w:p>
    <w:p w:rsidRPr="0053435C" w:rsidR="0053435C" w:rsidP="0003363E" w:rsidRDefault="0053435C" w14:paraId="36C7A8A5" w14:textId="77777777">
      <w:pPr>
        <w:pStyle w:val="paragraph"/>
        <w:numPr>
          <w:ilvl w:val="2"/>
          <w:numId w:val="219"/>
        </w:numPr>
        <w:spacing w:before="0" w:after="0"/>
        <w:textAlignment w:val="baseline"/>
      </w:pPr>
      <w:r w:rsidRPr="71CCE20B">
        <w:rPr>
          <w:rStyle w:val="normaltextrun"/>
          <w:rFonts w:eastAsiaTheme="majorEastAsia"/>
        </w:rPr>
        <w:t>During pre-screening, a study coordinator or research nurse will provide details about the trial and ask questions to determine your suitability. Topics discussed may include:</w:t>
      </w:r>
      <w:r w:rsidRPr="71CCE20B">
        <w:rPr>
          <w:rStyle w:val="eop"/>
          <w:rFonts w:eastAsiaTheme="majorEastAsia"/>
        </w:rPr>
        <w:t> </w:t>
      </w:r>
    </w:p>
    <w:p w:rsidRPr="0053435C" w:rsidR="0053435C" w:rsidP="0003363E" w:rsidRDefault="0053435C" w14:paraId="249D8DFF" w14:textId="77777777">
      <w:pPr>
        <w:pStyle w:val="paragraph"/>
        <w:numPr>
          <w:ilvl w:val="3"/>
          <w:numId w:val="219"/>
        </w:numPr>
        <w:spacing w:before="0" w:beforeAutospacing="0" w:after="0" w:afterAutospacing="0"/>
        <w:textAlignment w:val="baseline"/>
      </w:pPr>
      <w:r w:rsidRPr="0053435C">
        <w:rPr>
          <w:rStyle w:val="normaltextrun"/>
          <w:rFonts w:eastAsiaTheme="majorEastAsia"/>
        </w:rPr>
        <w:t>The trial’s purpose and goals</w:t>
      </w:r>
      <w:r w:rsidRPr="0053435C">
        <w:rPr>
          <w:rStyle w:val="eop"/>
          <w:rFonts w:eastAsiaTheme="majorEastAsia"/>
        </w:rPr>
        <w:t> </w:t>
      </w:r>
    </w:p>
    <w:p w:rsidRPr="0053435C" w:rsidR="0053435C" w:rsidP="71CCE20B" w:rsidRDefault="0053435C" w14:paraId="4B5D3120" w14:textId="77777777">
      <w:pPr>
        <w:pStyle w:val="paragraph"/>
        <w:numPr>
          <w:ilvl w:val="3"/>
          <w:numId w:val="219"/>
        </w:numPr>
        <w:spacing w:before="0" w:beforeAutospacing="0" w:after="0" w:afterAutospacing="0"/>
        <w:textAlignment w:val="baseline"/>
      </w:pPr>
      <w:r w:rsidRPr="71CCE20B">
        <w:rPr>
          <w:rStyle w:val="normaltextrun"/>
          <w:rFonts w:eastAsiaTheme="majorEastAsia"/>
        </w:rPr>
        <w:t>The treatment being studied, including possible risks and benefits</w:t>
      </w:r>
      <w:r w:rsidRPr="71CCE20B">
        <w:rPr>
          <w:rStyle w:val="eop"/>
          <w:rFonts w:eastAsiaTheme="majorEastAsia"/>
        </w:rPr>
        <w:t> </w:t>
      </w:r>
    </w:p>
    <w:p w:rsidRPr="0053435C" w:rsidR="0053435C" w:rsidP="0003363E" w:rsidRDefault="0053435C" w14:paraId="51326906" w14:textId="77777777">
      <w:pPr>
        <w:pStyle w:val="paragraph"/>
        <w:numPr>
          <w:ilvl w:val="3"/>
          <w:numId w:val="219"/>
        </w:numPr>
        <w:spacing w:before="0" w:beforeAutospacing="0" w:after="0" w:afterAutospacing="0"/>
        <w:textAlignment w:val="baseline"/>
      </w:pPr>
      <w:r w:rsidRPr="0053435C">
        <w:rPr>
          <w:rStyle w:val="normaltextrun"/>
          <w:rFonts w:eastAsiaTheme="majorEastAsia"/>
        </w:rPr>
        <w:t>The number of required visits</w:t>
      </w:r>
      <w:r w:rsidRPr="0053435C">
        <w:rPr>
          <w:rStyle w:val="eop"/>
          <w:rFonts w:eastAsiaTheme="majorEastAsia"/>
        </w:rPr>
        <w:t> </w:t>
      </w:r>
    </w:p>
    <w:p w:rsidRPr="0053435C" w:rsidR="0053435C" w:rsidP="0003363E" w:rsidRDefault="0053435C" w14:paraId="15F3E133" w14:textId="77777777">
      <w:pPr>
        <w:pStyle w:val="paragraph"/>
        <w:numPr>
          <w:ilvl w:val="3"/>
          <w:numId w:val="219"/>
        </w:numPr>
        <w:spacing w:before="0" w:beforeAutospacing="0" w:after="0" w:afterAutospacing="0"/>
        <w:textAlignment w:val="baseline"/>
      </w:pPr>
      <w:r w:rsidRPr="0053435C">
        <w:rPr>
          <w:rStyle w:val="normaltextrun"/>
          <w:rFonts w:eastAsiaTheme="majorEastAsia"/>
        </w:rPr>
        <w:lastRenderedPageBreak/>
        <w:t>Support services available</w:t>
      </w:r>
      <w:r w:rsidRPr="0053435C">
        <w:rPr>
          <w:rStyle w:val="eop"/>
          <w:rFonts w:eastAsiaTheme="majorEastAsia"/>
        </w:rPr>
        <w:t> </w:t>
      </w:r>
    </w:p>
    <w:p w:rsidRPr="0053435C" w:rsidR="0053435C" w:rsidP="0003363E" w:rsidRDefault="0053435C" w14:paraId="48132915" w14:textId="77777777">
      <w:pPr>
        <w:pStyle w:val="paragraph"/>
        <w:numPr>
          <w:ilvl w:val="3"/>
          <w:numId w:val="219"/>
        </w:numPr>
        <w:spacing w:before="0" w:beforeAutospacing="0" w:after="0" w:afterAutospacing="0"/>
        <w:textAlignment w:val="baseline"/>
      </w:pPr>
      <w:r w:rsidRPr="0053435C">
        <w:rPr>
          <w:rStyle w:val="normaltextrun"/>
          <w:rFonts w:eastAsiaTheme="majorEastAsia"/>
        </w:rPr>
        <w:t>Insurance coverage and financial considerations</w:t>
      </w:r>
      <w:r w:rsidRPr="0053435C">
        <w:rPr>
          <w:rStyle w:val="eop"/>
          <w:rFonts w:eastAsiaTheme="majorEastAsia"/>
        </w:rPr>
        <w:t> </w:t>
      </w:r>
    </w:p>
    <w:p w:rsidRPr="0053435C" w:rsidR="0053435C" w:rsidP="0053435C" w:rsidRDefault="0053435C" w14:paraId="221BF661" w14:textId="3F639B1D">
      <w:pPr>
        <w:pStyle w:val="paragraph"/>
        <w:numPr>
          <w:ilvl w:val="1"/>
          <w:numId w:val="219"/>
        </w:numPr>
        <w:spacing w:before="0" w:beforeAutospacing="0" w:after="0" w:afterAutospacing="0"/>
        <w:textAlignment w:val="baseline"/>
        <w:rPr>
          <w:color w:val="0F4761"/>
        </w:rPr>
      </w:pPr>
      <w:r w:rsidRPr="0053435C">
        <w:rPr>
          <w:rStyle w:val="normaltextrun"/>
          <w:rFonts w:eastAsiaTheme="majorEastAsia"/>
          <w:i/>
          <w:iCs/>
          <w:color w:val="0F4761"/>
        </w:rPr>
        <w:t>Informed Consent</w:t>
      </w:r>
      <w:r w:rsidRPr="0053435C">
        <w:rPr>
          <w:rStyle w:val="eop"/>
          <w:rFonts w:eastAsiaTheme="majorEastAsia"/>
          <w:color w:val="0F4761"/>
        </w:rPr>
        <w:t> </w:t>
      </w:r>
    </w:p>
    <w:p w:rsidRPr="0053435C" w:rsidR="0053435C" w:rsidP="00A601A2" w:rsidRDefault="0053435C" w14:paraId="25C7A25C" w14:textId="77777777">
      <w:pPr>
        <w:pStyle w:val="paragraph"/>
        <w:numPr>
          <w:ilvl w:val="2"/>
          <w:numId w:val="219"/>
        </w:numPr>
        <w:spacing w:before="0" w:after="0"/>
        <w:textAlignment w:val="baseline"/>
      </w:pPr>
      <w:r w:rsidRPr="71CCE20B">
        <w:rPr>
          <w:rStyle w:val="normaltextrun"/>
          <w:rFonts w:eastAsiaTheme="majorEastAsia"/>
        </w:rPr>
        <w:t>If you meet the preliminary criteria, the next step is informed consent. The research team will explain the trial in detail, covering procedures, risks, and expectations. You will then decide whether to participate by signing a consent form.</w:t>
      </w:r>
      <w:r w:rsidRPr="71CCE20B">
        <w:rPr>
          <w:rStyle w:val="eop"/>
          <w:rFonts w:eastAsiaTheme="majorEastAsia"/>
        </w:rPr>
        <w:t> </w:t>
      </w:r>
    </w:p>
    <w:p w:rsidRPr="0053435C" w:rsidR="0053435C" w:rsidP="00A601A2" w:rsidRDefault="0053435C" w14:paraId="76AC62F5" w14:textId="77777777">
      <w:pPr>
        <w:pStyle w:val="paragraph"/>
        <w:numPr>
          <w:ilvl w:val="2"/>
          <w:numId w:val="219"/>
        </w:numPr>
        <w:spacing w:before="0" w:after="0"/>
        <w:textAlignment w:val="baseline"/>
      </w:pPr>
      <w:r w:rsidRPr="71CCE20B">
        <w:rPr>
          <w:rStyle w:val="normaltextrun"/>
          <w:rFonts w:eastAsiaTheme="majorEastAsia"/>
        </w:rPr>
        <w:t xml:space="preserve">For children, additional protections are in place. Minors (under 18) cannot provide legal consent, so a parent or guardian must authorize participation. The child must also go through the </w:t>
      </w:r>
      <w:r w:rsidRPr="71CCE20B">
        <w:rPr>
          <w:rStyle w:val="normaltextrun"/>
          <w:rFonts w:eastAsiaTheme="majorEastAsia"/>
          <w:b/>
          <w:bCs/>
        </w:rPr>
        <w:t>assent process</w:t>
      </w:r>
      <w:r w:rsidRPr="71CCE20B">
        <w:rPr>
          <w:rStyle w:val="normaltextrun"/>
          <w:rFonts w:eastAsiaTheme="majorEastAsia"/>
        </w:rPr>
        <w:t>, where the study is explained in an age-appropriate manner, and they confirm their willingness to participate.</w:t>
      </w:r>
      <w:r w:rsidRPr="71CCE20B">
        <w:rPr>
          <w:rStyle w:val="eop"/>
          <w:rFonts w:eastAsiaTheme="majorEastAsia"/>
        </w:rPr>
        <w:t> </w:t>
      </w:r>
    </w:p>
    <w:p w:rsidRPr="0053435C" w:rsidR="0053435C" w:rsidP="0053435C" w:rsidRDefault="0053435C" w14:paraId="4E5D5268" w14:textId="6B42748F">
      <w:pPr>
        <w:pStyle w:val="paragraph"/>
        <w:numPr>
          <w:ilvl w:val="1"/>
          <w:numId w:val="219"/>
        </w:numPr>
        <w:spacing w:before="0" w:beforeAutospacing="0" w:after="0" w:afterAutospacing="0"/>
        <w:textAlignment w:val="baseline"/>
        <w:rPr>
          <w:color w:val="0F4761"/>
        </w:rPr>
      </w:pPr>
      <w:r w:rsidRPr="0053435C">
        <w:rPr>
          <w:rStyle w:val="normaltextrun"/>
          <w:rFonts w:eastAsiaTheme="majorEastAsia"/>
          <w:i/>
          <w:iCs/>
          <w:color w:val="0F4761"/>
        </w:rPr>
        <w:t>Screening</w:t>
      </w:r>
      <w:r w:rsidRPr="0053435C">
        <w:rPr>
          <w:rStyle w:val="eop"/>
          <w:rFonts w:eastAsiaTheme="majorEastAsia"/>
          <w:color w:val="0F4761"/>
        </w:rPr>
        <w:t> </w:t>
      </w:r>
    </w:p>
    <w:p w:rsidRPr="0053435C" w:rsidR="0053435C" w:rsidP="00A601A2" w:rsidRDefault="0053435C" w14:paraId="6D2F2DEE" w14:textId="77777777">
      <w:pPr>
        <w:pStyle w:val="paragraph"/>
        <w:numPr>
          <w:ilvl w:val="2"/>
          <w:numId w:val="219"/>
        </w:numPr>
        <w:spacing w:before="0" w:after="0"/>
        <w:textAlignment w:val="baseline"/>
      </w:pPr>
      <w:r w:rsidRPr="0053435C">
        <w:rPr>
          <w:rStyle w:val="normaltextrun"/>
          <w:rFonts w:eastAsiaTheme="majorEastAsia"/>
        </w:rPr>
        <w:t>After informed consent, a more detailed screening process is conducted. This involves:</w:t>
      </w:r>
      <w:r w:rsidRPr="0053435C">
        <w:rPr>
          <w:rStyle w:val="eop"/>
          <w:rFonts w:eastAsiaTheme="majorEastAsia"/>
        </w:rPr>
        <w:t> </w:t>
      </w:r>
    </w:p>
    <w:p w:rsidRPr="0053435C" w:rsidR="0053435C" w:rsidP="00A601A2" w:rsidRDefault="0053435C" w14:paraId="4601EE9C" w14:textId="77777777">
      <w:pPr>
        <w:pStyle w:val="paragraph"/>
        <w:numPr>
          <w:ilvl w:val="3"/>
          <w:numId w:val="219"/>
        </w:numPr>
        <w:spacing w:before="0" w:beforeAutospacing="0" w:after="0" w:afterAutospacing="0"/>
        <w:textAlignment w:val="baseline"/>
      </w:pPr>
      <w:r w:rsidRPr="0053435C">
        <w:rPr>
          <w:rStyle w:val="normaltextrun"/>
          <w:rFonts w:eastAsiaTheme="majorEastAsia"/>
        </w:rPr>
        <w:t>Reviewing your medical history</w:t>
      </w:r>
      <w:r w:rsidRPr="0053435C">
        <w:rPr>
          <w:rStyle w:val="eop"/>
          <w:rFonts w:eastAsiaTheme="majorEastAsia"/>
        </w:rPr>
        <w:t> </w:t>
      </w:r>
    </w:p>
    <w:p w:rsidRPr="0053435C" w:rsidR="0053435C" w:rsidP="00A601A2" w:rsidRDefault="0053435C" w14:paraId="532BA6C5" w14:textId="77777777">
      <w:pPr>
        <w:pStyle w:val="paragraph"/>
        <w:numPr>
          <w:ilvl w:val="3"/>
          <w:numId w:val="219"/>
        </w:numPr>
        <w:spacing w:before="0" w:beforeAutospacing="0" w:after="0" w:afterAutospacing="0"/>
        <w:textAlignment w:val="baseline"/>
      </w:pPr>
      <w:r w:rsidRPr="0053435C">
        <w:rPr>
          <w:rStyle w:val="normaltextrun"/>
          <w:rFonts w:eastAsiaTheme="majorEastAsia"/>
        </w:rPr>
        <w:t>Conducting necessary tests to confirm eligibility</w:t>
      </w:r>
      <w:r w:rsidRPr="0053435C">
        <w:rPr>
          <w:rStyle w:val="eop"/>
          <w:rFonts w:eastAsiaTheme="majorEastAsia"/>
        </w:rPr>
        <w:t> </w:t>
      </w:r>
    </w:p>
    <w:p w:rsidR="00A601A2" w:rsidP="71CCE20B" w:rsidRDefault="0053435C" w14:paraId="5DD6C9F3" w14:textId="77777777">
      <w:pPr>
        <w:pStyle w:val="paragraph"/>
        <w:numPr>
          <w:ilvl w:val="2"/>
          <w:numId w:val="219"/>
        </w:numPr>
        <w:spacing w:before="0" w:beforeAutospacing="0" w:after="0" w:afterAutospacing="0"/>
        <w:textAlignment w:val="baseline"/>
      </w:pPr>
      <w:r w:rsidRPr="71CCE20B">
        <w:rPr>
          <w:rStyle w:val="normaltextrun"/>
          <w:rFonts w:eastAsiaTheme="majorEastAsia"/>
        </w:rPr>
        <w:t>If the results indicate that participation is not suitable, you may not be able to proceed. Screening is a more thorough assessment compared to pre-screening.</w:t>
      </w:r>
      <w:r w:rsidRPr="71CCE20B">
        <w:rPr>
          <w:rStyle w:val="eop"/>
          <w:rFonts w:eastAsiaTheme="majorEastAsia"/>
        </w:rPr>
        <w:t> </w:t>
      </w:r>
    </w:p>
    <w:p w:rsidR="00285D7B" w:rsidP="0003695D" w:rsidRDefault="0053435C" w14:paraId="41E546B1" w14:textId="6030789A">
      <w:pPr>
        <w:pStyle w:val="paragraph"/>
        <w:numPr>
          <w:ilvl w:val="0"/>
          <w:numId w:val="219"/>
        </w:numPr>
        <w:spacing w:before="0" w:beforeAutospacing="0" w:after="0" w:afterAutospacing="0"/>
        <w:textAlignment w:val="baseline"/>
      </w:pPr>
      <w:r w:rsidRPr="00A601A2">
        <w:rPr>
          <w:rStyle w:val="normaltextrun"/>
          <w:rFonts w:eastAsiaTheme="majorEastAsia"/>
          <w:color w:val="0F4761"/>
        </w:rPr>
        <w:t>During the Clinical Trial</w:t>
      </w:r>
      <w:r w:rsidRPr="00A601A2">
        <w:rPr>
          <w:rStyle w:val="eop"/>
          <w:rFonts w:eastAsiaTheme="majorEastAsia"/>
          <w:color w:val="0F4761"/>
        </w:rPr>
        <w:t> </w:t>
      </w:r>
    </w:p>
    <w:p w:rsidR="004D6EAC" w:rsidP="71CCE20B" w:rsidRDefault="0053435C" w14:paraId="0D9B2CAE" w14:textId="77777777">
      <w:pPr>
        <w:pStyle w:val="paragraph"/>
        <w:numPr>
          <w:ilvl w:val="1"/>
          <w:numId w:val="221"/>
        </w:numPr>
        <w:spacing w:before="0" w:beforeAutospacing="0" w:after="0" w:afterAutospacing="0"/>
        <w:textAlignment w:val="baseline"/>
      </w:pPr>
      <w:r w:rsidRPr="71CCE20B">
        <w:rPr>
          <w:rStyle w:val="normaltextrun"/>
          <w:rFonts w:eastAsiaTheme="majorEastAsia"/>
        </w:rPr>
        <w:t>Once enrolled, you will receive detailed instructions on visits, procedures, and expectations. Your health and safety will be continuously monitored.</w:t>
      </w:r>
      <w:r w:rsidRPr="71CCE20B">
        <w:rPr>
          <w:rStyle w:val="eop"/>
          <w:rFonts w:eastAsiaTheme="majorEastAsia"/>
        </w:rPr>
        <w:t> </w:t>
      </w:r>
    </w:p>
    <w:p w:rsidRPr="004D6EAC" w:rsidR="0053435C" w:rsidP="0003695D" w:rsidRDefault="0053435C" w14:paraId="6A8A9871" w14:textId="1D8B8C89">
      <w:pPr>
        <w:pStyle w:val="paragraph"/>
        <w:numPr>
          <w:ilvl w:val="1"/>
          <w:numId w:val="221"/>
        </w:numPr>
        <w:spacing w:before="0" w:beforeAutospacing="0" w:after="0" w:afterAutospacing="0"/>
        <w:textAlignment w:val="baseline"/>
      </w:pPr>
      <w:r w:rsidRPr="004D6EAC">
        <w:rPr>
          <w:rStyle w:val="normaltextrun"/>
          <w:rFonts w:eastAsiaTheme="majorEastAsia"/>
          <w:i/>
          <w:iCs/>
          <w:color w:val="0F4761"/>
        </w:rPr>
        <w:t>What to Expect</w:t>
      </w:r>
      <w:r w:rsidRPr="004D6EAC">
        <w:rPr>
          <w:rStyle w:val="eop"/>
          <w:rFonts w:eastAsiaTheme="majorEastAsia"/>
          <w:color w:val="0F4761"/>
        </w:rPr>
        <w:t> </w:t>
      </w:r>
    </w:p>
    <w:p w:rsidRPr="0053435C" w:rsidR="0053435C" w:rsidP="0003695D" w:rsidRDefault="0053435C" w14:paraId="620720F5" w14:textId="77777777">
      <w:pPr>
        <w:pStyle w:val="paragraph"/>
        <w:numPr>
          <w:ilvl w:val="2"/>
          <w:numId w:val="221"/>
        </w:numPr>
        <w:spacing w:before="0" w:beforeAutospacing="0" w:after="0" w:afterAutospacing="0"/>
        <w:textAlignment w:val="baseline"/>
      </w:pPr>
      <w:r w:rsidRPr="0053435C">
        <w:rPr>
          <w:rStyle w:val="normaltextrun"/>
          <w:rFonts w:eastAsiaTheme="majorEastAsia"/>
        </w:rPr>
        <w:t>The specifics of each trial vary, including:</w:t>
      </w:r>
      <w:r w:rsidRPr="0053435C">
        <w:rPr>
          <w:rStyle w:val="eop"/>
          <w:rFonts w:eastAsiaTheme="majorEastAsia"/>
        </w:rPr>
        <w:t> </w:t>
      </w:r>
    </w:p>
    <w:p w:rsidRPr="0053435C" w:rsidR="0053435C" w:rsidP="0003695D" w:rsidRDefault="0053435C" w14:paraId="46884526" w14:textId="77777777">
      <w:pPr>
        <w:pStyle w:val="paragraph"/>
        <w:numPr>
          <w:ilvl w:val="3"/>
          <w:numId w:val="221"/>
        </w:numPr>
        <w:spacing w:before="0" w:beforeAutospacing="0" w:after="0" w:afterAutospacing="0"/>
        <w:textAlignment w:val="baseline"/>
      </w:pPr>
      <w:r w:rsidRPr="0053435C">
        <w:rPr>
          <w:rStyle w:val="normaltextrun"/>
          <w:rFonts w:eastAsiaTheme="majorEastAsia"/>
          <w:b/>
          <w:bCs/>
        </w:rPr>
        <w:t>Location</w:t>
      </w:r>
      <w:r w:rsidRPr="0053435C">
        <w:rPr>
          <w:rStyle w:val="normaltextrun"/>
          <w:rFonts w:eastAsiaTheme="majorEastAsia"/>
        </w:rPr>
        <w:t xml:space="preserve"> – where the study takes place</w:t>
      </w:r>
      <w:r w:rsidRPr="0053435C">
        <w:rPr>
          <w:rStyle w:val="eop"/>
          <w:rFonts w:eastAsiaTheme="majorEastAsia"/>
        </w:rPr>
        <w:t> </w:t>
      </w:r>
    </w:p>
    <w:p w:rsidRPr="0053435C" w:rsidR="0053435C" w:rsidP="0003695D" w:rsidRDefault="0053435C" w14:paraId="74D19D17" w14:textId="77777777">
      <w:pPr>
        <w:pStyle w:val="paragraph"/>
        <w:numPr>
          <w:ilvl w:val="3"/>
          <w:numId w:val="221"/>
        </w:numPr>
        <w:spacing w:before="0" w:beforeAutospacing="0" w:after="0" w:afterAutospacing="0"/>
        <w:textAlignment w:val="baseline"/>
      </w:pPr>
      <w:r w:rsidRPr="0053435C">
        <w:rPr>
          <w:rStyle w:val="normaltextrun"/>
          <w:rFonts w:eastAsiaTheme="majorEastAsia"/>
          <w:b/>
          <w:bCs/>
        </w:rPr>
        <w:t>Procedures</w:t>
      </w:r>
      <w:r w:rsidRPr="0053435C">
        <w:rPr>
          <w:rStyle w:val="normaltextrun"/>
          <w:rFonts w:eastAsiaTheme="majorEastAsia"/>
        </w:rPr>
        <w:t xml:space="preserve"> – medical tests, treatments, or interventions</w:t>
      </w:r>
      <w:r w:rsidRPr="0053435C">
        <w:rPr>
          <w:rStyle w:val="eop"/>
          <w:rFonts w:eastAsiaTheme="majorEastAsia"/>
        </w:rPr>
        <w:t> </w:t>
      </w:r>
    </w:p>
    <w:p w:rsidRPr="0053435C" w:rsidR="0053435C" w:rsidP="0003695D" w:rsidRDefault="0053435C" w14:paraId="288476D7" w14:textId="77777777">
      <w:pPr>
        <w:pStyle w:val="paragraph"/>
        <w:numPr>
          <w:ilvl w:val="3"/>
          <w:numId w:val="221"/>
        </w:numPr>
        <w:spacing w:before="0" w:beforeAutospacing="0" w:after="0" w:afterAutospacing="0"/>
        <w:textAlignment w:val="baseline"/>
      </w:pPr>
      <w:r w:rsidRPr="0053435C">
        <w:rPr>
          <w:rStyle w:val="normaltextrun"/>
          <w:rFonts w:eastAsiaTheme="majorEastAsia"/>
          <w:b/>
          <w:bCs/>
        </w:rPr>
        <w:t>Time commitment</w:t>
      </w:r>
      <w:r w:rsidRPr="0053435C">
        <w:rPr>
          <w:rStyle w:val="normaltextrun"/>
          <w:rFonts w:eastAsiaTheme="majorEastAsia"/>
        </w:rPr>
        <w:t xml:space="preserve"> – frequency and length of visits</w:t>
      </w:r>
      <w:r w:rsidRPr="0053435C">
        <w:rPr>
          <w:rStyle w:val="eop"/>
          <w:rFonts w:eastAsiaTheme="majorEastAsia"/>
        </w:rPr>
        <w:t> </w:t>
      </w:r>
    </w:p>
    <w:p w:rsidRPr="0053435C" w:rsidR="0053435C" w:rsidP="0003695D" w:rsidRDefault="0053435C" w14:paraId="7CCFD6C4" w14:textId="77777777">
      <w:pPr>
        <w:pStyle w:val="paragraph"/>
        <w:numPr>
          <w:ilvl w:val="1"/>
          <w:numId w:val="221"/>
        </w:numPr>
        <w:spacing w:before="0" w:beforeAutospacing="0" w:after="0" w:afterAutospacing="0"/>
        <w:textAlignment w:val="baseline"/>
        <w:rPr>
          <w:color w:val="0F4761"/>
        </w:rPr>
      </w:pPr>
      <w:r w:rsidRPr="0053435C">
        <w:rPr>
          <w:rStyle w:val="normaltextrun"/>
          <w:rFonts w:eastAsiaTheme="majorEastAsia"/>
          <w:i/>
          <w:iCs/>
          <w:color w:val="0F4761"/>
        </w:rPr>
        <w:t>Support Available</w:t>
      </w:r>
      <w:r w:rsidRPr="0053435C">
        <w:rPr>
          <w:rStyle w:val="eop"/>
          <w:rFonts w:eastAsiaTheme="majorEastAsia"/>
          <w:color w:val="0F4761"/>
        </w:rPr>
        <w:t> </w:t>
      </w:r>
    </w:p>
    <w:p w:rsidRPr="0053435C" w:rsidR="0053435C" w:rsidP="71CCE20B" w:rsidRDefault="0053435C" w14:paraId="4C6F140A" w14:textId="77777777">
      <w:pPr>
        <w:pStyle w:val="paragraph"/>
        <w:numPr>
          <w:ilvl w:val="2"/>
          <w:numId w:val="221"/>
        </w:numPr>
        <w:spacing w:before="0" w:beforeAutospacing="0" w:after="0" w:afterAutospacing="0"/>
        <w:textAlignment w:val="baseline"/>
      </w:pPr>
      <w:r w:rsidRPr="71CCE20B">
        <w:rPr>
          <w:rStyle w:val="normaltextrun"/>
          <w:rFonts w:eastAsiaTheme="majorEastAsia"/>
        </w:rPr>
        <w:t>Some trials provide additional support, which may include:</w:t>
      </w:r>
      <w:r w:rsidRPr="71CCE20B">
        <w:rPr>
          <w:rStyle w:val="scxw159885079"/>
          <w:rFonts w:eastAsiaTheme="majorEastAsia"/>
        </w:rPr>
        <w:t> </w:t>
      </w:r>
      <w:r>
        <w:br/>
      </w:r>
      <w:r w:rsidRPr="71CCE20B">
        <w:rPr>
          <w:rStyle w:val="normaltextrun"/>
          <w:rFonts w:ascii="Apple Color Emoji" w:hAnsi="Apple Color Emoji" w:cs="Apple Color Emoji" w:eastAsiaTheme="majorEastAsia"/>
        </w:rPr>
        <w:t>✔</w:t>
      </w:r>
      <w:r w:rsidRPr="71CCE20B">
        <w:rPr>
          <w:rStyle w:val="normaltextrun"/>
          <w:rFonts w:eastAsiaTheme="majorEastAsia"/>
        </w:rPr>
        <w:t xml:space="preserve"> Coordination with your current healthcare team</w:t>
      </w:r>
      <w:r w:rsidRPr="71CCE20B">
        <w:rPr>
          <w:rStyle w:val="scxw159885079"/>
          <w:rFonts w:eastAsiaTheme="majorEastAsia"/>
        </w:rPr>
        <w:t> </w:t>
      </w:r>
      <w:r>
        <w:br/>
      </w:r>
      <w:r w:rsidRPr="71CCE20B">
        <w:rPr>
          <w:rStyle w:val="normaltextrun"/>
          <w:rFonts w:ascii="Apple Color Emoji" w:hAnsi="Apple Color Emoji" w:cs="Apple Color Emoji" w:eastAsiaTheme="majorEastAsia"/>
        </w:rPr>
        <w:t>✔</w:t>
      </w:r>
      <w:r w:rsidRPr="71CCE20B">
        <w:rPr>
          <w:rStyle w:val="normaltextrun"/>
          <w:rFonts w:eastAsiaTheme="majorEastAsia"/>
        </w:rPr>
        <w:t xml:space="preserve"> Guidance on symptom management and ongoing care</w:t>
      </w:r>
      <w:r w:rsidRPr="71CCE20B">
        <w:rPr>
          <w:rStyle w:val="scxw159885079"/>
          <w:rFonts w:eastAsiaTheme="majorEastAsia"/>
        </w:rPr>
        <w:t> </w:t>
      </w:r>
      <w:r>
        <w:br/>
      </w:r>
      <w:r w:rsidRPr="71CCE20B">
        <w:rPr>
          <w:rStyle w:val="normaltextrun"/>
          <w:rFonts w:ascii="Apple Color Emoji" w:hAnsi="Apple Color Emoji" w:cs="Apple Color Emoji" w:eastAsiaTheme="majorEastAsia"/>
        </w:rPr>
        <w:t>✔</w:t>
      </w:r>
      <w:r w:rsidRPr="71CCE20B">
        <w:rPr>
          <w:rStyle w:val="normaltextrun"/>
          <w:rFonts w:eastAsiaTheme="majorEastAsia"/>
        </w:rPr>
        <w:t xml:space="preserve"> Reimbursement for participation</w:t>
      </w:r>
      <w:r w:rsidRPr="71CCE20B">
        <w:rPr>
          <w:rStyle w:val="scxw159885079"/>
          <w:rFonts w:eastAsiaTheme="majorEastAsia"/>
        </w:rPr>
        <w:t> </w:t>
      </w:r>
      <w:r>
        <w:br/>
      </w:r>
      <w:r w:rsidRPr="71CCE20B">
        <w:rPr>
          <w:rStyle w:val="normaltextrun"/>
          <w:rFonts w:ascii="Apple Color Emoji" w:hAnsi="Apple Color Emoji" w:cs="Apple Color Emoji" w:eastAsiaTheme="majorEastAsia"/>
        </w:rPr>
        <w:t>✔</w:t>
      </w:r>
      <w:r w:rsidRPr="71CCE20B">
        <w:rPr>
          <w:rStyle w:val="normaltextrun"/>
          <w:rFonts w:eastAsiaTheme="majorEastAsia"/>
        </w:rPr>
        <w:t xml:space="preserve"> Coverage for travel, lodging, or transportation expenses</w:t>
      </w:r>
      <w:r w:rsidRPr="71CCE20B">
        <w:rPr>
          <w:rStyle w:val="scxw159885079"/>
          <w:rFonts w:eastAsiaTheme="majorEastAsia"/>
        </w:rPr>
        <w:t> </w:t>
      </w:r>
      <w:r>
        <w:br/>
      </w:r>
      <w:r w:rsidRPr="71CCE20B">
        <w:rPr>
          <w:rStyle w:val="normaltextrun"/>
          <w:rFonts w:ascii="Apple Color Emoji" w:hAnsi="Apple Color Emoji" w:cs="Apple Color Emoji" w:eastAsiaTheme="majorEastAsia"/>
        </w:rPr>
        <w:t>✔</w:t>
      </w:r>
      <w:r w:rsidRPr="71CCE20B">
        <w:rPr>
          <w:rStyle w:val="normaltextrun"/>
          <w:rFonts w:eastAsiaTheme="majorEastAsia"/>
        </w:rPr>
        <w:t xml:space="preserve"> Documentation for work or school absences</w:t>
      </w:r>
      <w:r w:rsidRPr="71CCE20B">
        <w:rPr>
          <w:rStyle w:val="eop"/>
          <w:rFonts w:eastAsiaTheme="majorEastAsia"/>
        </w:rPr>
        <w:t> </w:t>
      </w:r>
    </w:p>
    <w:p w:rsidRPr="0053435C" w:rsidR="0053435C" w:rsidP="0003695D" w:rsidRDefault="0053435C" w14:paraId="01FEB734" w14:textId="38ACB43E">
      <w:pPr>
        <w:pStyle w:val="paragraph"/>
        <w:numPr>
          <w:ilvl w:val="2"/>
          <w:numId w:val="221"/>
        </w:numPr>
        <w:spacing w:before="0" w:beforeAutospacing="0" w:after="0" w:afterAutospacing="0"/>
        <w:textAlignment w:val="baseline"/>
      </w:pPr>
      <w:r w:rsidRPr="0053435C">
        <w:rPr>
          <w:rStyle w:val="normaltextrun"/>
          <w:rFonts w:eastAsiaTheme="majorEastAsia"/>
          <w:i/>
          <w:iCs/>
        </w:rPr>
        <w:t>Note:</w:t>
      </w:r>
      <w:r w:rsidRPr="0053435C">
        <w:rPr>
          <w:rStyle w:val="normaltextrun"/>
          <w:rFonts w:eastAsiaTheme="majorEastAsia"/>
        </w:rPr>
        <w:t xml:space="preserve"> Not all trials cover expenses, so the research team will clarify financial details before enrollment.</w:t>
      </w:r>
      <w:r w:rsidRPr="0053435C">
        <w:rPr>
          <w:rStyle w:val="eop"/>
          <w:rFonts w:eastAsiaTheme="majorEastAsia"/>
        </w:rPr>
        <w:t> </w:t>
      </w:r>
    </w:p>
    <w:p w:rsidRPr="0053435C" w:rsidR="0053435C" w:rsidP="0003695D" w:rsidRDefault="0053435C" w14:paraId="23C6E54A" w14:textId="77777777">
      <w:pPr>
        <w:pStyle w:val="paragraph"/>
        <w:numPr>
          <w:ilvl w:val="0"/>
          <w:numId w:val="219"/>
        </w:numPr>
        <w:spacing w:before="0" w:beforeAutospacing="0" w:after="0" w:afterAutospacing="0"/>
        <w:textAlignment w:val="baseline"/>
        <w:rPr>
          <w:color w:val="0F4761"/>
        </w:rPr>
      </w:pPr>
      <w:r w:rsidRPr="0053435C">
        <w:rPr>
          <w:rStyle w:val="normaltextrun"/>
          <w:rFonts w:eastAsiaTheme="majorEastAsia"/>
          <w:color w:val="0F4761"/>
        </w:rPr>
        <w:t>After the Trial Ends</w:t>
      </w:r>
      <w:r w:rsidRPr="0053435C">
        <w:rPr>
          <w:rStyle w:val="eop"/>
          <w:rFonts w:eastAsiaTheme="majorEastAsia"/>
          <w:color w:val="0F4761"/>
        </w:rPr>
        <w:t> </w:t>
      </w:r>
    </w:p>
    <w:p w:rsidRPr="0053435C" w:rsidR="0053435C" w:rsidP="0003695D" w:rsidRDefault="0053435C" w14:paraId="2056FF7C" w14:textId="05C881B2">
      <w:pPr>
        <w:pStyle w:val="paragraph"/>
        <w:numPr>
          <w:ilvl w:val="1"/>
          <w:numId w:val="222"/>
        </w:numPr>
        <w:spacing w:before="0" w:beforeAutospacing="0" w:after="0" w:afterAutospacing="0"/>
        <w:textAlignment w:val="baseline"/>
      </w:pPr>
      <w:r w:rsidRPr="0053435C">
        <w:rPr>
          <w:rStyle w:val="normaltextrun"/>
          <w:rFonts w:eastAsiaTheme="majorEastAsia"/>
        </w:rPr>
        <w:t>Your participation may conclude due to:</w:t>
      </w:r>
      <w:r w:rsidRPr="0053435C">
        <w:rPr>
          <w:rStyle w:val="eop"/>
          <w:rFonts w:eastAsiaTheme="majorEastAsia"/>
        </w:rPr>
        <w:t> </w:t>
      </w:r>
    </w:p>
    <w:p w:rsidRPr="0053435C" w:rsidR="0053435C" w:rsidP="0003695D" w:rsidRDefault="0053435C" w14:paraId="4493F9FC" w14:textId="77777777">
      <w:pPr>
        <w:pStyle w:val="paragraph"/>
        <w:numPr>
          <w:ilvl w:val="2"/>
          <w:numId w:val="222"/>
        </w:numPr>
        <w:spacing w:before="0" w:beforeAutospacing="0" w:after="0" w:afterAutospacing="0"/>
        <w:textAlignment w:val="baseline"/>
      </w:pPr>
      <w:r w:rsidRPr="0053435C">
        <w:rPr>
          <w:rStyle w:val="normaltextrun"/>
          <w:rFonts w:eastAsiaTheme="majorEastAsia"/>
        </w:rPr>
        <w:t>Completion of the trial</w:t>
      </w:r>
      <w:r w:rsidRPr="0053435C">
        <w:rPr>
          <w:rStyle w:val="eop"/>
          <w:rFonts w:eastAsiaTheme="majorEastAsia"/>
        </w:rPr>
        <w:t> </w:t>
      </w:r>
    </w:p>
    <w:p w:rsidRPr="0053435C" w:rsidR="0053435C" w:rsidP="0003695D" w:rsidRDefault="0053435C" w14:paraId="7BEA0C63" w14:textId="77777777">
      <w:pPr>
        <w:pStyle w:val="paragraph"/>
        <w:numPr>
          <w:ilvl w:val="2"/>
          <w:numId w:val="222"/>
        </w:numPr>
        <w:spacing w:before="0" w:beforeAutospacing="0" w:after="0" w:afterAutospacing="0"/>
        <w:textAlignment w:val="baseline"/>
      </w:pPr>
      <w:r w:rsidRPr="0053435C">
        <w:rPr>
          <w:rStyle w:val="normaltextrun"/>
          <w:rFonts w:eastAsiaTheme="majorEastAsia"/>
        </w:rPr>
        <w:t>Early termination of the study</w:t>
      </w:r>
      <w:r w:rsidRPr="0053435C">
        <w:rPr>
          <w:rStyle w:val="eop"/>
          <w:rFonts w:eastAsiaTheme="majorEastAsia"/>
        </w:rPr>
        <w:t> </w:t>
      </w:r>
    </w:p>
    <w:p w:rsidRPr="0053435C" w:rsidR="0053435C" w:rsidP="0003695D" w:rsidRDefault="0053435C" w14:paraId="5CEA3BFB" w14:textId="77777777">
      <w:pPr>
        <w:pStyle w:val="paragraph"/>
        <w:numPr>
          <w:ilvl w:val="2"/>
          <w:numId w:val="222"/>
        </w:numPr>
        <w:spacing w:before="0" w:beforeAutospacing="0" w:after="0" w:afterAutospacing="0"/>
        <w:textAlignment w:val="baseline"/>
      </w:pPr>
      <w:r w:rsidRPr="0053435C">
        <w:rPr>
          <w:rStyle w:val="normaltextrun"/>
          <w:rFonts w:eastAsiaTheme="majorEastAsia"/>
        </w:rPr>
        <w:t>Your decision to withdraw at any time</w:t>
      </w:r>
      <w:r w:rsidRPr="0053435C">
        <w:rPr>
          <w:rStyle w:val="eop"/>
          <w:rFonts w:eastAsiaTheme="majorEastAsia"/>
        </w:rPr>
        <w:t> </w:t>
      </w:r>
    </w:p>
    <w:p w:rsidRPr="0053435C" w:rsidR="0053435C" w:rsidP="71CCE20B" w:rsidRDefault="0053435C" w14:paraId="210BFC5A" w14:textId="77777777">
      <w:pPr>
        <w:pStyle w:val="paragraph"/>
        <w:numPr>
          <w:ilvl w:val="2"/>
          <w:numId w:val="222"/>
        </w:numPr>
        <w:spacing w:before="0" w:beforeAutospacing="0" w:after="0" w:afterAutospacing="0"/>
        <w:textAlignment w:val="baseline"/>
      </w:pPr>
      <w:r w:rsidRPr="71CCE20B">
        <w:rPr>
          <w:rStyle w:val="normaltextrun"/>
          <w:rFonts w:eastAsiaTheme="majorEastAsia"/>
        </w:rPr>
        <w:t>The research team determining that it is in your best interest to stop</w:t>
      </w:r>
      <w:r w:rsidRPr="71CCE20B">
        <w:rPr>
          <w:rStyle w:val="eop"/>
          <w:rFonts w:eastAsiaTheme="majorEastAsia"/>
        </w:rPr>
        <w:t> </w:t>
      </w:r>
    </w:p>
    <w:p w:rsidRPr="0053435C" w:rsidR="0053435C" w:rsidP="0003695D" w:rsidRDefault="0053435C" w14:paraId="63DCDF50" w14:textId="77777777">
      <w:pPr>
        <w:pStyle w:val="paragraph"/>
        <w:numPr>
          <w:ilvl w:val="0"/>
          <w:numId w:val="219"/>
        </w:numPr>
        <w:spacing w:before="0" w:beforeAutospacing="0" w:after="0" w:afterAutospacing="0"/>
        <w:textAlignment w:val="baseline"/>
        <w:rPr>
          <w:color w:val="0F4761"/>
        </w:rPr>
      </w:pPr>
      <w:r w:rsidRPr="0053435C">
        <w:rPr>
          <w:rStyle w:val="normaltextrun"/>
          <w:rFonts w:eastAsiaTheme="majorEastAsia"/>
          <w:i/>
          <w:iCs/>
          <w:color w:val="0F4761"/>
        </w:rPr>
        <w:t>Next Steps</w:t>
      </w:r>
      <w:r w:rsidRPr="0053435C">
        <w:rPr>
          <w:rStyle w:val="eop"/>
          <w:rFonts w:eastAsiaTheme="majorEastAsia"/>
          <w:color w:val="0F4761"/>
        </w:rPr>
        <w:t> </w:t>
      </w:r>
    </w:p>
    <w:p w:rsidR="005B17B3" w:rsidP="0003695D" w:rsidRDefault="0053435C" w14:paraId="476C7336" w14:textId="77777777">
      <w:pPr>
        <w:pStyle w:val="paragraph"/>
        <w:numPr>
          <w:ilvl w:val="1"/>
          <w:numId w:val="223"/>
        </w:numPr>
        <w:spacing w:before="0" w:beforeAutospacing="0" w:after="0" w:afterAutospacing="0"/>
        <w:textAlignment w:val="baseline"/>
      </w:pPr>
      <w:r w:rsidRPr="0053435C">
        <w:rPr>
          <w:rStyle w:val="normaltextrun"/>
          <w:rFonts w:eastAsiaTheme="majorEastAsia"/>
        </w:rPr>
        <w:t>After the trial, you may have options such as:</w:t>
      </w:r>
      <w:r w:rsidRPr="0053435C">
        <w:rPr>
          <w:rStyle w:val="scxw159885079"/>
          <w:rFonts w:eastAsiaTheme="majorEastAsia"/>
        </w:rPr>
        <w:t> </w:t>
      </w:r>
    </w:p>
    <w:p w:rsidR="005B17B3" w:rsidP="0003695D" w:rsidRDefault="0053435C" w14:paraId="001FE81B" w14:textId="77777777">
      <w:pPr>
        <w:pStyle w:val="paragraph"/>
        <w:numPr>
          <w:ilvl w:val="2"/>
          <w:numId w:val="223"/>
        </w:numPr>
        <w:spacing w:before="0" w:beforeAutospacing="0" w:after="0" w:afterAutospacing="0"/>
        <w:textAlignment w:val="baseline"/>
      </w:pPr>
      <w:r w:rsidRPr="0053435C">
        <w:rPr>
          <w:rStyle w:val="normaltextrun"/>
          <w:rFonts w:eastAsiaTheme="majorEastAsia"/>
        </w:rPr>
        <w:lastRenderedPageBreak/>
        <w:t>Requesting access to trial results (if available)</w:t>
      </w:r>
      <w:r w:rsidRPr="0053435C">
        <w:rPr>
          <w:rStyle w:val="scxw159885079"/>
          <w:rFonts w:eastAsiaTheme="majorEastAsia"/>
        </w:rPr>
        <w:t> </w:t>
      </w:r>
    </w:p>
    <w:p w:rsidR="005B17B3" w:rsidP="0003695D" w:rsidRDefault="0053435C" w14:paraId="6C772CF8" w14:textId="77777777">
      <w:pPr>
        <w:pStyle w:val="paragraph"/>
        <w:numPr>
          <w:ilvl w:val="2"/>
          <w:numId w:val="223"/>
        </w:numPr>
        <w:spacing w:before="0" w:beforeAutospacing="0" w:after="0" w:afterAutospacing="0"/>
        <w:textAlignment w:val="baseline"/>
      </w:pPr>
      <w:r w:rsidRPr="0053435C">
        <w:rPr>
          <w:rStyle w:val="normaltextrun"/>
          <w:rFonts w:eastAsiaTheme="majorEastAsia"/>
        </w:rPr>
        <w:t>Consulting with your healthcare team for continued care options</w:t>
      </w:r>
      <w:r w:rsidRPr="0053435C">
        <w:rPr>
          <w:rStyle w:val="scxw159885079"/>
          <w:rFonts w:eastAsiaTheme="majorEastAsia"/>
        </w:rPr>
        <w:t> </w:t>
      </w:r>
    </w:p>
    <w:p w:rsidR="005B17B3" w:rsidP="0003695D" w:rsidRDefault="0053435C" w14:paraId="13A8BFAB" w14:textId="77777777">
      <w:pPr>
        <w:pStyle w:val="paragraph"/>
        <w:numPr>
          <w:ilvl w:val="2"/>
          <w:numId w:val="223"/>
        </w:numPr>
        <w:spacing w:before="0" w:beforeAutospacing="0" w:after="0" w:afterAutospacing="0"/>
        <w:textAlignment w:val="baseline"/>
      </w:pPr>
      <w:r w:rsidRPr="0053435C">
        <w:rPr>
          <w:rStyle w:val="normaltextrun"/>
          <w:rFonts w:eastAsiaTheme="majorEastAsia"/>
        </w:rPr>
        <w:t>Exploring treatment availability outside the trial</w:t>
      </w:r>
      <w:r w:rsidRPr="0053435C">
        <w:rPr>
          <w:rStyle w:val="scxw159885079"/>
          <w:rFonts w:eastAsiaTheme="majorEastAsia"/>
        </w:rPr>
        <w:t> </w:t>
      </w:r>
    </w:p>
    <w:p w:rsidRPr="0053435C" w:rsidR="0053435C" w:rsidP="71CCE20B" w:rsidRDefault="0053435C" w14:paraId="2B6FD901" w14:textId="67110990">
      <w:pPr>
        <w:pStyle w:val="paragraph"/>
        <w:numPr>
          <w:ilvl w:val="2"/>
          <w:numId w:val="223"/>
        </w:numPr>
        <w:spacing w:before="0" w:beforeAutospacing="0" w:after="0" w:afterAutospacing="0"/>
        <w:textAlignment w:val="baseline"/>
      </w:pPr>
      <w:r w:rsidRPr="71CCE20B">
        <w:rPr>
          <w:rStyle w:val="normaltextrun"/>
          <w:rFonts w:eastAsiaTheme="majorEastAsia"/>
        </w:rPr>
        <w:t>Participating in follow-ups to monitor your health</w:t>
      </w:r>
      <w:r w:rsidRPr="71CCE20B">
        <w:rPr>
          <w:rStyle w:val="eop"/>
          <w:rFonts w:eastAsiaTheme="majorEastAsia"/>
        </w:rPr>
        <w:t> </w:t>
      </w:r>
    </w:p>
    <w:p w:rsidRPr="005B17B3" w:rsidR="005B17B3" w:rsidP="0003695D" w:rsidRDefault="0053435C" w14:paraId="285C853A" w14:textId="77777777">
      <w:pPr>
        <w:pStyle w:val="paragraph"/>
        <w:numPr>
          <w:ilvl w:val="2"/>
          <w:numId w:val="223"/>
        </w:numPr>
        <w:spacing w:before="0" w:beforeAutospacing="0" w:after="0" w:afterAutospacing="0"/>
        <w:textAlignment w:val="baseline"/>
        <w:rPr>
          <w:rStyle w:val="normaltextrun"/>
        </w:rPr>
      </w:pPr>
      <w:r w:rsidRPr="0053435C">
        <w:rPr>
          <w:rStyle w:val="normaltextrun"/>
          <w:rFonts w:eastAsiaTheme="majorEastAsia"/>
        </w:rPr>
        <w:t>Each clinical trial has different guidelines for follow-up care and sharing results.</w:t>
      </w:r>
    </w:p>
    <w:p w:rsidRPr="0053435C" w:rsidR="0053435C" w:rsidP="71CCE20B" w:rsidRDefault="0053435C" w14:paraId="7CE4C623" w14:textId="2E95153D">
      <w:pPr>
        <w:pStyle w:val="paragraph"/>
        <w:numPr>
          <w:ilvl w:val="2"/>
          <w:numId w:val="223"/>
        </w:numPr>
        <w:spacing w:before="0" w:beforeAutospacing="0" w:after="0" w:afterAutospacing="0"/>
        <w:textAlignment w:val="baseline"/>
      </w:pPr>
      <w:r w:rsidRPr="71CCE20B">
        <w:rPr>
          <w:rStyle w:val="normaltextrun"/>
          <w:rFonts w:eastAsiaTheme="majorEastAsia"/>
        </w:rPr>
        <w:t>It’s important to discuss these details with the study team before your participation ends.</w:t>
      </w:r>
      <w:r w:rsidRPr="71CCE20B">
        <w:rPr>
          <w:rStyle w:val="eop"/>
          <w:rFonts w:eastAsiaTheme="majorEastAsia"/>
        </w:rPr>
        <w:t> </w:t>
      </w:r>
    </w:p>
    <w:p w:rsidR="0053435C" w:rsidP="0053435C" w:rsidRDefault="0053435C" w14:paraId="7B5C2048" w14:textId="77777777"/>
    <w:p w:rsidRPr="00D46380" w:rsidR="00D46380" w:rsidP="00D46380" w:rsidRDefault="00D46380" w14:paraId="65224D95" w14:textId="77777777">
      <w:pPr>
        <w:pStyle w:val="paragraph"/>
        <w:spacing w:before="0" w:beforeAutospacing="0" w:after="0" w:afterAutospacing="0"/>
        <w:textAlignment w:val="baseline"/>
        <w:rPr>
          <w:color w:val="0F4761"/>
          <w:sz w:val="18"/>
          <w:szCs w:val="18"/>
        </w:rPr>
      </w:pPr>
      <w:r w:rsidRPr="00D46380">
        <w:rPr>
          <w:rStyle w:val="normaltextrun"/>
          <w:rFonts w:eastAsiaTheme="majorEastAsia"/>
          <w:color w:val="0F4761"/>
          <w:sz w:val="40"/>
          <w:szCs w:val="40"/>
          <w:lang w:val="en-US"/>
        </w:rPr>
        <w:t>Current scenario (advocacy): what are some barriers to participation, solutions, decentralized trials</w:t>
      </w:r>
      <w:r w:rsidRPr="00D46380">
        <w:rPr>
          <w:rStyle w:val="normaltextrun"/>
          <w:rFonts w:eastAsiaTheme="majorEastAsia"/>
          <w:color w:val="0F4761"/>
          <w:sz w:val="40"/>
          <w:szCs w:val="40"/>
        </w:rPr>
        <w:t> </w:t>
      </w:r>
      <w:r w:rsidRPr="00D46380">
        <w:rPr>
          <w:rStyle w:val="eop"/>
          <w:rFonts w:eastAsiaTheme="majorEastAsia"/>
          <w:color w:val="0F4761"/>
          <w:sz w:val="40"/>
          <w:szCs w:val="40"/>
        </w:rPr>
        <w:t> </w:t>
      </w:r>
    </w:p>
    <w:p w:rsidR="00D46380" w:rsidP="00D46380" w:rsidRDefault="00D46380" w14:paraId="5C61113F" w14:textId="77777777">
      <w:pPr>
        <w:pStyle w:val="paragraph"/>
        <w:spacing w:before="0" w:beforeAutospacing="0" w:after="0" w:afterAutospacing="0"/>
        <w:textAlignment w:val="baseline"/>
        <w:rPr>
          <w:rStyle w:val="normaltextrun"/>
          <w:rFonts w:eastAsiaTheme="majorEastAsia"/>
          <w:color w:val="0F4761"/>
          <w:sz w:val="32"/>
          <w:szCs w:val="32"/>
        </w:rPr>
      </w:pPr>
    </w:p>
    <w:p w:rsidRPr="00D46380" w:rsidR="00D46380" w:rsidP="00D46380" w:rsidRDefault="00D46380" w14:paraId="700744C9" w14:textId="2A857187">
      <w:pPr>
        <w:pStyle w:val="paragraph"/>
        <w:spacing w:before="0" w:beforeAutospacing="0" w:after="0" w:afterAutospacing="0"/>
        <w:textAlignment w:val="baseline"/>
        <w:rPr>
          <w:color w:val="0F4761"/>
          <w:sz w:val="18"/>
          <w:szCs w:val="18"/>
        </w:rPr>
      </w:pPr>
      <w:r w:rsidRPr="00D46380">
        <w:rPr>
          <w:rStyle w:val="normaltextrun"/>
          <w:rFonts w:eastAsiaTheme="majorEastAsia"/>
          <w:color w:val="0F4761"/>
          <w:sz w:val="32"/>
          <w:szCs w:val="32"/>
        </w:rPr>
        <w:t>Current Clinical Trials Environment</w:t>
      </w:r>
      <w:r w:rsidRPr="00D46380">
        <w:rPr>
          <w:rStyle w:val="eop"/>
          <w:rFonts w:eastAsiaTheme="majorEastAsia"/>
          <w:color w:val="0F4761"/>
          <w:sz w:val="32"/>
          <w:szCs w:val="32"/>
        </w:rPr>
        <w:t> </w:t>
      </w:r>
    </w:p>
    <w:p w:rsidRPr="00D46380" w:rsidR="00D46380" w:rsidP="00D46380" w:rsidRDefault="00D46380" w14:paraId="61E6D64B" w14:textId="77777777">
      <w:pPr>
        <w:pStyle w:val="paragraph"/>
        <w:numPr>
          <w:ilvl w:val="0"/>
          <w:numId w:val="223"/>
        </w:numPr>
        <w:spacing w:before="0" w:beforeAutospacing="0" w:after="0" w:afterAutospacing="0"/>
        <w:textAlignment w:val="baseline"/>
        <w:rPr>
          <w:sz w:val="18"/>
          <w:szCs w:val="18"/>
        </w:rPr>
      </w:pPr>
      <w:r w:rsidRPr="00D46380">
        <w:rPr>
          <w:rStyle w:val="normaltextrun"/>
          <w:rFonts w:eastAsiaTheme="majorEastAsia"/>
        </w:rPr>
        <w:t>Canada currently hosts approximately 4% of the world’s clinical trials and ranks fourth worldwide in terms of the number of clinical trial sites. Every year Health Canada authorized approximately 900 clinical trials and on a per-capita basis, Canada leads the G7 in clinical trial productivity. Canada’s reputation stems from its highly skilled research clinicians, internationally acclaimed for significant scientific breakthroughs and their ability to undertake complex studies across diverse populations.</w:t>
      </w:r>
      <w:r w:rsidRPr="00D46380">
        <w:rPr>
          <w:rStyle w:val="eop"/>
          <w:rFonts w:eastAsiaTheme="majorEastAsia"/>
        </w:rPr>
        <w:t> </w:t>
      </w:r>
    </w:p>
    <w:p w:rsidRPr="00D46380" w:rsidR="00D46380" w:rsidP="00D46380" w:rsidRDefault="00D46380" w14:paraId="6FB7DE13" w14:textId="77777777">
      <w:pPr>
        <w:pStyle w:val="paragraph"/>
        <w:numPr>
          <w:ilvl w:val="0"/>
          <w:numId w:val="223"/>
        </w:numPr>
        <w:spacing w:before="0" w:beforeAutospacing="0" w:after="0" w:afterAutospacing="0"/>
        <w:textAlignment w:val="baseline"/>
        <w:rPr>
          <w:sz w:val="18"/>
          <w:szCs w:val="18"/>
        </w:rPr>
      </w:pPr>
      <w:r w:rsidRPr="00D46380">
        <w:rPr>
          <w:rStyle w:val="normaltextrun"/>
          <w:rFonts w:eastAsiaTheme="majorEastAsia"/>
        </w:rPr>
        <w:t>Robust investments in clinical research are supported by Canada’s world-class higher education system, publicly funded healthcare renowned for quality, and a network of respected research organizations and health-focused charities—particularly those specializing in areas such as cancer, cardiovascular disease, and rheumatology.</w:t>
      </w:r>
      <w:r w:rsidRPr="00D46380">
        <w:rPr>
          <w:rStyle w:val="eop"/>
          <w:rFonts w:eastAsiaTheme="majorEastAsia"/>
        </w:rPr>
        <w:t> </w:t>
      </w:r>
    </w:p>
    <w:p w:rsidRPr="00D46380" w:rsidR="00D46380" w:rsidP="00D46380" w:rsidRDefault="00D46380" w14:paraId="7BCF6F24" w14:textId="77777777">
      <w:pPr>
        <w:pStyle w:val="paragraph"/>
        <w:numPr>
          <w:ilvl w:val="0"/>
          <w:numId w:val="223"/>
        </w:numPr>
        <w:spacing w:before="0" w:beforeAutospacing="0" w:after="0" w:afterAutospacing="0"/>
        <w:textAlignment w:val="baseline"/>
        <w:rPr>
          <w:sz w:val="18"/>
          <w:szCs w:val="18"/>
        </w:rPr>
      </w:pPr>
      <w:r w:rsidRPr="00D46380">
        <w:rPr>
          <w:rStyle w:val="normaltextrun"/>
          <w:rFonts w:eastAsiaTheme="majorEastAsia"/>
        </w:rPr>
        <w:t>(</w:t>
      </w:r>
      <w:hyperlink w:tgtFrame="_blank" w:history="1" r:id="rId95">
        <w:r w:rsidRPr="00D46380">
          <w:rPr>
            <w:rStyle w:val="normaltextrun"/>
            <w:rFonts w:eastAsiaTheme="majorEastAsia"/>
            <w:color w:val="467886"/>
            <w:u w:val="single"/>
          </w:rPr>
          <w:t>https://ised-isde.canada.ca/site/canadian-life-science-industries/en/biopharmaceuticals-and-pharmaceuticals/clinical-trials-environment-canada</w:t>
        </w:r>
      </w:hyperlink>
      <w:r w:rsidRPr="00D46380">
        <w:rPr>
          <w:rStyle w:val="normaltextrun"/>
          <w:rFonts w:eastAsiaTheme="majorEastAsia"/>
        </w:rPr>
        <w:t xml:space="preserve"> )</w:t>
      </w:r>
      <w:r w:rsidRPr="00D46380">
        <w:rPr>
          <w:rStyle w:val="eop"/>
          <w:rFonts w:eastAsiaTheme="majorEastAsia"/>
        </w:rPr>
        <w:t> </w:t>
      </w:r>
    </w:p>
    <w:p w:rsidRPr="00D46380" w:rsidR="00D46380" w:rsidP="00D46380" w:rsidRDefault="00D46380" w14:paraId="5FE7BC06" w14:textId="77777777">
      <w:pPr>
        <w:pStyle w:val="paragraph"/>
        <w:numPr>
          <w:ilvl w:val="0"/>
          <w:numId w:val="223"/>
        </w:numPr>
        <w:spacing w:before="0" w:beforeAutospacing="0" w:after="0" w:afterAutospacing="0"/>
        <w:textAlignment w:val="baseline"/>
        <w:rPr>
          <w:sz w:val="18"/>
          <w:szCs w:val="18"/>
        </w:rPr>
      </w:pPr>
      <w:r w:rsidRPr="00D46380">
        <w:rPr>
          <w:rStyle w:val="normaltextrun"/>
          <w:rFonts w:eastAsiaTheme="majorEastAsia"/>
        </w:rPr>
        <w:t>(</w:t>
      </w:r>
      <w:hyperlink w:tgtFrame="_blank" w:history="1" r:id="rId96">
        <w:r w:rsidRPr="00D46380">
          <w:rPr>
            <w:rStyle w:val="normaltextrun"/>
            <w:rFonts w:eastAsiaTheme="majorEastAsia"/>
            <w:color w:val="467886"/>
            <w:u w:val="single"/>
          </w:rPr>
          <w:t>https://www.canada.ca/en/health-canada/services/drugs-health-products/drug-products/health-canada-clinical-trials-database.html</w:t>
        </w:r>
      </w:hyperlink>
      <w:r w:rsidRPr="00D46380">
        <w:rPr>
          <w:rStyle w:val="normaltextrun"/>
          <w:rFonts w:eastAsiaTheme="majorEastAsia"/>
        </w:rPr>
        <w:t xml:space="preserve"> )</w:t>
      </w:r>
      <w:r w:rsidRPr="00D46380">
        <w:rPr>
          <w:rStyle w:val="eop"/>
          <w:rFonts w:eastAsiaTheme="majorEastAsia"/>
        </w:rPr>
        <w:t> </w:t>
      </w:r>
    </w:p>
    <w:p w:rsidR="00D46380" w:rsidP="00D46380" w:rsidRDefault="00D46380" w14:paraId="40C5AD1B" w14:textId="77777777">
      <w:pPr>
        <w:pStyle w:val="paragraph"/>
        <w:spacing w:before="0" w:beforeAutospacing="0" w:after="0" w:afterAutospacing="0"/>
        <w:textAlignment w:val="baseline"/>
        <w:rPr>
          <w:rStyle w:val="normaltextrun"/>
          <w:rFonts w:eastAsiaTheme="majorEastAsia"/>
          <w:color w:val="0F4761"/>
          <w:sz w:val="32"/>
          <w:szCs w:val="32"/>
        </w:rPr>
      </w:pPr>
    </w:p>
    <w:p w:rsidRPr="00D46380" w:rsidR="00D46380" w:rsidP="00D46380" w:rsidRDefault="00D46380" w14:paraId="58252D70" w14:textId="4E0F6C97">
      <w:pPr>
        <w:pStyle w:val="paragraph"/>
        <w:spacing w:before="0" w:beforeAutospacing="0" w:after="0" w:afterAutospacing="0"/>
        <w:textAlignment w:val="baseline"/>
        <w:rPr>
          <w:color w:val="0F4761"/>
          <w:sz w:val="18"/>
          <w:szCs w:val="18"/>
        </w:rPr>
      </w:pPr>
      <w:r w:rsidRPr="00D46380">
        <w:rPr>
          <w:rStyle w:val="normaltextrun"/>
          <w:rFonts w:eastAsiaTheme="majorEastAsia"/>
          <w:color w:val="0F4761"/>
          <w:sz w:val="32"/>
          <w:szCs w:val="32"/>
        </w:rPr>
        <w:t>Barriers</w:t>
      </w:r>
      <w:r w:rsidRPr="00D46380">
        <w:rPr>
          <w:rStyle w:val="eop"/>
          <w:rFonts w:eastAsiaTheme="majorEastAsia"/>
          <w:color w:val="0F4761"/>
          <w:sz w:val="32"/>
          <w:szCs w:val="32"/>
        </w:rPr>
        <w:t> </w:t>
      </w:r>
    </w:p>
    <w:p w:rsidRPr="00D46380" w:rsidR="00D46380" w:rsidP="00D46380" w:rsidRDefault="00D46380" w14:paraId="254CF3D0" w14:textId="77777777">
      <w:pPr>
        <w:pStyle w:val="paragraph"/>
        <w:numPr>
          <w:ilvl w:val="0"/>
          <w:numId w:val="223"/>
        </w:numPr>
        <w:spacing w:before="0" w:beforeAutospacing="0" w:after="0" w:afterAutospacing="0"/>
        <w:textAlignment w:val="baseline"/>
        <w:rPr>
          <w:sz w:val="18"/>
          <w:szCs w:val="18"/>
        </w:rPr>
      </w:pPr>
      <w:r w:rsidRPr="00D46380">
        <w:rPr>
          <w:rStyle w:val="normaltextrun"/>
          <w:rFonts w:eastAsiaTheme="majorEastAsia"/>
        </w:rPr>
        <w:t>Despite their life saving potential, there are still many barriers that exist in participation for clinical trials. Some of the most prevalent including: </w:t>
      </w:r>
      <w:r w:rsidRPr="00D46380">
        <w:rPr>
          <w:rStyle w:val="eop"/>
          <w:rFonts w:eastAsiaTheme="majorEastAsia"/>
        </w:rPr>
        <w:t> </w:t>
      </w:r>
    </w:p>
    <w:p w:rsidRPr="00D46380" w:rsidR="00D46380" w:rsidP="00D46380" w:rsidRDefault="00D46380" w14:paraId="1432290A" w14:textId="77777777">
      <w:pPr>
        <w:pStyle w:val="paragraph"/>
        <w:numPr>
          <w:ilvl w:val="0"/>
          <w:numId w:val="223"/>
        </w:numPr>
        <w:spacing w:before="0" w:beforeAutospacing="0" w:after="0" w:afterAutospacing="0"/>
        <w:textAlignment w:val="baseline"/>
        <w:rPr>
          <w:sz w:val="18"/>
          <w:szCs w:val="18"/>
        </w:rPr>
      </w:pPr>
      <w:r w:rsidRPr="00D46380">
        <w:rPr>
          <w:rStyle w:val="normaltextrun"/>
          <w:rFonts w:eastAsiaTheme="majorEastAsia"/>
          <w:b/>
          <w:bCs/>
        </w:rPr>
        <w:t>Lack of Awareness and Education</w:t>
      </w:r>
      <w:r w:rsidRPr="00D46380">
        <w:rPr>
          <w:rStyle w:val="normaltextrun"/>
          <w:rFonts w:eastAsiaTheme="majorEastAsia"/>
        </w:rPr>
        <w:t>: Many patients are unaware of ongoing clinical trials or do not fully understand their benefits. (</w:t>
      </w:r>
      <w:hyperlink w:tgtFrame="_blank" w:history="1" r:id="rId97">
        <w:r w:rsidRPr="00D46380">
          <w:rPr>
            <w:rStyle w:val="normaltextrun"/>
            <w:rFonts w:eastAsiaTheme="majorEastAsia"/>
            <w:color w:val="467886"/>
            <w:u w:val="single"/>
          </w:rPr>
          <w:t>https://pmc.ncbi.nlm.nih.gov/articles/PMC9520135/</w:t>
        </w:r>
      </w:hyperlink>
      <w:r w:rsidRPr="00D46380">
        <w:rPr>
          <w:rStyle w:val="normaltextrun"/>
          <w:rFonts w:eastAsiaTheme="majorEastAsia"/>
        </w:rPr>
        <w:t>)</w:t>
      </w:r>
      <w:r w:rsidRPr="00D46380">
        <w:rPr>
          <w:rStyle w:val="eop"/>
          <w:rFonts w:eastAsiaTheme="majorEastAsia"/>
        </w:rPr>
        <w:t> </w:t>
      </w:r>
    </w:p>
    <w:p w:rsidRPr="00D46380" w:rsidR="00D46380" w:rsidP="00D46380" w:rsidRDefault="00D46380" w14:paraId="635D1A21" w14:textId="77777777">
      <w:pPr>
        <w:pStyle w:val="paragraph"/>
        <w:numPr>
          <w:ilvl w:val="0"/>
          <w:numId w:val="223"/>
        </w:numPr>
        <w:spacing w:before="0" w:beforeAutospacing="0" w:after="0" w:afterAutospacing="0"/>
        <w:textAlignment w:val="baseline"/>
        <w:rPr>
          <w:sz w:val="18"/>
          <w:szCs w:val="18"/>
        </w:rPr>
      </w:pPr>
      <w:r w:rsidRPr="00D46380">
        <w:rPr>
          <w:rStyle w:val="normaltextrun"/>
          <w:rFonts w:eastAsiaTheme="majorEastAsia"/>
          <w:b/>
          <w:bCs/>
        </w:rPr>
        <w:t>Eligibility Restrictions</w:t>
      </w:r>
      <w:r w:rsidRPr="00D46380">
        <w:rPr>
          <w:rStyle w:val="normaltextrun"/>
          <w:rFonts w:eastAsiaTheme="majorEastAsia"/>
        </w:rPr>
        <w:t>: Stringent inclusion/exclusion criteria may prevent participation. Patients with multiple comorbidities often find themselves ineligible. </w:t>
      </w:r>
      <w:r w:rsidRPr="00D46380">
        <w:rPr>
          <w:rStyle w:val="eop"/>
          <w:rFonts w:eastAsiaTheme="majorEastAsia"/>
        </w:rPr>
        <w:t> </w:t>
      </w:r>
    </w:p>
    <w:p w:rsidRPr="00D46380" w:rsidR="00D46380" w:rsidP="00D46380" w:rsidRDefault="00D46380" w14:paraId="05C0585B" w14:textId="77777777">
      <w:pPr>
        <w:pStyle w:val="paragraph"/>
        <w:numPr>
          <w:ilvl w:val="0"/>
          <w:numId w:val="223"/>
        </w:numPr>
        <w:spacing w:before="0" w:beforeAutospacing="0" w:after="0" w:afterAutospacing="0"/>
        <w:textAlignment w:val="baseline"/>
        <w:rPr>
          <w:sz w:val="18"/>
          <w:szCs w:val="18"/>
        </w:rPr>
      </w:pPr>
      <w:r w:rsidRPr="00D46380">
        <w:rPr>
          <w:rStyle w:val="normaltextrun"/>
          <w:rFonts w:eastAsiaTheme="majorEastAsia"/>
          <w:b/>
          <w:bCs/>
        </w:rPr>
        <w:t>Geographic Barriers</w:t>
      </w:r>
      <w:r w:rsidRPr="00D46380">
        <w:rPr>
          <w:rStyle w:val="normaltextrun"/>
          <w:rFonts w:eastAsiaTheme="majorEastAsia"/>
        </w:rPr>
        <w:t>: Canada’s vast landscape makes it difficult for rural and Indigenous populations to access trial sites. (</w:t>
      </w:r>
      <w:hyperlink w:tgtFrame="_blank" w:history="1" r:id="rId98">
        <w:r w:rsidRPr="00D46380">
          <w:rPr>
            <w:rStyle w:val="normaltextrun"/>
            <w:rFonts w:eastAsiaTheme="majorEastAsia"/>
            <w:color w:val="467886"/>
            <w:u w:val="single"/>
          </w:rPr>
          <w:t>https://www.mdpi.com/1718-7729/28/5/329</w:t>
        </w:r>
      </w:hyperlink>
      <w:r w:rsidRPr="00D46380">
        <w:rPr>
          <w:rStyle w:val="normaltextrun"/>
          <w:rFonts w:eastAsiaTheme="majorEastAsia"/>
        </w:rPr>
        <w:t>)</w:t>
      </w:r>
      <w:r w:rsidRPr="00D46380">
        <w:rPr>
          <w:rStyle w:val="eop"/>
          <w:rFonts w:eastAsiaTheme="majorEastAsia"/>
        </w:rPr>
        <w:t> </w:t>
      </w:r>
    </w:p>
    <w:p w:rsidRPr="00D46380" w:rsidR="00D46380" w:rsidP="00D46380" w:rsidRDefault="00D46380" w14:paraId="3F0A51E8" w14:textId="77777777">
      <w:pPr>
        <w:pStyle w:val="paragraph"/>
        <w:numPr>
          <w:ilvl w:val="0"/>
          <w:numId w:val="223"/>
        </w:numPr>
        <w:spacing w:before="0" w:beforeAutospacing="0" w:after="0" w:afterAutospacing="0"/>
        <w:textAlignment w:val="baseline"/>
        <w:rPr>
          <w:sz w:val="18"/>
          <w:szCs w:val="18"/>
        </w:rPr>
      </w:pPr>
      <w:r w:rsidRPr="00D46380">
        <w:rPr>
          <w:rStyle w:val="normaltextrun"/>
          <w:rFonts w:eastAsiaTheme="majorEastAsia"/>
          <w:b/>
          <w:bCs/>
        </w:rPr>
        <w:t>Financial Burden</w:t>
      </w:r>
      <w:r w:rsidRPr="00D46380">
        <w:rPr>
          <w:rStyle w:val="normaltextrun"/>
          <w:rFonts w:eastAsiaTheme="majorEastAsia"/>
        </w:rPr>
        <w:t>: Costs associated with transportation, time off work, or accommodation may deter participation. (</w:t>
      </w:r>
      <w:hyperlink w:tgtFrame="_blank" w:history="1" r:id="rId99">
        <w:r w:rsidRPr="00D46380">
          <w:rPr>
            <w:rStyle w:val="normaltextrun"/>
            <w:rFonts w:eastAsiaTheme="majorEastAsia"/>
            <w:color w:val="467886"/>
            <w:u w:val="single"/>
          </w:rPr>
          <w:t>https://oicr.on.ca/new-3ctn-initiative-aims-to-address-barriers-faced-by-underrepresented-populations-and-expand-clinical-trial-involvement</w:t>
        </w:r>
      </w:hyperlink>
      <w:r w:rsidRPr="00D46380">
        <w:rPr>
          <w:rStyle w:val="normaltextrun"/>
          <w:rFonts w:eastAsiaTheme="majorEastAsia"/>
        </w:rPr>
        <w:t>)</w:t>
      </w:r>
      <w:r w:rsidRPr="00D46380">
        <w:rPr>
          <w:rStyle w:val="eop"/>
          <w:rFonts w:eastAsiaTheme="majorEastAsia"/>
        </w:rPr>
        <w:t> </w:t>
      </w:r>
    </w:p>
    <w:p w:rsidRPr="00D46380" w:rsidR="00D46380" w:rsidP="00D46380" w:rsidRDefault="00D46380" w14:paraId="09F509A0" w14:textId="77777777">
      <w:pPr>
        <w:pStyle w:val="paragraph"/>
        <w:numPr>
          <w:ilvl w:val="0"/>
          <w:numId w:val="223"/>
        </w:numPr>
        <w:spacing w:before="0" w:beforeAutospacing="0" w:after="0" w:afterAutospacing="0"/>
        <w:textAlignment w:val="baseline"/>
        <w:rPr>
          <w:sz w:val="18"/>
          <w:szCs w:val="18"/>
        </w:rPr>
      </w:pPr>
      <w:r w:rsidRPr="00D46380">
        <w:rPr>
          <w:rStyle w:val="normaltextrun"/>
          <w:rFonts w:eastAsiaTheme="majorEastAsia"/>
          <w:b/>
          <w:bCs/>
        </w:rPr>
        <w:lastRenderedPageBreak/>
        <w:t>Trust and Misinformation</w:t>
      </w:r>
      <w:r w:rsidRPr="00D46380">
        <w:rPr>
          <w:rStyle w:val="normaltextrun"/>
          <w:rFonts w:eastAsiaTheme="majorEastAsia"/>
        </w:rPr>
        <w:t>: Historical unethical research (e.g., Indigenous health experimentation) has fostered skepticism, particularly in marginalized communities. </w:t>
      </w:r>
      <w:r w:rsidRPr="00D46380">
        <w:rPr>
          <w:rStyle w:val="eop"/>
          <w:rFonts w:eastAsiaTheme="majorEastAsia"/>
        </w:rPr>
        <w:t> </w:t>
      </w:r>
    </w:p>
    <w:p w:rsidRPr="00D46380" w:rsidR="00D46380" w:rsidP="00D46380" w:rsidRDefault="00D46380" w14:paraId="187EF886" w14:textId="77777777">
      <w:pPr>
        <w:pStyle w:val="paragraph"/>
        <w:numPr>
          <w:ilvl w:val="0"/>
          <w:numId w:val="223"/>
        </w:numPr>
        <w:spacing w:before="0" w:beforeAutospacing="0" w:after="0" w:afterAutospacing="0"/>
        <w:textAlignment w:val="baseline"/>
        <w:rPr>
          <w:sz w:val="18"/>
          <w:szCs w:val="18"/>
        </w:rPr>
      </w:pPr>
      <w:r w:rsidRPr="00D46380">
        <w:rPr>
          <w:rStyle w:val="normaltextrun"/>
          <w:rFonts w:eastAsiaTheme="majorEastAsia"/>
        </w:rPr>
        <w:t>(</w:t>
      </w:r>
      <w:hyperlink w:tgtFrame="_blank" w:history="1" r:id="rId100">
        <w:r w:rsidRPr="00D46380">
          <w:rPr>
            <w:rStyle w:val="normaltextrun"/>
            <w:rFonts w:eastAsiaTheme="majorEastAsia"/>
            <w:color w:val="467886"/>
            <w:u w:val="single"/>
          </w:rPr>
          <w:t>https://www.rochecanada.com/media/roche-canada-launches-clinical-trial</w:t>
        </w:r>
      </w:hyperlink>
      <w:r w:rsidRPr="00D46380">
        <w:rPr>
          <w:rStyle w:val="normaltextrun"/>
          <w:rFonts w:eastAsiaTheme="majorEastAsia"/>
        </w:rPr>
        <w:t xml:space="preserve"> )</w:t>
      </w:r>
      <w:r w:rsidRPr="00D46380">
        <w:rPr>
          <w:rStyle w:val="eop"/>
          <w:rFonts w:eastAsiaTheme="majorEastAsia"/>
        </w:rPr>
        <w:t> </w:t>
      </w:r>
    </w:p>
    <w:p w:rsidRPr="00D46380" w:rsidR="00D46380" w:rsidP="00D46380" w:rsidRDefault="00D46380" w14:paraId="5A10E566" w14:textId="77777777">
      <w:pPr>
        <w:pStyle w:val="paragraph"/>
        <w:numPr>
          <w:ilvl w:val="0"/>
          <w:numId w:val="223"/>
        </w:numPr>
        <w:spacing w:before="0" w:beforeAutospacing="0" w:after="0" w:afterAutospacing="0"/>
        <w:textAlignment w:val="baseline"/>
        <w:rPr>
          <w:sz w:val="18"/>
          <w:szCs w:val="18"/>
        </w:rPr>
      </w:pPr>
      <w:r w:rsidRPr="00D46380">
        <w:rPr>
          <w:rStyle w:val="normaltextrun"/>
          <w:rFonts w:eastAsiaTheme="majorEastAsia"/>
          <w:b/>
          <w:bCs/>
        </w:rPr>
        <w:t>Burdensome Participation Requirements</w:t>
      </w:r>
      <w:r w:rsidRPr="00D46380">
        <w:rPr>
          <w:rStyle w:val="normaltextrun"/>
          <w:rFonts w:eastAsiaTheme="majorEastAsia"/>
        </w:rPr>
        <w:t>: Frequent travel for in-person visits, extensive testing, and rigid protocols may discourage participation.</w:t>
      </w:r>
      <w:r w:rsidRPr="00D46380">
        <w:rPr>
          <w:rStyle w:val="eop"/>
          <w:rFonts w:eastAsiaTheme="majorEastAsia"/>
        </w:rPr>
        <w:t> </w:t>
      </w:r>
    </w:p>
    <w:p w:rsidRPr="00D46380" w:rsidR="00D46380" w:rsidP="00D46380" w:rsidRDefault="00D46380" w14:paraId="553D6726" w14:textId="77777777">
      <w:pPr>
        <w:pStyle w:val="paragraph"/>
        <w:numPr>
          <w:ilvl w:val="0"/>
          <w:numId w:val="223"/>
        </w:numPr>
        <w:spacing w:before="0" w:beforeAutospacing="0" w:after="0" w:afterAutospacing="0"/>
        <w:textAlignment w:val="baseline"/>
        <w:rPr>
          <w:sz w:val="18"/>
          <w:szCs w:val="18"/>
        </w:rPr>
      </w:pPr>
      <w:r w:rsidRPr="00D46380">
        <w:rPr>
          <w:rStyle w:val="normaltextrun"/>
          <w:rFonts w:eastAsiaTheme="majorEastAsia"/>
        </w:rPr>
        <w:t>(</w:t>
      </w:r>
      <w:hyperlink w:tgtFrame="_blank" w:history="1" r:id="rId101">
        <w:r w:rsidRPr="00D46380">
          <w:rPr>
            <w:rStyle w:val="normaltextrun"/>
            <w:rFonts w:eastAsiaTheme="majorEastAsia"/>
            <w:color w:val="467886"/>
            <w:u w:val="single"/>
          </w:rPr>
          <w:t>https://pmc.ncbi.nlm.nih.gov/articles/PMC9520135/</w:t>
        </w:r>
      </w:hyperlink>
      <w:r w:rsidRPr="00D46380">
        <w:rPr>
          <w:rStyle w:val="normaltextrun"/>
          <w:rFonts w:eastAsiaTheme="majorEastAsia"/>
        </w:rPr>
        <w:t>)</w:t>
      </w:r>
      <w:r w:rsidRPr="00D46380">
        <w:rPr>
          <w:rStyle w:val="eop"/>
          <w:rFonts w:eastAsiaTheme="majorEastAsia"/>
        </w:rPr>
        <w:t> </w:t>
      </w:r>
    </w:p>
    <w:p w:rsidR="00D46380" w:rsidP="00D46380" w:rsidRDefault="00D46380" w14:paraId="1ACE5EC8" w14:textId="77777777">
      <w:pPr>
        <w:pStyle w:val="paragraph"/>
        <w:spacing w:before="0" w:beforeAutospacing="0" w:after="0" w:afterAutospacing="0"/>
        <w:textAlignment w:val="baseline"/>
        <w:rPr>
          <w:rStyle w:val="normaltextrun"/>
          <w:rFonts w:eastAsiaTheme="majorEastAsia"/>
          <w:color w:val="0F4761"/>
          <w:sz w:val="32"/>
          <w:szCs w:val="32"/>
        </w:rPr>
      </w:pPr>
    </w:p>
    <w:p w:rsidRPr="00D46380" w:rsidR="00D46380" w:rsidP="00D46380" w:rsidRDefault="00D46380" w14:paraId="2FAB08A1" w14:textId="35EE876E">
      <w:pPr>
        <w:pStyle w:val="paragraph"/>
        <w:spacing w:before="0" w:beforeAutospacing="0" w:after="0" w:afterAutospacing="0"/>
        <w:textAlignment w:val="baseline"/>
        <w:rPr>
          <w:color w:val="0F4761"/>
          <w:sz w:val="18"/>
          <w:szCs w:val="18"/>
        </w:rPr>
      </w:pPr>
      <w:r w:rsidRPr="00D46380">
        <w:rPr>
          <w:rStyle w:val="normaltextrun"/>
          <w:rFonts w:eastAsiaTheme="majorEastAsia"/>
          <w:color w:val="0F4761"/>
          <w:sz w:val="32"/>
          <w:szCs w:val="32"/>
        </w:rPr>
        <w:t>Solutions</w:t>
      </w:r>
      <w:r w:rsidRPr="00D46380">
        <w:rPr>
          <w:rStyle w:val="eop"/>
          <w:rFonts w:eastAsiaTheme="majorEastAsia"/>
          <w:color w:val="0F4761"/>
          <w:sz w:val="32"/>
          <w:szCs w:val="32"/>
        </w:rPr>
        <w:t> </w:t>
      </w:r>
    </w:p>
    <w:p w:rsidRPr="00D46380" w:rsidR="00D46380" w:rsidP="71CCE20B" w:rsidRDefault="00D46380" w14:paraId="4F76CA93" w14:textId="77777777">
      <w:pPr>
        <w:pStyle w:val="paragraph"/>
        <w:numPr>
          <w:ilvl w:val="0"/>
          <w:numId w:val="223"/>
        </w:numPr>
        <w:spacing w:before="0" w:beforeAutospacing="0" w:after="0" w:afterAutospacing="0"/>
        <w:textAlignment w:val="baseline"/>
        <w:rPr>
          <w:sz w:val="18"/>
          <w:szCs w:val="18"/>
        </w:rPr>
      </w:pPr>
      <w:r w:rsidRPr="71CCE20B">
        <w:rPr>
          <w:rStyle w:val="normaltextrun"/>
          <w:rFonts w:eastAsiaTheme="majorEastAsia"/>
        </w:rPr>
        <w:t>However, there are a number of strategies that are currently being utilized to help reduce barriers and increase participation for clinical trials.</w:t>
      </w:r>
      <w:r w:rsidRPr="71CCE20B">
        <w:rPr>
          <w:rStyle w:val="eop"/>
          <w:rFonts w:eastAsiaTheme="majorEastAsia"/>
        </w:rPr>
        <w:t> </w:t>
      </w:r>
    </w:p>
    <w:p w:rsidRPr="00D46380" w:rsidR="00D46380" w:rsidP="00D46380" w:rsidRDefault="00D46380" w14:paraId="1B464B30" w14:textId="77777777">
      <w:pPr>
        <w:pStyle w:val="paragraph"/>
        <w:numPr>
          <w:ilvl w:val="0"/>
          <w:numId w:val="223"/>
        </w:numPr>
        <w:spacing w:before="0" w:beforeAutospacing="0" w:after="0" w:afterAutospacing="0"/>
        <w:textAlignment w:val="baseline"/>
        <w:rPr>
          <w:sz w:val="18"/>
          <w:szCs w:val="18"/>
        </w:rPr>
      </w:pPr>
      <w:r w:rsidRPr="00D46380">
        <w:rPr>
          <w:rStyle w:val="normaltextrun"/>
          <w:rFonts w:eastAsiaTheme="majorEastAsia"/>
          <w:b/>
          <w:bCs/>
        </w:rPr>
        <w:t>De centralized trials</w:t>
      </w:r>
      <w:r w:rsidRPr="00D46380">
        <w:rPr>
          <w:rStyle w:val="eop"/>
          <w:rFonts w:eastAsiaTheme="majorEastAsia"/>
        </w:rPr>
        <w:t> </w:t>
      </w:r>
    </w:p>
    <w:p w:rsidRPr="00D46380" w:rsidR="00D46380" w:rsidP="00D46380" w:rsidRDefault="00D46380" w14:paraId="72BF257C" w14:textId="77777777">
      <w:pPr>
        <w:pStyle w:val="paragraph"/>
        <w:numPr>
          <w:ilvl w:val="0"/>
          <w:numId w:val="223"/>
        </w:numPr>
        <w:spacing w:before="0" w:after="0"/>
        <w:textAlignment w:val="baseline"/>
        <w:rPr>
          <w:sz w:val="18"/>
          <w:szCs w:val="18"/>
        </w:rPr>
      </w:pPr>
      <w:r w:rsidRPr="00D46380">
        <w:rPr>
          <w:rStyle w:val="normaltextrun"/>
          <w:rFonts w:eastAsiaTheme="majorEastAsia"/>
        </w:rPr>
        <w:t>Decentralized clinical trials aim to reduce barriers by allowing participants to engage in research activities without frequent visits to centralized sites. This approach is particularly beneficial in a country like Canada, where geographic vastness can impede access.</w:t>
      </w:r>
      <w:r w:rsidRPr="00D46380">
        <w:rPr>
          <w:rStyle w:val="eop"/>
          <w:rFonts w:eastAsiaTheme="majorEastAsia"/>
        </w:rPr>
        <w:t> </w:t>
      </w:r>
    </w:p>
    <w:p w:rsidRPr="00D46380" w:rsidR="00D46380" w:rsidP="71CCE20B" w:rsidRDefault="00D46380" w14:paraId="2A0DF6F7" w14:textId="77777777">
      <w:pPr>
        <w:pStyle w:val="paragraph"/>
        <w:numPr>
          <w:ilvl w:val="0"/>
          <w:numId w:val="223"/>
        </w:numPr>
        <w:spacing w:before="0" w:beforeAutospacing="0" w:after="0" w:afterAutospacing="0"/>
        <w:textAlignment w:val="baseline"/>
      </w:pPr>
      <w:r w:rsidRPr="71CCE20B">
        <w:rPr>
          <w:rStyle w:val="normaltextrun"/>
          <w:rFonts w:eastAsiaTheme="majorEastAsia"/>
          <w:b/>
          <w:bCs/>
        </w:rPr>
        <w:t>Canadian Remote Access Framework for Clinical Trials (CRAFT):</w:t>
      </w:r>
      <w:r w:rsidRPr="71CCE20B">
        <w:rPr>
          <w:rStyle w:val="normaltextrun"/>
          <w:rFonts w:eastAsiaTheme="majorEastAsia"/>
        </w:rPr>
        <w:t xml:space="preserve"> Initiated in 2019, CRAFT proposes a model to address geographic barriers by incorporating decentralized methods, such as telemedicine and local healthcare providers, to facilitate trial participation across diverse regions. (</w:t>
      </w:r>
      <w:hyperlink r:id="rId102">
        <w:r w:rsidRPr="71CCE20B">
          <w:rPr>
            <w:rStyle w:val="normaltextrun"/>
            <w:rFonts w:eastAsiaTheme="majorEastAsia"/>
            <w:color w:val="467886"/>
            <w:u w:val="single"/>
          </w:rPr>
          <w:t>https://pmc.ncbi.nlm.nih.gov/articles/PMC8534531/</w:t>
        </w:r>
      </w:hyperlink>
      <w:r w:rsidRPr="71CCE20B">
        <w:rPr>
          <w:rStyle w:val="normaltextrun"/>
          <w:rFonts w:eastAsiaTheme="majorEastAsia"/>
        </w:rPr>
        <w:t xml:space="preserve"> )</w:t>
      </w:r>
      <w:r w:rsidRPr="71CCE20B">
        <w:rPr>
          <w:rStyle w:val="eop"/>
          <w:rFonts w:eastAsiaTheme="majorEastAsia"/>
        </w:rPr>
        <w:t> </w:t>
      </w:r>
    </w:p>
    <w:p w:rsidRPr="00D46380" w:rsidR="00D46380" w:rsidP="00D46380" w:rsidRDefault="00D46380" w14:paraId="74C83160" w14:textId="77777777">
      <w:pPr>
        <w:pStyle w:val="paragraph"/>
        <w:numPr>
          <w:ilvl w:val="0"/>
          <w:numId w:val="223"/>
        </w:numPr>
        <w:spacing w:before="0" w:beforeAutospacing="0" w:after="0" w:afterAutospacing="0"/>
        <w:textAlignment w:val="baseline"/>
      </w:pPr>
      <w:r w:rsidRPr="00D46380">
        <w:rPr>
          <w:rStyle w:val="normaltextrun"/>
          <w:rFonts w:eastAsiaTheme="majorEastAsia"/>
          <w:b/>
          <w:bCs/>
        </w:rPr>
        <w:t>Clinical Trials Ontario's Decentralized Trials Resource Guide:</w:t>
      </w:r>
      <w:r w:rsidRPr="00D46380">
        <w:rPr>
          <w:rStyle w:val="normaltextrun"/>
          <w:rFonts w:eastAsiaTheme="majorEastAsia"/>
        </w:rPr>
        <w:t xml:space="preserve"> This guide offers comprehensive information on conducting decentralized trials, aiming to harmonize approaches and make participation more accessible for diverse populations. (</w:t>
      </w:r>
      <w:hyperlink w:tgtFrame="_blank" w:history="1" r:id="rId103">
        <w:r w:rsidRPr="00D46380">
          <w:rPr>
            <w:rStyle w:val="normaltextrun"/>
            <w:rFonts w:eastAsiaTheme="majorEastAsia"/>
            <w:color w:val="467886"/>
            <w:u w:val="single"/>
          </w:rPr>
          <w:t>https://ctontario.ca/resources/decentralized-trials/</w:t>
        </w:r>
      </w:hyperlink>
      <w:r w:rsidRPr="00D46380">
        <w:rPr>
          <w:rStyle w:val="normaltextrun"/>
          <w:rFonts w:eastAsiaTheme="majorEastAsia"/>
        </w:rPr>
        <w:t xml:space="preserve"> )</w:t>
      </w:r>
      <w:r w:rsidRPr="00D46380">
        <w:rPr>
          <w:rStyle w:val="eop"/>
          <w:rFonts w:eastAsiaTheme="majorEastAsia"/>
        </w:rPr>
        <w:t> </w:t>
      </w:r>
    </w:p>
    <w:p w:rsidRPr="00D46380" w:rsidR="00D46380" w:rsidP="00D46380" w:rsidRDefault="00D46380" w14:paraId="3F1B334D" w14:textId="77777777">
      <w:pPr>
        <w:pStyle w:val="paragraph"/>
        <w:spacing w:before="0" w:after="0"/>
        <w:textAlignment w:val="baseline"/>
        <w:rPr>
          <w:sz w:val="18"/>
          <w:szCs w:val="18"/>
        </w:rPr>
      </w:pPr>
      <w:r w:rsidRPr="00D46380">
        <w:rPr>
          <w:rStyle w:val="normaltextrun"/>
          <w:rFonts w:eastAsiaTheme="majorEastAsia"/>
          <w:b/>
          <w:bCs/>
        </w:rPr>
        <w:t>Current promotion strategies</w:t>
      </w:r>
      <w:r w:rsidRPr="00D46380">
        <w:rPr>
          <w:rStyle w:val="eop"/>
          <w:rFonts w:eastAsiaTheme="majorEastAsia"/>
        </w:rPr>
        <w:t> </w:t>
      </w:r>
    </w:p>
    <w:p w:rsidRPr="008A437E" w:rsidR="00D46380" w:rsidP="00D46380" w:rsidRDefault="00D46380" w14:paraId="1F62C7E5" w14:textId="39937ADB">
      <w:pPr>
        <w:pStyle w:val="paragraph"/>
        <w:numPr>
          <w:ilvl w:val="0"/>
          <w:numId w:val="223"/>
        </w:numPr>
        <w:spacing w:before="0" w:beforeAutospacing="0" w:after="0" w:afterAutospacing="0"/>
        <w:textAlignment w:val="baseline"/>
        <w:rPr>
          <w:rStyle w:val="eop"/>
        </w:rPr>
      </w:pPr>
      <w:r w:rsidRPr="00D46380">
        <w:rPr>
          <w:rStyle w:val="normaltextrun"/>
          <w:rFonts w:eastAsiaTheme="majorEastAsia"/>
          <w:b/>
          <w:bCs/>
        </w:rPr>
        <w:t>Canadian Institutes of Health Research (CIHR) Initiatives:</w:t>
      </w:r>
      <w:r w:rsidRPr="00D46380">
        <w:rPr>
          <w:rStyle w:val="normaltextrun"/>
          <w:rFonts w:eastAsiaTheme="majorEastAsia"/>
        </w:rPr>
        <w:t xml:space="preserve"> CIHR's Strategy for Patient-Oriented Research (SPOR) emphasizes patient engagement, ensuring that research aligns with patient needs and priorities.</w:t>
      </w:r>
    </w:p>
    <w:p w:rsidRPr="008A437E" w:rsidR="008A437E" w:rsidP="008A437E" w:rsidRDefault="008A437E" w14:paraId="57756732" w14:textId="77777777">
      <w:pPr>
        <w:pStyle w:val="paragraph"/>
        <w:spacing w:before="0" w:beforeAutospacing="0" w:after="0" w:afterAutospacing="0"/>
        <w:ind w:left="720"/>
        <w:textAlignment w:val="baseline"/>
      </w:pPr>
    </w:p>
    <w:p w:rsidRPr="00D46380" w:rsidR="00D46380" w:rsidP="00D46380" w:rsidRDefault="00D46380" w14:paraId="2B9B6480" w14:textId="77777777">
      <w:pPr>
        <w:pStyle w:val="paragraph"/>
        <w:spacing w:before="0" w:beforeAutospacing="0" w:after="0" w:afterAutospacing="0"/>
        <w:textAlignment w:val="baseline"/>
        <w:rPr>
          <w:color w:val="0F4761"/>
          <w:sz w:val="18"/>
          <w:szCs w:val="18"/>
        </w:rPr>
      </w:pPr>
      <w:r w:rsidRPr="00D46380">
        <w:rPr>
          <w:rStyle w:val="normaltextrun"/>
          <w:rFonts w:eastAsiaTheme="majorEastAsia"/>
          <w:color w:val="0F4761"/>
          <w:sz w:val="40"/>
          <w:szCs w:val="40"/>
          <w:lang w:val="en-US"/>
        </w:rPr>
        <w:t>Communication tips and strategies: with healthcare team and family members during decision-making, how to advocate for patients/ the role of caregivers</w:t>
      </w:r>
      <w:r w:rsidRPr="00D46380">
        <w:rPr>
          <w:rStyle w:val="normaltextrun"/>
          <w:rFonts w:eastAsiaTheme="majorEastAsia"/>
          <w:color w:val="0F4761"/>
          <w:sz w:val="40"/>
          <w:szCs w:val="40"/>
        </w:rPr>
        <w:t> </w:t>
      </w:r>
      <w:r w:rsidRPr="00D46380">
        <w:rPr>
          <w:rStyle w:val="eop"/>
          <w:rFonts w:eastAsiaTheme="majorEastAsia"/>
          <w:color w:val="0F4761"/>
          <w:sz w:val="40"/>
          <w:szCs w:val="40"/>
        </w:rPr>
        <w:t> </w:t>
      </w:r>
    </w:p>
    <w:p w:rsidR="008A437E" w:rsidP="00D46380" w:rsidRDefault="008A437E" w14:paraId="2E9E91EA" w14:textId="77777777">
      <w:pPr>
        <w:pStyle w:val="paragraph"/>
        <w:spacing w:before="0" w:beforeAutospacing="0" w:after="0" w:afterAutospacing="0"/>
        <w:textAlignment w:val="baseline"/>
        <w:rPr>
          <w:rStyle w:val="normaltextrun"/>
          <w:rFonts w:eastAsiaTheme="majorEastAsia"/>
          <w:color w:val="0F4761"/>
          <w:sz w:val="32"/>
          <w:szCs w:val="32"/>
        </w:rPr>
      </w:pPr>
    </w:p>
    <w:p w:rsidRPr="00D46380" w:rsidR="00D46380" w:rsidP="00D46380" w:rsidRDefault="00D46380" w14:paraId="036B40D8" w14:textId="22303644">
      <w:pPr>
        <w:pStyle w:val="paragraph"/>
        <w:spacing w:before="0" w:beforeAutospacing="0" w:after="0" w:afterAutospacing="0"/>
        <w:textAlignment w:val="baseline"/>
        <w:rPr>
          <w:color w:val="0F4761"/>
          <w:sz w:val="18"/>
          <w:szCs w:val="18"/>
        </w:rPr>
      </w:pPr>
      <w:r w:rsidRPr="00D46380">
        <w:rPr>
          <w:rStyle w:val="normaltextrun"/>
          <w:rFonts w:eastAsiaTheme="majorEastAsia"/>
          <w:color w:val="0F4761"/>
          <w:sz w:val="32"/>
          <w:szCs w:val="32"/>
        </w:rPr>
        <w:t>Communicating with the Healthcare Team</w:t>
      </w:r>
      <w:r w:rsidRPr="00D46380">
        <w:rPr>
          <w:rStyle w:val="eop"/>
          <w:rFonts w:eastAsiaTheme="majorEastAsia"/>
          <w:color w:val="0F4761"/>
          <w:sz w:val="32"/>
          <w:szCs w:val="32"/>
        </w:rPr>
        <w:t> </w:t>
      </w:r>
    </w:p>
    <w:p w:rsidR="008A437E" w:rsidP="00D46380" w:rsidRDefault="008A437E" w14:paraId="72799607" w14:textId="77777777">
      <w:pPr>
        <w:pStyle w:val="paragraph"/>
        <w:spacing w:before="0" w:beforeAutospacing="0" w:after="0" w:afterAutospacing="0"/>
        <w:textAlignment w:val="baseline"/>
        <w:rPr>
          <w:rStyle w:val="normaltextrun"/>
          <w:rFonts w:eastAsiaTheme="majorEastAsia"/>
        </w:rPr>
      </w:pPr>
    </w:p>
    <w:p w:rsidRPr="00D46380" w:rsidR="00D46380" w:rsidP="00D46380" w:rsidRDefault="00D46380" w14:paraId="44A356BD" w14:textId="1450953A">
      <w:pPr>
        <w:pStyle w:val="paragraph"/>
        <w:spacing w:before="0" w:beforeAutospacing="0" w:after="0" w:afterAutospacing="0"/>
        <w:textAlignment w:val="baseline"/>
        <w:rPr>
          <w:sz w:val="18"/>
          <w:szCs w:val="18"/>
        </w:rPr>
      </w:pPr>
      <w:r w:rsidRPr="00D46380">
        <w:rPr>
          <w:rStyle w:val="normaltextrun"/>
          <w:rFonts w:eastAsiaTheme="majorEastAsia"/>
        </w:rPr>
        <w:t>Effective communication with the healthcare team - including doctors, nurses, clinical research coordinators, and other specialists - is fundamental. Below are strategies to foster open, informative conversations and build a strong patient-provider relationship.</w:t>
      </w:r>
      <w:r w:rsidRPr="00D46380">
        <w:rPr>
          <w:rStyle w:val="eop"/>
          <w:rFonts w:eastAsiaTheme="majorEastAsia"/>
        </w:rPr>
        <w:t> </w:t>
      </w:r>
    </w:p>
    <w:p w:rsidRPr="00D46380" w:rsidR="00D46380" w:rsidP="00D46380" w:rsidRDefault="00D46380" w14:paraId="49437A4F" w14:textId="77777777">
      <w:pPr>
        <w:pStyle w:val="paragraph"/>
        <w:spacing w:before="0" w:beforeAutospacing="0" w:after="0" w:afterAutospacing="0"/>
        <w:textAlignment w:val="baseline"/>
        <w:rPr>
          <w:sz w:val="18"/>
          <w:szCs w:val="18"/>
        </w:rPr>
      </w:pPr>
      <w:r w:rsidRPr="00D46380">
        <w:rPr>
          <w:rStyle w:val="normaltextrun"/>
          <w:rFonts w:eastAsiaTheme="majorEastAsia"/>
          <w:b/>
          <w:bCs/>
        </w:rPr>
        <w:t>Be Informed</w:t>
      </w:r>
      <w:r w:rsidRPr="00D46380">
        <w:rPr>
          <w:rStyle w:val="eop"/>
          <w:rFonts w:eastAsiaTheme="majorEastAsia"/>
        </w:rPr>
        <w:t> </w:t>
      </w:r>
    </w:p>
    <w:p w:rsidRPr="00D46380" w:rsidR="00D46380" w:rsidP="00D46380" w:rsidRDefault="00D46380" w14:paraId="3CB806E2" w14:textId="77777777">
      <w:pPr>
        <w:pStyle w:val="paragraph"/>
        <w:numPr>
          <w:ilvl w:val="0"/>
          <w:numId w:val="238"/>
        </w:numPr>
        <w:spacing w:before="0" w:beforeAutospacing="0" w:after="0" w:afterAutospacing="0"/>
        <w:ind w:left="1080" w:firstLine="0"/>
        <w:textAlignment w:val="baseline"/>
      </w:pPr>
      <w:r w:rsidRPr="00D46380">
        <w:rPr>
          <w:rStyle w:val="normaltextrun"/>
          <w:rFonts w:eastAsiaTheme="majorEastAsia"/>
          <w:b/>
          <w:bCs/>
        </w:rPr>
        <w:lastRenderedPageBreak/>
        <w:t>Understand the Study’s Purpose and Procedures</w:t>
      </w:r>
      <w:r w:rsidRPr="00D46380">
        <w:rPr>
          <w:rStyle w:val="normaltextrun"/>
          <w:rFonts w:eastAsiaTheme="majorEastAsia"/>
        </w:rPr>
        <w:t>: Before meeting with the medical team, review any available written materials such as the trial protocol summary, informed consent forms, and informational pamphlets.</w:t>
      </w:r>
      <w:r w:rsidRPr="00D46380">
        <w:rPr>
          <w:rStyle w:val="eop"/>
          <w:rFonts w:eastAsiaTheme="majorEastAsia"/>
        </w:rPr>
        <w:t> </w:t>
      </w:r>
    </w:p>
    <w:p w:rsidRPr="00D46380" w:rsidR="00D46380" w:rsidP="71CCE20B" w:rsidRDefault="00D46380" w14:paraId="7AECF24D" w14:textId="77777777">
      <w:pPr>
        <w:pStyle w:val="paragraph"/>
        <w:numPr>
          <w:ilvl w:val="0"/>
          <w:numId w:val="239"/>
        </w:numPr>
        <w:spacing w:before="0" w:beforeAutospacing="0" w:after="0" w:afterAutospacing="0"/>
        <w:ind w:left="1080" w:firstLine="0"/>
        <w:textAlignment w:val="baseline"/>
      </w:pPr>
      <w:r w:rsidRPr="71CCE20B">
        <w:rPr>
          <w:rStyle w:val="normaltextrun"/>
          <w:rFonts w:eastAsiaTheme="majorEastAsia"/>
          <w:b/>
          <w:bCs/>
        </w:rPr>
        <w:t>Know the Risks and Benefits</w:t>
      </w:r>
      <w:r w:rsidRPr="71CCE20B">
        <w:rPr>
          <w:rStyle w:val="normaltextrun"/>
          <w:rFonts w:eastAsiaTheme="majorEastAsia"/>
        </w:rPr>
        <w:t>: Familiarize yourself with potential risks, expected side effects, and possible benefits. This foundational knowledge prepares you to ask focused questions that accurately reflect your concerns.</w:t>
      </w:r>
      <w:r w:rsidRPr="71CCE20B">
        <w:rPr>
          <w:rStyle w:val="eop"/>
          <w:rFonts w:eastAsiaTheme="majorEastAsia"/>
        </w:rPr>
        <w:t> </w:t>
      </w:r>
    </w:p>
    <w:p w:rsidRPr="00D46380" w:rsidR="00D46380" w:rsidP="00D46380" w:rsidRDefault="00D46380" w14:paraId="6F186AE2" w14:textId="77777777">
      <w:pPr>
        <w:pStyle w:val="paragraph"/>
        <w:spacing w:before="0" w:beforeAutospacing="0" w:after="0" w:afterAutospacing="0"/>
        <w:textAlignment w:val="baseline"/>
        <w:rPr>
          <w:sz w:val="18"/>
          <w:szCs w:val="18"/>
        </w:rPr>
      </w:pPr>
      <w:r w:rsidRPr="00D46380">
        <w:rPr>
          <w:rStyle w:val="normaltextrun"/>
          <w:rFonts w:eastAsiaTheme="majorEastAsia"/>
          <w:b/>
          <w:bCs/>
        </w:rPr>
        <w:t>Prepare Questions in Advance</w:t>
      </w:r>
      <w:r w:rsidRPr="00D46380">
        <w:rPr>
          <w:rStyle w:val="eop"/>
          <w:rFonts w:eastAsiaTheme="majorEastAsia"/>
        </w:rPr>
        <w:t> </w:t>
      </w:r>
    </w:p>
    <w:p w:rsidRPr="00D46380" w:rsidR="00D46380" w:rsidP="00D46380" w:rsidRDefault="00D46380" w14:paraId="16C94422" w14:textId="77777777">
      <w:pPr>
        <w:pStyle w:val="paragraph"/>
        <w:numPr>
          <w:ilvl w:val="0"/>
          <w:numId w:val="240"/>
        </w:numPr>
        <w:spacing w:before="0" w:beforeAutospacing="0" w:after="0" w:afterAutospacing="0"/>
        <w:ind w:left="1080" w:firstLine="0"/>
        <w:textAlignment w:val="baseline"/>
      </w:pPr>
      <w:r w:rsidRPr="00D46380">
        <w:rPr>
          <w:rStyle w:val="normaltextrun"/>
          <w:rFonts w:eastAsiaTheme="majorEastAsia"/>
          <w:b/>
          <w:bCs/>
        </w:rPr>
        <w:t>Potential Benefits and Risks</w:t>
      </w:r>
      <w:r w:rsidRPr="00D46380">
        <w:rPr>
          <w:rStyle w:val="normaltextrun"/>
          <w:rFonts w:eastAsiaTheme="majorEastAsia"/>
        </w:rPr>
        <w:t>: Ask about the likelihood of potential benefits and the severity or frequency of risks.</w:t>
      </w:r>
      <w:r w:rsidRPr="00D46380">
        <w:rPr>
          <w:rStyle w:val="eop"/>
          <w:rFonts w:eastAsiaTheme="majorEastAsia"/>
        </w:rPr>
        <w:t> </w:t>
      </w:r>
    </w:p>
    <w:p w:rsidRPr="00D46380" w:rsidR="00D46380" w:rsidP="00D46380" w:rsidRDefault="00D46380" w14:paraId="424792B6" w14:textId="77777777">
      <w:pPr>
        <w:pStyle w:val="paragraph"/>
        <w:numPr>
          <w:ilvl w:val="0"/>
          <w:numId w:val="241"/>
        </w:numPr>
        <w:spacing w:before="0" w:beforeAutospacing="0" w:after="0" w:afterAutospacing="0"/>
        <w:ind w:left="1080" w:firstLine="0"/>
        <w:textAlignment w:val="baseline"/>
      </w:pPr>
      <w:r w:rsidRPr="00D46380">
        <w:rPr>
          <w:rStyle w:val="normaltextrun"/>
          <w:rFonts w:eastAsiaTheme="majorEastAsia"/>
          <w:b/>
          <w:bCs/>
        </w:rPr>
        <w:t>Alternative Treatments</w:t>
      </w:r>
      <w:r w:rsidRPr="00D46380">
        <w:rPr>
          <w:rStyle w:val="normaltextrun"/>
          <w:rFonts w:eastAsiaTheme="majorEastAsia"/>
        </w:rPr>
        <w:t>: Inquire about the standard care or other therapies available outside the trial.</w:t>
      </w:r>
      <w:r w:rsidRPr="00D46380">
        <w:rPr>
          <w:rStyle w:val="eop"/>
          <w:rFonts w:eastAsiaTheme="majorEastAsia"/>
        </w:rPr>
        <w:t> </w:t>
      </w:r>
    </w:p>
    <w:p w:rsidRPr="00D46380" w:rsidR="00D46380" w:rsidP="00D46380" w:rsidRDefault="00D46380" w14:paraId="4ED41919" w14:textId="77777777">
      <w:pPr>
        <w:pStyle w:val="paragraph"/>
        <w:numPr>
          <w:ilvl w:val="0"/>
          <w:numId w:val="242"/>
        </w:numPr>
        <w:spacing w:before="0" w:beforeAutospacing="0" w:after="0" w:afterAutospacing="0"/>
        <w:ind w:left="1080" w:firstLine="0"/>
        <w:textAlignment w:val="baseline"/>
      </w:pPr>
      <w:r w:rsidRPr="00D46380">
        <w:rPr>
          <w:rStyle w:val="normaltextrun"/>
          <w:rFonts w:eastAsiaTheme="majorEastAsia"/>
          <w:b/>
          <w:bCs/>
        </w:rPr>
        <w:t>Impact on Daily Life</w:t>
      </w:r>
      <w:r w:rsidRPr="00D46380">
        <w:rPr>
          <w:rStyle w:val="normaltextrun"/>
          <w:rFonts w:eastAsiaTheme="majorEastAsia"/>
        </w:rPr>
        <w:t>: Clarify how participation might affect work, travel, family commitments, and finances.</w:t>
      </w:r>
      <w:r w:rsidRPr="00D46380">
        <w:rPr>
          <w:rStyle w:val="eop"/>
          <w:rFonts w:eastAsiaTheme="majorEastAsia"/>
        </w:rPr>
        <w:t> </w:t>
      </w:r>
    </w:p>
    <w:p w:rsidRPr="00D46380" w:rsidR="00D46380" w:rsidP="00D46380" w:rsidRDefault="00D46380" w14:paraId="39D3AAC6" w14:textId="77777777">
      <w:pPr>
        <w:pStyle w:val="paragraph"/>
        <w:numPr>
          <w:ilvl w:val="0"/>
          <w:numId w:val="243"/>
        </w:numPr>
        <w:spacing w:before="0" w:beforeAutospacing="0" w:after="0" w:afterAutospacing="0"/>
        <w:ind w:left="1080" w:firstLine="0"/>
        <w:textAlignment w:val="baseline"/>
      </w:pPr>
      <w:r w:rsidRPr="00D46380">
        <w:rPr>
          <w:rStyle w:val="normaltextrun"/>
          <w:rFonts w:eastAsiaTheme="majorEastAsia"/>
          <w:b/>
          <w:bCs/>
        </w:rPr>
        <w:t>Withdrawal Process</w:t>
      </w:r>
      <w:r w:rsidRPr="00D46380">
        <w:rPr>
          <w:rStyle w:val="normaltextrun"/>
          <w:rFonts w:eastAsiaTheme="majorEastAsia"/>
        </w:rPr>
        <w:t>: Understand your right to withdraw from the trial at any time without jeopardizing your standard medical care.</w:t>
      </w:r>
      <w:r w:rsidRPr="00D46380">
        <w:rPr>
          <w:rStyle w:val="eop"/>
          <w:rFonts w:eastAsiaTheme="majorEastAsia"/>
        </w:rPr>
        <w:t> </w:t>
      </w:r>
    </w:p>
    <w:p w:rsidRPr="00D46380" w:rsidR="00D46380" w:rsidP="00D46380" w:rsidRDefault="00D46380" w14:paraId="084B4DD7" w14:textId="77777777">
      <w:pPr>
        <w:pStyle w:val="paragraph"/>
        <w:spacing w:before="0" w:beforeAutospacing="0" w:after="0" w:afterAutospacing="0"/>
        <w:textAlignment w:val="baseline"/>
        <w:rPr>
          <w:sz w:val="18"/>
          <w:szCs w:val="18"/>
        </w:rPr>
      </w:pPr>
      <w:r w:rsidRPr="00D46380">
        <w:rPr>
          <w:rStyle w:val="normaltextrun"/>
          <w:rFonts w:eastAsiaTheme="majorEastAsia"/>
          <w:b/>
          <w:bCs/>
        </w:rPr>
        <w:t>Seek Clarification</w:t>
      </w:r>
      <w:r w:rsidRPr="00D46380">
        <w:rPr>
          <w:rStyle w:val="eop"/>
          <w:rFonts w:eastAsiaTheme="majorEastAsia"/>
        </w:rPr>
        <w:t> </w:t>
      </w:r>
    </w:p>
    <w:p w:rsidRPr="00D46380" w:rsidR="00D46380" w:rsidP="00D46380" w:rsidRDefault="00D46380" w14:paraId="4BF5F7C3" w14:textId="77777777">
      <w:pPr>
        <w:pStyle w:val="paragraph"/>
        <w:numPr>
          <w:ilvl w:val="0"/>
          <w:numId w:val="244"/>
        </w:numPr>
        <w:spacing w:before="0" w:beforeAutospacing="0" w:after="0" w:afterAutospacing="0"/>
        <w:ind w:left="1080" w:firstLine="0"/>
        <w:textAlignment w:val="baseline"/>
      </w:pPr>
      <w:r w:rsidRPr="00D46380">
        <w:rPr>
          <w:rStyle w:val="normaltextrun"/>
          <w:rFonts w:eastAsiaTheme="majorEastAsia"/>
          <w:b/>
          <w:bCs/>
        </w:rPr>
        <w:t>Ask for Simpler Explanations</w:t>
      </w:r>
      <w:r w:rsidRPr="00D46380">
        <w:rPr>
          <w:rStyle w:val="normaltextrun"/>
          <w:rFonts w:eastAsiaTheme="majorEastAsia"/>
        </w:rPr>
        <w:t>: If medical jargon or technical terms are confusing, request plain language or analogies to help break down complex information.</w:t>
      </w:r>
      <w:r w:rsidRPr="00D46380">
        <w:rPr>
          <w:rStyle w:val="eop"/>
          <w:rFonts w:eastAsiaTheme="majorEastAsia"/>
        </w:rPr>
        <w:t> </w:t>
      </w:r>
    </w:p>
    <w:p w:rsidRPr="00D46380" w:rsidR="00D46380" w:rsidP="00D46380" w:rsidRDefault="00D46380" w14:paraId="362ED8B2" w14:textId="77777777">
      <w:pPr>
        <w:pStyle w:val="paragraph"/>
        <w:numPr>
          <w:ilvl w:val="0"/>
          <w:numId w:val="245"/>
        </w:numPr>
        <w:spacing w:before="0" w:beforeAutospacing="0" w:after="0" w:afterAutospacing="0"/>
        <w:ind w:left="1080" w:firstLine="0"/>
        <w:textAlignment w:val="baseline"/>
      </w:pPr>
      <w:r w:rsidRPr="00D46380">
        <w:rPr>
          <w:rStyle w:val="normaltextrun"/>
          <w:rFonts w:eastAsiaTheme="majorEastAsia"/>
          <w:b/>
          <w:bCs/>
        </w:rPr>
        <w:t>Use Visuals</w:t>
      </w:r>
      <w:r w:rsidRPr="00D46380">
        <w:rPr>
          <w:rStyle w:val="normaltextrun"/>
          <w:rFonts w:eastAsiaTheme="majorEastAsia"/>
        </w:rPr>
        <w:t>: Sometimes diagrams or flowcharts can clarify study timelines, procedures, and expected outcomes.</w:t>
      </w:r>
      <w:r w:rsidRPr="00D46380">
        <w:rPr>
          <w:rStyle w:val="eop"/>
          <w:rFonts w:eastAsiaTheme="majorEastAsia"/>
        </w:rPr>
        <w:t> </w:t>
      </w:r>
    </w:p>
    <w:p w:rsidRPr="00D46380" w:rsidR="00D46380" w:rsidP="00D46380" w:rsidRDefault="00D46380" w14:paraId="3E3BEADF" w14:textId="77777777">
      <w:pPr>
        <w:pStyle w:val="paragraph"/>
        <w:spacing w:before="0" w:beforeAutospacing="0" w:after="0" w:afterAutospacing="0"/>
        <w:textAlignment w:val="baseline"/>
        <w:rPr>
          <w:sz w:val="18"/>
          <w:szCs w:val="18"/>
        </w:rPr>
      </w:pPr>
      <w:r w:rsidRPr="00D46380">
        <w:rPr>
          <w:rStyle w:val="normaltextrun"/>
          <w:rFonts w:eastAsiaTheme="majorEastAsia"/>
          <w:b/>
          <w:bCs/>
        </w:rPr>
        <w:t>Document Conversations</w:t>
      </w:r>
      <w:r w:rsidRPr="00D46380">
        <w:rPr>
          <w:rStyle w:val="eop"/>
          <w:rFonts w:eastAsiaTheme="majorEastAsia"/>
        </w:rPr>
        <w:t> </w:t>
      </w:r>
    </w:p>
    <w:p w:rsidRPr="00D46380" w:rsidR="00D46380" w:rsidP="71CCE20B" w:rsidRDefault="00D46380" w14:paraId="1BAE4E6C" w14:textId="77777777">
      <w:pPr>
        <w:pStyle w:val="paragraph"/>
        <w:numPr>
          <w:ilvl w:val="0"/>
          <w:numId w:val="246"/>
        </w:numPr>
        <w:spacing w:before="0" w:beforeAutospacing="0" w:after="0" w:afterAutospacing="0"/>
        <w:ind w:left="1080" w:firstLine="0"/>
        <w:textAlignment w:val="baseline"/>
      </w:pPr>
      <w:r w:rsidRPr="71CCE20B">
        <w:rPr>
          <w:rStyle w:val="normaltextrun"/>
          <w:rFonts w:eastAsiaTheme="majorEastAsia"/>
          <w:b/>
          <w:bCs/>
        </w:rPr>
        <w:t>Take Notes or Record</w:t>
      </w:r>
      <w:r w:rsidRPr="71CCE20B">
        <w:rPr>
          <w:rStyle w:val="normaltextrun"/>
          <w:rFonts w:eastAsiaTheme="majorEastAsia"/>
        </w:rPr>
        <w:t>: Jotting down answers to questions during meetings helps maintain clarity. If allowed, consider using a voice recorder to revisit details later.</w:t>
      </w:r>
      <w:r w:rsidRPr="71CCE20B">
        <w:rPr>
          <w:rStyle w:val="eop"/>
          <w:rFonts w:eastAsiaTheme="majorEastAsia"/>
        </w:rPr>
        <w:t> </w:t>
      </w:r>
    </w:p>
    <w:p w:rsidRPr="00D46380" w:rsidR="00D46380" w:rsidP="00D46380" w:rsidRDefault="00D46380" w14:paraId="09033DCF" w14:textId="77777777">
      <w:pPr>
        <w:pStyle w:val="paragraph"/>
        <w:numPr>
          <w:ilvl w:val="0"/>
          <w:numId w:val="247"/>
        </w:numPr>
        <w:spacing w:before="0" w:beforeAutospacing="0" w:after="0" w:afterAutospacing="0"/>
        <w:ind w:left="1080" w:firstLine="0"/>
        <w:textAlignment w:val="baseline"/>
      </w:pPr>
      <w:r w:rsidRPr="00D46380">
        <w:rPr>
          <w:rStyle w:val="normaltextrun"/>
          <w:rFonts w:eastAsiaTheme="majorEastAsia"/>
          <w:b/>
          <w:bCs/>
        </w:rPr>
        <w:t>Organize Information</w:t>
      </w:r>
      <w:r w:rsidRPr="00D46380">
        <w:rPr>
          <w:rStyle w:val="normaltextrun"/>
          <w:rFonts w:eastAsiaTheme="majorEastAsia"/>
        </w:rPr>
        <w:t>: Keep a folder—digital or physical—where you store all trial-related documents, notes, and contact information for quick reference.</w:t>
      </w:r>
      <w:r w:rsidRPr="00D46380">
        <w:rPr>
          <w:rStyle w:val="eop"/>
          <w:rFonts w:eastAsiaTheme="majorEastAsia"/>
        </w:rPr>
        <w:t> </w:t>
      </w:r>
    </w:p>
    <w:p w:rsidRPr="00D46380" w:rsidR="00D46380" w:rsidP="00D46380" w:rsidRDefault="00D46380" w14:paraId="5C66E6FE" w14:textId="77777777">
      <w:pPr>
        <w:pStyle w:val="paragraph"/>
        <w:spacing w:before="0" w:beforeAutospacing="0" w:after="0" w:afterAutospacing="0"/>
        <w:textAlignment w:val="baseline"/>
        <w:rPr>
          <w:sz w:val="18"/>
          <w:szCs w:val="18"/>
        </w:rPr>
      </w:pPr>
      <w:r w:rsidRPr="00D46380">
        <w:rPr>
          <w:rStyle w:val="normaltextrun"/>
          <w:rFonts w:eastAsiaTheme="majorEastAsia"/>
          <w:b/>
          <w:bCs/>
        </w:rPr>
        <w:t>Bring a Support Person</w:t>
      </w:r>
      <w:r w:rsidRPr="00D46380">
        <w:rPr>
          <w:rStyle w:val="eop"/>
          <w:rFonts w:eastAsiaTheme="majorEastAsia"/>
        </w:rPr>
        <w:t> </w:t>
      </w:r>
    </w:p>
    <w:p w:rsidRPr="00D46380" w:rsidR="00D46380" w:rsidP="00D46380" w:rsidRDefault="00D46380" w14:paraId="72B89256" w14:textId="77777777">
      <w:pPr>
        <w:pStyle w:val="paragraph"/>
        <w:numPr>
          <w:ilvl w:val="0"/>
          <w:numId w:val="248"/>
        </w:numPr>
        <w:spacing w:before="0" w:beforeAutospacing="0" w:after="0" w:afterAutospacing="0"/>
        <w:ind w:left="1080" w:firstLine="0"/>
        <w:textAlignment w:val="baseline"/>
      </w:pPr>
      <w:r w:rsidRPr="00D46380">
        <w:rPr>
          <w:rStyle w:val="normaltextrun"/>
          <w:rFonts w:eastAsiaTheme="majorEastAsia"/>
          <w:b/>
          <w:bCs/>
        </w:rPr>
        <w:t>Emotional Support</w:t>
      </w:r>
      <w:r w:rsidRPr="00D46380">
        <w:rPr>
          <w:rStyle w:val="normaltextrun"/>
          <w:rFonts w:eastAsiaTheme="majorEastAsia"/>
        </w:rPr>
        <w:t>: A family member, friend, or caregiver can offer emotional reassurance.</w:t>
      </w:r>
      <w:r w:rsidRPr="00D46380">
        <w:rPr>
          <w:rStyle w:val="eop"/>
          <w:rFonts w:eastAsiaTheme="majorEastAsia"/>
        </w:rPr>
        <w:t> </w:t>
      </w:r>
    </w:p>
    <w:p w:rsidRPr="00D46380" w:rsidR="00D46380" w:rsidP="00D46380" w:rsidRDefault="00D46380" w14:paraId="2DD2D4F2" w14:textId="77777777">
      <w:pPr>
        <w:pStyle w:val="paragraph"/>
        <w:numPr>
          <w:ilvl w:val="0"/>
          <w:numId w:val="249"/>
        </w:numPr>
        <w:spacing w:before="0" w:beforeAutospacing="0" w:after="0" w:afterAutospacing="0"/>
        <w:ind w:left="1080" w:firstLine="0"/>
        <w:textAlignment w:val="baseline"/>
      </w:pPr>
      <w:r w:rsidRPr="00D46380">
        <w:rPr>
          <w:rStyle w:val="normaltextrun"/>
          <w:rFonts w:eastAsiaTheme="majorEastAsia"/>
          <w:b/>
          <w:bCs/>
        </w:rPr>
        <w:t>Shared Decision-Making</w:t>
      </w:r>
      <w:r w:rsidRPr="00D46380">
        <w:rPr>
          <w:rStyle w:val="normaltextrun"/>
          <w:rFonts w:eastAsiaTheme="majorEastAsia"/>
        </w:rPr>
        <w:t>: They can help remind you of questions you wanted to ask and discuss critical points after the meeting.</w:t>
      </w:r>
      <w:r w:rsidRPr="00D46380">
        <w:rPr>
          <w:rStyle w:val="eop"/>
          <w:rFonts w:eastAsiaTheme="majorEastAsia"/>
        </w:rPr>
        <w:t> </w:t>
      </w:r>
    </w:p>
    <w:p w:rsidRPr="00D46380" w:rsidR="00D46380" w:rsidP="00D46380" w:rsidRDefault="00D46380" w14:paraId="0C400A61" w14:textId="77777777">
      <w:pPr>
        <w:pStyle w:val="paragraph"/>
        <w:numPr>
          <w:ilvl w:val="0"/>
          <w:numId w:val="250"/>
        </w:numPr>
        <w:spacing w:before="0" w:beforeAutospacing="0" w:after="0" w:afterAutospacing="0"/>
        <w:ind w:left="1080" w:firstLine="0"/>
        <w:textAlignment w:val="baseline"/>
      </w:pPr>
      <w:r w:rsidRPr="00D46380">
        <w:rPr>
          <w:rStyle w:val="normaltextrun"/>
          <w:rFonts w:eastAsiaTheme="majorEastAsia"/>
          <w:b/>
          <w:bCs/>
        </w:rPr>
        <w:t>Information Retention</w:t>
      </w:r>
      <w:r w:rsidRPr="00D46380">
        <w:rPr>
          <w:rStyle w:val="normaltextrun"/>
          <w:rFonts w:eastAsiaTheme="majorEastAsia"/>
        </w:rPr>
        <w:t>: Two sets of ears are often better than one—your support person may catch details you miss.</w:t>
      </w:r>
      <w:r w:rsidRPr="00D46380">
        <w:rPr>
          <w:rStyle w:val="eop"/>
          <w:rFonts w:eastAsiaTheme="majorEastAsia"/>
        </w:rPr>
        <w:t> </w:t>
      </w:r>
    </w:p>
    <w:p w:rsidR="008A437E" w:rsidP="00D46380" w:rsidRDefault="008A437E" w14:paraId="12CDC3BF" w14:textId="77777777">
      <w:pPr>
        <w:pStyle w:val="paragraph"/>
        <w:spacing w:before="0" w:beforeAutospacing="0" w:after="0" w:afterAutospacing="0"/>
        <w:textAlignment w:val="baseline"/>
        <w:rPr>
          <w:rStyle w:val="normaltextrun"/>
          <w:rFonts w:eastAsiaTheme="majorEastAsia"/>
          <w:color w:val="0F4761"/>
          <w:sz w:val="32"/>
          <w:szCs w:val="32"/>
        </w:rPr>
      </w:pPr>
    </w:p>
    <w:p w:rsidRPr="00D46380" w:rsidR="00D46380" w:rsidP="00D46380" w:rsidRDefault="00D46380" w14:paraId="0FDAE323" w14:textId="3D7D8114">
      <w:pPr>
        <w:pStyle w:val="paragraph"/>
        <w:spacing w:before="0" w:beforeAutospacing="0" w:after="0" w:afterAutospacing="0"/>
        <w:textAlignment w:val="baseline"/>
        <w:rPr>
          <w:color w:val="0F4761"/>
          <w:sz w:val="18"/>
          <w:szCs w:val="18"/>
        </w:rPr>
      </w:pPr>
      <w:r w:rsidRPr="00D46380">
        <w:rPr>
          <w:rStyle w:val="normaltextrun"/>
          <w:rFonts w:eastAsiaTheme="majorEastAsia"/>
          <w:color w:val="0F4761"/>
          <w:sz w:val="32"/>
          <w:szCs w:val="32"/>
        </w:rPr>
        <w:t>Communicating with Family Members</w:t>
      </w:r>
      <w:r w:rsidRPr="00D46380">
        <w:rPr>
          <w:rStyle w:val="eop"/>
          <w:rFonts w:eastAsiaTheme="majorEastAsia"/>
          <w:color w:val="0F4761"/>
          <w:sz w:val="32"/>
          <w:szCs w:val="32"/>
        </w:rPr>
        <w:t> </w:t>
      </w:r>
    </w:p>
    <w:p w:rsidRPr="00D46380" w:rsidR="00D46380" w:rsidP="71CCE20B" w:rsidRDefault="00D46380" w14:paraId="5B487C85" w14:textId="77777777">
      <w:pPr>
        <w:pStyle w:val="paragraph"/>
        <w:spacing w:before="0" w:beforeAutospacing="0" w:after="0" w:afterAutospacing="0"/>
        <w:textAlignment w:val="baseline"/>
        <w:rPr>
          <w:sz w:val="18"/>
          <w:szCs w:val="18"/>
        </w:rPr>
      </w:pPr>
      <w:r w:rsidRPr="71CCE20B">
        <w:rPr>
          <w:rStyle w:val="normaltextrun"/>
          <w:rFonts w:eastAsiaTheme="majorEastAsia"/>
        </w:rPr>
        <w:t>Family members often play an integral role in the patient’s decision-making process. Concerns about safety, logistics, and outcomes can influence a patient’s choice to participate in a clinical trial.</w:t>
      </w:r>
      <w:r w:rsidRPr="71CCE20B">
        <w:rPr>
          <w:rStyle w:val="eop"/>
          <w:rFonts w:eastAsiaTheme="majorEastAsia"/>
        </w:rPr>
        <w:t> </w:t>
      </w:r>
    </w:p>
    <w:p w:rsidRPr="00D46380" w:rsidR="00D46380" w:rsidP="00D46380" w:rsidRDefault="00D46380" w14:paraId="06DDED1C" w14:textId="77777777">
      <w:pPr>
        <w:pStyle w:val="paragraph"/>
        <w:spacing w:before="0" w:beforeAutospacing="0" w:after="0" w:afterAutospacing="0"/>
        <w:textAlignment w:val="baseline"/>
        <w:rPr>
          <w:sz w:val="18"/>
          <w:szCs w:val="18"/>
        </w:rPr>
      </w:pPr>
      <w:r w:rsidRPr="00D46380">
        <w:rPr>
          <w:rStyle w:val="normaltextrun"/>
          <w:rFonts w:eastAsiaTheme="majorEastAsia"/>
          <w:b/>
          <w:bCs/>
        </w:rPr>
        <w:t> Acknowledge Concerns</w:t>
      </w:r>
      <w:r w:rsidRPr="00D46380">
        <w:rPr>
          <w:rStyle w:val="eop"/>
          <w:rFonts w:eastAsiaTheme="majorEastAsia"/>
        </w:rPr>
        <w:t> </w:t>
      </w:r>
    </w:p>
    <w:p w:rsidRPr="00D46380" w:rsidR="00D46380" w:rsidP="71CCE20B" w:rsidRDefault="00D46380" w14:paraId="0ADE0924" w14:textId="77777777">
      <w:pPr>
        <w:pStyle w:val="paragraph"/>
        <w:numPr>
          <w:ilvl w:val="0"/>
          <w:numId w:val="251"/>
        </w:numPr>
        <w:spacing w:before="0" w:beforeAutospacing="0" w:after="0" w:afterAutospacing="0"/>
        <w:ind w:left="1080" w:firstLine="0"/>
        <w:textAlignment w:val="baseline"/>
      </w:pPr>
      <w:r w:rsidRPr="71CCE20B">
        <w:rPr>
          <w:rStyle w:val="normaltextrun"/>
          <w:rFonts w:eastAsiaTheme="majorEastAsia"/>
          <w:b/>
          <w:bCs/>
        </w:rPr>
        <w:t>Encourage Open Discussion</w:t>
      </w:r>
      <w:r w:rsidRPr="71CCE20B">
        <w:rPr>
          <w:rStyle w:val="normaltextrun"/>
          <w:rFonts w:eastAsiaTheme="majorEastAsia"/>
        </w:rPr>
        <w:t>: Recognize that family members may have worries about side effects, costs, or the overall safety of participating in a trial.</w:t>
      </w:r>
      <w:r w:rsidRPr="71CCE20B">
        <w:rPr>
          <w:rStyle w:val="eop"/>
          <w:rFonts w:eastAsiaTheme="majorEastAsia"/>
        </w:rPr>
        <w:t> </w:t>
      </w:r>
    </w:p>
    <w:p w:rsidRPr="00D46380" w:rsidR="00D46380" w:rsidP="00D46380" w:rsidRDefault="00D46380" w14:paraId="031165E0" w14:textId="77777777">
      <w:pPr>
        <w:pStyle w:val="paragraph"/>
        <w:numPr>
          <w:ilvl w:val="0"/>
          <w:numId w:val="252"/>
        </w:numPr>
        <w:spacing w:before="0" w:beforeAutospacing="0" w:after="0" w:afterAutospacing="0"/>
        <w:ind w:left="1080" w:firstLine="0"/>
        <w:textAlignment w:val="baseline"/>
      </w:pPr>
      <w:r w:rsidRPr="00D46380">
        <w:rPr>
          <w:rStyle w:val="normaltextrun"/>
          <w:rFonts w:eastAsiaTheme="majorEastAsia"/>
          <w:b/>
          <w:bCs/>
        </w:rPr>
        <w:t>Address Misconceptions</w:t>
      </w:r>
      <w:r w:rsidRPr="00D46380">
        <w:rPr>
          <w:rStyle w:val="normaltextrun"/>
          <w:rFonts w:eastAsiaTheme="majorEastAsia"/>
        </w:rPr>
        <w:t>: Some individuals may mistakenly believe that clinical trials are only for severe cases or that they lack regulatory oversight. Reassure them of Canada’s rigorous ethical and regulatory standards.</w:t>
      </w:r>
      <w:r w:rsidRPr="00D46380">
        <w:rPr>
          <w:rStyle w:val="eop"/>
          <w:rFonts w:eastAsiaTheme="majorEastAsia"/>
        </w:rPr>
        <w:t> </w:t>
      </w:r>
    </w:p>
    <w:p w:rsidRPr="00D46380" w:rsidR="00D46380" w:rsidP="00D46380" w:rsidRDefault="00D46380" w14:paraId="4D7DF3E7" w14:textId="77777777">
      <w:pPr>
        <w:pStyle w:val="paragraph"/>
        <w:spacing w:before="0" w:beforeAutospacing="0" w:after="0" w:afterAutospacing="0"/>
        <w:textAlignment w:val="baseline"/>
        <w:rPr>
          <w:sz w:val="18"/>
          <w:szCs w:val="18"/>
        </w:rPr>
      </w:pPr>
      <w:r w:rsidRPr="00D46380">
        <w:rPr>
          <w:rStyle w:val="normaltextrun"/>
          <w:rFonts w:eastAsiaTheme="majorEastAsia"/>
          <w:b/>
          <w:bCs/>
        </w:rPr>
        <w:t>Facilitate Open Dialogue</w:t>
      </w:r>
      <w:r w:rsidRPr="00D46380">
        <w:rPr>
          <w:rStyle w:val="eop"/>
          <w:rFonts w:eastAsiaTheme="majorEastAsia"/>
        </w:rPr>
        <w:t> </w:t>
      </w:r>
    </w:p>
    <w:p w:rsidRPr="00D46380" w:rsidR="00D46380" w:rsidP="71CCE20B" w:rsidRDefault="00D46380" w14:paraId="7402C13B" w14:textId="77777777">
      <w:pPr>
        <w:pStyle w:val="paragraph"/>
        <w:numPr>
          <w:ilvl w:val="0"/>
          <w:numId w:val="253"/>
        </w:numPr>
        <w:spacing w:before="0" w:beforeAutospacing="0" w:after="0" w:afterAutospacing="0"/>
        <w:ind w:left="1080" w:firstLine="0"/>
        <w:textAlignment w:val="baseline"/>
      </w:pPr>
      <w:r w:rsidRPr="71CCE20B">
        <w:rPr>
          <w:rStyle w:val="normaltextrun"/>
          <w:rFonts w:eastAsiaTheme="majorEastAsia"/>
          <w:b/>
          <w:bCs/>
        </w:rPr>
        <w:lastRenderedPageBreak/>
        <w:t>Daily Life Implications</w:t>
      </w:r>
      <w:r w:rsidRPr="71CCE20B">
        <w:rPr>
          <w:rStyle w:val="normaltextrun"/>
          <w:rFonts w:eastAsiaTheme="majorEastAsia"/>
        </w:rPr>
        <w:t>: Discuss how the trial might affect routines—e.g., additional clinic visits, potential travel, or overnight stays.</w:t>
      </w:r>
      <w:r w:rsidRPr="71CCE20B">
        <w:rPr>
          <w:rStyle w:val="eop"/>
          <w:rFonts w:eastAsiaTheme="majorEastAsia"/>
        </w:rPr>
        <w:t> </w:t>
      </w:r>
    </w:p>
    <w:p w:rsidRPr="00D46380" w:rsidR="00D46380" w:rsidP="00D46380" w:rsidRDefault="00D46380" w14:paraId="28BBDCE3" w14:textId="77777777">
      <w:pPr>
        <w:pStyle w:val="paragraph"/>
        <w:numPr>
          <w:ilvl w:val="0"/>
          <w:numId w:val="254"/>
        </w:numPr>
        <w:spacing w:before="0" w:beforeAutospacing="0" w:after="0" w:afterAutospacing="0"/>
        <w:ind w:left="1080" w:firstLine="0"/>
        <w:textAlignment w:val="baseline"/>
      </w:pPr>
      <w:r w:rsidRPr="00D46380">
        <w:rPr>
          <w:rStyle w:val="normaltextrun"/>
          <w:rFonts w:eastAsiaTheme="majorEastAsia"/>
          <w:b/>
          <w:bCs/>
        </w:rPr>
        <w:t>Emotional and Psychological Support</w:t>
      </w:r>
      <w:r w:rsidRPr="00D46380">
        <w:rPr>
          <w:rStyle w:val="normaltextrun"/>
          <w:rFonts w:eastAsiaTheme="majorEastAsia"/>
        </w:rPr>
        <w:t>: Share how the family can help manage stress or anxiety related to the trial process.</w:t>
      </w:r>
      <w:r w:rsidRPr="00D46380">
        <w:rPr>
          <w:rStyle w:val="eop"/>
          <w:rFonts w:eastAsiaTheme="majorEastAsia"/>
        </w:rPr>
        <w:t> </w:t>
      </w:r>
    </w:p>
    <w:p w:rsidRPr="00D46380" w:rsidR="00D46380" w:rsidP="71CCE20B" w:rsidRDefault="00D46380" w14:paraId="4A15ABE2" w14:textId="77777777">
      <w:pPr>
        <w:pStyle w:val="paragraph"/>
        <w:numPr>
          <w:ilvl w:val="0"/>
          <w:numId w:val="255"/>
        </w:numPr>
        <w:spacing w:before="0" w:beforeAutospacing="0" w:after="0" w:afterAutospacing="0"/>
        <w:ind w:left="1080" w:firstLine="0"/>
        <w:textAlignment w:val="baseline"/>
      </w:pPr>
      <w:r w:rsidRPr="71CCE20B">
        <w:rPr>
          <w:rStyle w:val="normaltextrun"/>
          <w:rFonts w:eastAsiaTheme="majorEastAsia"/>
          <w:b/>
          <w:bCs/>
        </w:rPr>
        <w:t>Set Realistic Expectations</w:t>
      </w:r>
      <w:r w:rsidRPr="71CCE20B">
        <w:rPr>
          <w:rStyle w:val="normaltextrun"/>
          <w:rFonts w:eastAsiaTheme="majorEastAsia"/>
        </w:rPr>
        <w:t>: Talk about possible outcomes and remind them that clinical trials are research studies with inherent uncertainties.</w:t>
      </w:r>
      <w:r w:rsidRPr="71CCE20B">
        <w:rPr>
          <w:rStyle w:val="eop"/>
          <w:rFonts w:eastAsiaTheme="majorEastAsia"/>
        </w:rPr>
        <w:t> </w:t>
      </w:r>
    </w:p>
    <w:p w:rsidR="008A437E" w:rsidP="00D46380" w:rsidRDefault="008A437E" w14:paraId="43FEBF2D" w14:textId="77777777">
      <w:pPr>
        <w:pStyle w:val="paragraph"/>
        <w:spacing w:before="0" w:beforeAutospacing="0" w:after="0" w:afterAutospacing="0"/>
        <w:textAlignment w:val="baseline"/>
        <w:rPr>
          <w:rStyle w:val="normaltextrun"/>
          <w:rFonts w:eastAsiaTheme="majorEastAsia"/>
          <w:color w:val="0F4761"/>
          <w:sz w:val="32"/>
          <w:szCs w:val="32"/>
        </w:rPr>
      </w:pPr>
    </w:p>
    <w:p w:rsidRPr="00D46380" w:rsidR="00D46380" w:rsidP="00D46380" w:rsidRDefault="00D46380" w14:paraId="3C6FD884" w14:textId="7ADB23F1">
      <w:pPr>
        <w:pStyle w:val="paragraph"/>
        <w:spacing w:before="0" w:beforeAutospacing="0" w:after="0" w:afterAutospacing="0"/>
        <w:textAlignment w:val="baseline"/>
        <w:rPr>
          <w:color w:val="0F4761"/>
          <w:sz w:val="18"/>
          <w:szCs w:val="18"/>
        </w:rPr>
      </w:pPr>
      <w:r w:rsidRPr="00D46380">
        <w:rPr>
          <w:rStyle w:val="normaltextrun"/>
          <w:rFonts w:eastAsiaTheme="majorEastAsia"/>
          <w:color w:val="0F4761"/>
          <w:sz w:val="32"/>
          <w:szCs w:val="32"/>
        </w:rPr>
        <w:t>The Role of Caregivers</w:t>
      </w:r>
      <w:r w:rsidRPr="00D46380">
        <w:rPr>
          <w:rStyle w:val="eop"/>
          <w:rFonts w:eastAsiaTheme="majorEastAsia"/>
          <w:color w:val="0F4761"/>
          <w:sz w:val="32"/>
          <w:szCs w:val="32"/>
        </w:rPr>
        <w:t> </w:t>
      </w:r>
    </w:p>
    <w:p w:rsidRPr="00D46380" w:rsidR="00D46380" w:rsidP="00D46380" w:rsidRDefault="00D46380" w14:paraId="29D20A82" w14:textId="77777777">
      <w:pPr>
        <w:pStyle w:val="paragraph"/>
        <w:spacing w:before="0" w:beforeAutospacing="0" w:after="0" w:afterAutospacing="0"/>
        <w:textAlignment w:val="baseline"/>
        <w:rPr>
          <w:sz w:val="18"/>
          <w:szCs w:val="18"/>
        </w:rPr>
      </w:pPr>
      <w:r w:rsidRPr="00D46380">
        <w:rPr>
          <w:rStyle w:val="normaltextrun"/>
          <w:rFonts w:eastAsiaTheme="majorEastAsia"/>
        </w:rPr>
        <w:t>Caregivers—whether family members, close friends, or professional support persons—play a vital role in ensuring that a patient’s needs and preferences are respected. Advocacy involves empowering the patient, bridging communication gaps, and helping navigate complex healthcare systems.</w:t>
      </w:r>
      <w:r w:rsidRPr="00D46380">
        <w:rPr>
          <w:rStyle w:val="eop"/>
          <w:rFonts w:eastAsiaTheme="majorEastAsia"/>
        </w:rPr>
        <w:t> </w:t>
      </w:r>
    </w:p>
    <w:p w:rsidRPr="00D46380" w:rsidR="00D46380" w:rsidP="00D46380" w:rsidRDefault="00D46380" w14:paraId="79E9ECCC" w14:textId="77777777">
      <w:pPr>
        <w:pStyle w:val="paragraph"/>
        <w:spacing w:before="0" w:beforeAutospacing="0" w:after="0" w:afterAutospacing="0"/>
        <w:textAlignment w:val="baseline"/>
        <w:rPr>
          <w:sz w:val="18"/>
          <w:szCs w:val="18"/>
        </w:rPr>
      </w:pPr>
      <w:r w:rsidRPr="00D46380">
        <w:rPr>
          <w:rStyle w:val="normaltextrun"/>
          <w:rFonts w:eastAsiaTheme="majorEastAsia"/>
          <w:b/>
          <w:bCs/>
        </w:rPr>
        <w:t> Empower Patients</w:t>
      </w:r>
      <w:r w:rsidRPr="00D46380">
        <w:rPr>
          <w:rStyle w:val="eop"/>
          <w:rFonts w:eastAsiaTheme="majorEastAsia"/>
        </w:rPr>
        <w:t> </w:t>
      </w:r>
    </w:p>
    <w:p w:rsidRPr="00D46380" w:rsidR="00D46380" w:rsidP="00D46380" w:rsidRDefault="00D46380" w14:paraId="1E2E4A91" w14:textId="77777777">
      <w:pPr>
        <w:pStyle w:val="paragraph"/>
        <w:numPr>
          <w:ilvl w:val="0"/>
          <w:numId w:val="256"/>
        </w:numPr>
        <w:spacing w:before="0" w:beforeAutospacing="0" w:after="0" w:afterAutospacing="0"/>
        <w:ind w:left="1080" w:firstLine="0"/>
        <w:textAlignment w:val="baseline"/>
      </w:pPr>
      <w:r w:rsidRPr="00D46380">
        <w:rPr>
          <w:rStyle w:val="normaltextrun"/>
          <w:rFonts w:eastAsiaTheme="majorEastAsia"/>
          <w:b/>
          <w:bCs/>
        </w:rPr>
        <w:t>Support Informed Choices</w:t>
      </w:r>
      <w:r w:rsidRPr="00D46380">
        <w:rPr>
          <w:rStyle w:val="normaltextrun"/>
          <w:rFonts w:eastAsiaTheme="majorEastAsia"/>
        </w:rPr>
        <w:t>: Ensure patients fully understand their options, including the risks and benefits of joining or declining a clinical trial.</w:t>
      </w:r>
      <w:r w:rsidRPr="00D46380">
        <w:rPr>
          <w:rStyle w:val="eop"/>
          <w:rFonts w:eastAsiaTheme="majorEastAsia"/>
        </w:rPr>
        <w:t> </w:t>
      </w:r>
    </w:p>
    <w:p w:rsidRPr="00D46380" w:rsidR="00D46380" w:rsidP="00D46380" w:rsidRDefault="00D46380" w14:paraId="70EF6B46" w14:textId="77777777">
      <w:pPr>
        <w:pStyle w:val="paragraph"/>
        <w:numPr>
          <w:ilvl w:val="0"/>
          <w:numId w:val="257"/>
        </w:numPr>
        <w:spacing w:before="0" w:beforeAutospacing="0" w:after="0" w:afterAutospacing="0"/>
        <w:ind w:left="1080" w:firstLine="0"/>
        <w:textAlignment w:val="baseline"/>
      </w:pPr>
      <w:r w:rsidRPr="00D46380">
        <w:rPr>
          <w:rStyle w:val="normaltextrun"/>
          <w:rFonts w:eastAsiaTheme="majorEastAsia"/>
          <w:b/>
          <w:bCs/>
        </w:rPr>
        <w:t>Respect Autonomy</w:t>
      </w:r>
      <w:r w:rsidRPr="00D46380">
        <w:rPr>
          <w:rStyle w:val="normaltextrun"/>
          <w:rFonts w:eastAsiaTheme="majorEastAsia"/>
        </w:rPr>
        <w:t>: Caregivers should encourage, not pressure, patients to choose based on their own values and circumstances.</w:t>
      </w:r>
      <w:r w:rsidRPr="00D46380">
        <w:rPr>
          <w:rStyle w:val="eop"/>
          <w:rFonts w:eastAsiaTheme="majorEastAsia"/>
        </w:rPr>
        <w:t> </w:t>
      </w:r>
    </w:p>
    <w:p w:rsidRPr="00D46380" w:rsidR="00D46380" w:rsidP="00D46380" w:rsidRDefault="00D46380" w14:paraId="2BF34B07" w14:textId="77777777">
      <w:pPr>
        <w:pStyle w:val="paragraph"/>
        <w:spacing w:before="0" w:beforeAutospacing="0" w:after="0" w:afterAutospacing="0"/>
        <w:textAlignment w:val="baseline"/>
        <w:rPr>
          <w:sz w:val="18"/>
          <w:szCs w:val="18"/>
        </w:rPr>
      </w:pPr>
      <w:r w:rsidRPr="00D46380">
        <w:rPr>
          <w:rStyle w:val="normaltextrun"/>
          <w:rFonts w:eastAsiaTheme="majorEastAsia"/>
          <w:b/>
          <w:bCs/>
        </w:rPr>
        <w:t>Bridge Communication Gaps</w:t>
      </w:r>
      <w:r w:rsidRPr="00D46380">
        <w:rPr>
          <w:rStyle w:val="eop"/>
          <w:rFonts w:eastAsiaTheme="majorEastAsia"/>
        </w:rPr>
        <w:t> </w:t>
      </w:r>
    </w:p>
    <w:p w:rsidRPr="00D46380" w:rsidR="00D46380" w:rsidP="00D46380" w:rsidRDefault="00D46380" w14:paraId="2F9202EB" w14:textId="77777777">
      <w:pPr>
        <w:pStyle w:val="paragraph"/>
        <w:numPr>
          <w:ilvl w:val="0"/>
          <w:numId w:val="258"/>
        </w:numPr>
        <w:spacing w:before="0" w:beforeAutospacing="0" w:after="0" w:afterAutospacing="0"/>
        <w:ind w:left="1080" w:firstLine="0"/>
        <w:textAlignment w:val="baseline"/>
      </w:pPr>
      <w:r w:rsidRPr="00D46380">
        <w:rPr>
          <w:rStyle w:val="normaltextrun"/>
          <w:rFonts w:eastAsiaTheme="majorEastAsia"/>
          <w:b/>
          <w:bCs/>
        </w:rPr>
        <w:t>Intermediary Role</w:t>
      </w:r>
      <w:r w:rsidRPr="00D46380">
        <w:rPr>
          <w:rStyle w:val="normaltextrun"/>
          <w:rFonts w:eastAsiaTheme="majorEastAsia"/>
        </w:rPr>
        <w:t>: Attend appointments with the patient to clarify misunderstandings and restate medical information in simpler terms if needed.</w:t>
      </w:r>
      <w:r w:rsidRPr="00D46380">
        <w:rPr>
          <w:rStyle w:val="eop"/>
          <w:rFonts w:eastAsiaTheme="majorEastAsia"/>
        </w:rPr>
        <w:t> </w:t>
      </w:r>
    </w:p>
    <w:p w:rsidRPr="00D46380" w:rsidR="00D46380" w:rsidP="00D46380" w:rsidRDefault="00D46380" w14:paraId="0F86ADC4" w14:textId="77777777">
      <w:pPr>
        <w:pStyle w:val="paragraph"/>
        <w:numPr>
          <w:ilvl w:val="0"/>
          <w:numId w:val="259"/>
        </w:numPr>
        <w:spacing w:before="0" w:beforeAutospacing="0" w:after="0" w:afterAutospacing="0"/>
        <w:ind w:left="1080" w:firstLine="0"/>
        <w:textAlignment w:val="baseline"/>
      </w:pPr>
      <w:r w:rsidRPr="00D46380">
        <w:rPr>
          <w:rStyle w:val="normaltextrun"/>
          <w:rFonts w:eastAsiaTheme="majorEastAsia"/>
          <w:b/>
          <w:bCs/>
        </w:rPr>
        <w:t>Coordinate with Healthcare Providers</w:t>
      </w:r>
      <w:r w:rsidRPr="00D46380">
        <w:rPr>
          <w:rStyle w:val="normaltextrun"/>
          <w:rFonts w:eastAsiaTheme="majorEastAsia"/>
        </w:rPr>
        <w:t>: Caregivers can help schedule follow-up calls or meetings to address lingering questions or concerns.</w:t>
      </w:r>
      <w:r w:rsidRPr="00D46380">
        <w:rPr>
          <w:rStyle w:val="eop"/>
          <w:rFonts w:eastAsiaTheme="majorEastAsia"/>
        </w:rPr>
        <w:t> </w:t>
      </w:r>
    </w:p>
    <w:p w:rsidRPr="00D46380" w:rsidR="00D46380" w:rsidP="00D46380" w:rsidRDefault="00D46380" w14:paraId="3CC4FB1D" w14:textId="77777777">
      <w:pPr>
        <w:pStyle w:val="paragraph"/>
        <w:spacing w:before="0" w:beforeAutospacing="0" w:after="0" w:afterAutospacing="0"/>
        <w:textAlignment w:val="baseline"/>
        <w:rPr>
          <w:sz w:val="18"/>
          <w:szCs w:val="18"/>
        </w:rPr>
      </w:pPr>
      <w:r w:rsidRPr="00D46380">
        <w:rPr>
          <w:rStyle w:val="normaltextrun"/>
          <w:rFonts w:eastAsiaTheme="majorEastAsia"/>
          <w:b/>
          <w:bCs/>
        </w:rPr>
        <w:t>Navigate Administrative Details</w:t>
      </w:r>
      <w:r w:rsidRPr="00D46380">
        <w:rPr>
          <w:rStyle w:val="eop"/>
          <w:rFonts w:eastAsiaTheme="majorEastAsia"/>
        </w:rPr>
        <w:t> </w:t>
      </w:r>
    </w:p>
    <w:p w:rsidRPr="00D46380" w:rsidR="00D46380" w:rsidP="00D46380" w:rsidRDefault="00D46380" w14:paraId="6BE2693D" w14:textId="77777777">
      <w:pPr>
        <w:pStyle w:val="paragraph"/>
        <w:numPr>
          <w:ilvl w:val="0"/>
          <w:numId w:val="260"/>
        </w:numPr>
        <w:spacing w:before="0" w:beforeAutospacing="0" w:after="0" w:afterAutospacing="0"/>
        <w:ind w:left="1080" w:firstLine="0"/>
        <w:textAlignment w:val="baseline"/>
      </w:pPr>
      <w:r w:rsidRPr="00D46380">
        <w:rPr>
          <w:rStyle w:val="normaltextrun"/>
          <w:rFonts w:eastAsiaTheme="majorEastAsia"/>
          <w:b/>
          <w:bCs/>
        </w:rPr>
        <w:t>Assist with Paperwork</w:t>
      </w:r>
      <w:r w:rsidRPr="00D46380">
        <w:rPr>
          <w:rStyle w:val="normaltextrun"/>
          <w:rFonts w:eastAsiaTheme="majorEastAsia"/>
        </w:rPr>
        <w:t>: Support patients in completing consent forms, insurance documentation, or other administrative tasks.</w:t>
      </w:r>
      <w:r w:rsidRPr="00D46380">
        <w:rPr>
          <w:rStyle w:val="eop"/>
          <w:rFonts w:eastAsiaTheme="majorEastAsia"/>
        </w:rPr>
        <w:t> </w:t>
      </w:r>
    </w:p>
    <w:p w:rsidRPr="00D46380" w:rsidR="00D46380" w:rsidP="00D46380" w:rsidRDefault="00D46380" w14:paraId="67EC43F7" w14:textId="77777777">
      <w:pPr>
        <w:pStyle w:val="paragraph"/>
        <w:numPr>
          <w:ilvl w:val="0"/>
          <w:numId w:val="261"/>
        </w:numPr>
        <w:spacing w:before="0" w:beforeAutospacing="0" w:after="0" w:afterAutospacing="0"/>
        <w:ind w:left="1080" w:firstLine="0"/>
        <w:textAlignment w:val="baseline"/>
      </w:pPr>
      <w:r w:rsidRPr="00D46380">
        <w:rPr>
          <w:rStyle w:val="normaltextrun"/>
          <w:rFonts w:eastAsiaTheme="majorEastAsia"/>
          <w:b/>
          <w:bCs/>
        </w:rPr>
        <w:t>Logistics Management</w:t>
      </w:r>
      <w:r w:rsidRPr="00D46380">
        <w:rPr>
          <w:rStyle w:val="normaltextrun"/>
          <w:rFonts w:eastAsiaTheme="majorEastAsia"/>
        </w:rPr>
        <w:t>: Help with travel arrangements to trial sites, coordinate with local health facilities, and track important calendar dates (e.g., infusion appointments, lab tests).</w:t>
      </w:r>
      <w:r w:rsidRPr="00D46380">
        <w:rPr>
          <w:rStyle w:val="eop"/>
          <w:rFonts w:eastAsiaTheme="majorEastAsia"/>
        </w:rPr>
        <w:t> </w:t>
      </w:r>
    </w:p>
    <w:p w:rsidRPr="00D46380" w:rsidR="00D46380" w:rsidP="00D46380" w:rsidRDefault="00D46380" w14:paraId="6DF84FD7" w14:textId="77777777">
      <w:pPr>
        <w:pStyle w:val="paragraph"/>
        <w:numPr>
          <w:ilvl w:val="0"/>
          <w:numId w:val="262"/>
        </w:numPr>
        <w:spacing w:before="0" w:beforeAutospacing="0" w:after="0" w:afterAutospacing="0"/>
        <w:ind w:left="1080" w:firstLine="0"/>
        <w:textAlignment w:val="baseline"/>
      </w:pPr>
      <w:r w:rsidRPr="00D46380">
        <w:rPr>
          <w:rStyle w:val="normaltextrun"/>
          <w:rFonts w:eastAsiaTheme="majorEastAsia"/>
          <w:b/>
          <w:bCs/>
        </w:rPr>
        <w:t>Financial Guidance</w:t>
      </w:r>
      <w:r w:rsidRPr="00D46380">
        <w:rPr>
          <w:rStyle w:val="normaltextrun"/>
          <w:rFonts w:eastAsiaTheme="majorEastAsia"/>
        </w:rPr>
        <w:t>: Some trials cover transportation or lodging costs; caregivers can inquire about reimbursement policies or subsidies available through Canadian patient support programs.</w:t>
      </w:r>
      <w:r w:rsidRPr="00D46380">
        <w:rPr>
          <w:rStyle w:val="eop"/>
          <w:rFonts w:eastAsiaTheme="majorEastAsia"/>
        </w:rPr>
        <w:t> </w:t>
      </w:r>
    </w:p>
    <w:p w:rsidRPr="00D46380" w:rsidR="00D46380" w:rsidP="00D46380" w:rsidRDefault="00D46380" w14:paraId="6A1BE7A2" w14:textId="77777777">
      <w:pPr>
        <w:pStyle w:val="paragraph"/>
        <w:spacing w:before="0" w:beforeAutospacing="0" w:after="0" w:afterAutospacing="0"/>
        <w:textAlignment w:val="baseline"/>
        <w:rPr>
          <w:sz w:val="18"/>
          <w:szCs w:val="18"/>
        </w:rPr>
      </w:pPr>
      <w:r w:rsidRPr="00D46380">
        <w:rPr>
          <w:rStyle w:val="normaltextrun"/>
          <w:rFonts w:eastAsiaTheme="majorEastAsia"/>
          <w:b/>
          <w:bCs/>
        </w:rPr>
        <w:t>Monitor Well-being</w:t>
      </w:r>
      <w:r w:rsidRPr="00D46380">
        <w:rPr>
          <w:rStyle w:val="eop"/>
          <w:rFonts w:eastAsiaTheme="majorEastAsia"/>
        </w:rPr>
        <w:t> </w:t>
      </w:r>
    </w:p>
    <w:p w:rsidRPr="00D46380" w:rsidR="00D46380" w:rsidP="00D46380" w:rsidRDefault="00D46380" w14:paraId="4B922DB5" w14:textId="77777777">
      <w:pPr>
        <w:pStyle w:val="paragraph"/>
        <w:numPr>
          <w:ilvl w:val="0"/>
          <w:numId w:val="263"/>
        </w:numPr>
        <w:spacing w:before="0" w:beforeAutospacing="0" w:after="0" w:afterAutospacing="0"/>
        <w:ind w:left="1080" w:firstLine="0"/>
        <w:textAlignment w:val="baseline"/>
      </w:pPr>
      <w:r w:rsidRPr="00D46380">
        <w:rPr>
          <w:rStyle w:val="normaltextrun"/>
          <w:rFonts w:eastAsiaTheme="majorEastAsia"/>
          <w:b/>
          <w:bCs/>
        </w:rPr>
        <w:t>Observe and Record Changes</w:t>
      </w:r>
      <w:r w:rsidRPr="00D46380">
        <w:rPr>
          <w:rStyle w:val="normaltextrun"/>
          <w:rFonts w:eastAsiaTheme="majorEastAsia"/>
        </w:rPr>
        <w:t>: Note any side effects, emotional changes, or shifts in physical health. Maintaining a symptom diary can help the medical team adjust the treatment or provide supportive care as needed.</w:t>
      </w:r>
      <w:r w:rsidRPr="00D46380">
        <w:rPr>
          <w:rStyle w:val="eop"/>
          <w:rFonts w:eastAsiaTheme="majorEastAsia"/>
        </w:rPr>
        <w:t> </w:t>
      </w:r>
    </w:p>
    <w:p w:rsidRPr="00D46380" w:rsidR="00D46380" w:rsidP="71CCE20B" w:rsidRDefault="00D46380" w14:paraId="41F05C42" w14:textId="77777777">
      <w:pPr>
        <w:pStyle w:val="paragraph"/>
        <w:numPr>
          <w:ilvl w:val="0"/>
          <w:numId w:val="264"/>
        </w:numPr>
        <w:spacing w:before="0" w:beforeAutospacing="0" w:after="0" w:afterAutospacing="0"/>
        <w:ind w:left="1080" w:firstLine="0"/>
        <w:textAlignment w:val="baseline"/>
      </w:pPr>
      <w:r w:rsidRPr="71CCE20B">
        <w:rPr>
          <w:rStyle w:val="normaltextrun"/>
          <w:rFonts w:eastAsiaTheme="majorEastAsia"/>
          <w:b/>
          <w:bCs/>
        </w:rPr>
        <w:t>Report Adverse Effects Promptly</w:t>
      </w:r>
      <w:r w:rsidRPr="71CCE20B">
        <w:rPr>
          <w:rStyle w:val="normaltextrun"/>
          <w:rFonts w:eastAsiaTheme="majorEastAsia"/>
        </w:rPr>
        <w:t>: Contact the trial coordinator or healthcare provider immediately if the patient experiences any concerning symptoms.</w:t>
      </w:r>
      <w:r w:rsidRPr="71CCE20B">
        <w:rPr>
          <w:rStyle w:val="eop"/>
          <w:rFonts w:eastAsiaTheme="majorEastAsia"/>
        </w:rPr>
        <w:t> </w:t>
      </w:r>
    </w:p>
    <w:p w:rsidR="008A437E" w:rsidP="00D46380" w:rsidRDefault="008A437E" w14:paraId="4DC6D4C5" w14:textId="77777777">
      <w:pPr>
        <w:pStyle w:val="paragraph"/>
        <w:spacing w:before="0" w:beforeAutospacing="0" w:after="0" w:afterAutospacing="0"/>
        <w:textAlignment w:val="baseline"/>
        <w:rPr>
          <w:rStyle w:val="normaltextrun"/>
          <w:rFonts w:eastAsiaTheme="majorEastAsia"/>
          <w:color w:val="0F4761"/>
          <w:sz w:val="40"/>
          <w:szCs w:val="40"/>
          <w:lang w:val="en-US"/>
        </w:rPr>
      </w:pPr>
    </w:p>
    <w:p w:rsidRPr="00D46380" w:rsidR="00D46380" w:rsidP="00D46380" w:rsidRDefault="00D46380" w14:paraId="3D103235" w14:textId="1EF8E71C">
      <w:pPr>
        <w:pStyle w:val="paragraph"/>
        <w:spacing w:before="0" w:beforeAutospacing="0" w:after="0" w:afterAutospacing="0"/>
        <w:textAlignment w:val="baseline"/>
        <w:rPr>
          <w:color w:val="0F4761"/>
          <w:sz w:val="18"/>
          <w:szCs w:val="18"/>
        </w:rPr>
      </w:pPr>
      <w:r w:rsidRPr="00D46380">
        <w:rPr>
          <w:rStyle w:val="normaltextrun"/>
          <w:rFonts w:eastAsiaTheme="majorEastAsia"/>
          <w:color w:val="0F4761"/>
          <w:sz w:val="40"/>
          <w:szCs w:val="40"/>
          <w:lang w:val="en-US"/>
        </w:rPr>
        <w:t>Stories of hope</w:t>
      </w:r>
      <w:r w:rsidRPr="00D46380">
        <w:rPr>
          <w:rStyle w:val="normaltextrun"/>
          <w:rFonts w:eastAsiaTheme="majorEastAsia"/>
          <w:color w:val="0F4761"/>
          <w:sz w:val="40"/>
          <w:szCs w:val="40"/>
        </w:rPr>
        <w:t> </w:t>
      </w:r>
      <w:r w:rsidRPr="00D46380">
        <w:rPr>
          <w:rStyle w:val="eop"/>
          <w:rFonts w:eastAsiaTheme="majorEastAsia"/>
          <w:color w:val="0F4761"/>
          <w:sz w:val="40"/>
          <w:szCs w:val="40"/>
        </w:rPr>
        <w:t> </w:t>
      </w:r>
    </w:p>
    <w:p w:rsidRPr="00D46380" w:rsidR="00D46380" w:rsidP="00D46380" w:rsidRDefault="00D46380" w14:paraId="3162FA1D" w14:textId="77777777">
      <w:pPr>
        <w:pStyle w:val="paragraph"/>
        <w:spacing w:before="0" w:beforeAutospacing="0" w:after="0" w:afterAutospacing="0"/>
        <w:textAlignment w:val="baseline"/>
        <w:rPr>
          <w:sz w:val="18"/>
          <w:szCs w:val="18"/>
        </w:rPr>
      </w:pPr>
      <w:r w:rsidRPr="00D46380">
        <w:rPr>
          <w:rStyle w:val="normaltextrun"/>
          <w:rFonts w:eastAsiaTheme="majorEastAsia"/>
        </w:rPr>
        <w:t>*Here are some resources related to anecdotes related to clinical trials but still unsure if we wanted a specific anecdote from the BTFC.</w:t>
      </w:r>
      <w:r w:rsidRPr="00D46380">
        <w:rPr>
          <w:rStyle w:val="eop"/>
          <w:rFonts w:eastAsiaTheme="majorEastAsia"/>
        </w:rPr>
        <w:t> </w:t>
      </w:r>
    </w:p>
    <w:p w:rsidRPr="00D46380" w:rsidR="00D46380" w:rsidP="00D46380" w:rsidRDefault="00D46380" w14:paraId="3D2202BA" w14:textId="77777777">
      <w:pPr>
        <w:pStyle w:val="paragraph"/>
        <w:spacing w:before="0" w:beforeAutospacing="0" w:after="0" w:afterAutospacing="0"/>
        <w:textAlignment w:val="baseline"/>
        <w:rPr>
          <w:sz w:val="18"/>
          <w:szCs w:val="18"/>
        </w:rPr>
      </w:pPr>
      <w:r w:rsidRPr="00D46380">
        <w:rPr>
          <w:rStyle w:val="normaltextrun"/>
          <w:rFonts w:eastAsiaTheme="majorEastAsia"/>
        </w:rPr>
        <w:t>Testimonial Videos from the Canadian Cancer Clinical Trial Network (</w:t>
      </w:r>
      <w:hyperlink w:tgtFrame="_blank" w:history="1" r:id="rId104">
        <w:r w:rsidRPr="00D46380">
          <w:rPr>
            <w:rStyle w:val="normaltextrun"/>
            <w:rFonts w:eastAsiaTheme="majorEastAsia"/>
            <w:color w:val="467886"/>
            <w:u w:val="single"/>
          </w:rPr>
          <w:t>https://3ctn.ca/for-patients/patient-experiences/</w:t>
        </w:r>
      </w:hyperlink>
      <w:r w:rsidRPr="00D46380">
        <w:rPr>
          <w:rStyle w:val="normaltextrun"/>
          <w:rFonts w:eastAsiaTheme="majorEastAsia"/>
        </w:rPr>
        <w:t xml:space="preserve"> )</w:t>
      </w:r>
      <w:r w:rsidRPr="00D46380">
        <w:rPr>
          <w:rStyle w:val="eop"/>
          <w:rFonts w:eastAsiaTheme="majorEastAsia"/>
        </w:rPr>
        <w:t> </w:t>
      </w:r>
    </w:p>
    <w:p w:rsidRPr="00D46380" w:rsidR="00D46380" w:rsidP="00D46380" w:rsidRDefault="00D46380" w14:paraId="5CCF6B64" w14:textId="77777777">
      <w:pPr>
        <w:pStyle w:val="paragraph"/>
        <w:spacing w:before="0" w:beforeAutospacing="0" w:after="0" w:afterAutospacing="0"/>
        <w:textAlignment w:val="baseline"/>
        <w:rPr>
          <w:sz w:val="18"/>
          <w:szCs w:val="18"/>
        </w:rPr>
      </w:pPr>
      <w:r w:rsidRPr="00D46380">
        <w:rPr>
          <w:rStyle w:val="normaltextrun"/>
          <w:rFonts w:eastAsiaTheme="majorEastAsia"/>
        </w:rPr>
        <w:lastRenderedPageBreak/>
        <w:t>MUHC Testimonial – more research based (</w:t>
      </w:r>
      <w:hyperlink w:tgtFrame="_blank" w:history="1" r:id="rId105">
        <w:r w:rsidRPr="00D46380">
          <w:rPr>
            <w:rStyle w:val="normaltextrun"/>
            <w:rFonts w:eastAsiaTheme="majorEastAsia"/>
            <w:color w:val="467886"/>
            <w:u w:val="single"/>
          </w:rPr>
          <w:t>https://muhc.ca/news-and-patient-stories/research/immunotherapy-showing-significant-advancements-lung-cancer</w:t>
        </w:r>
      </w:hyperlink>
      <w:r w:rsidRPr="00D46380">
        <w:rPr>
          <w:rStyle w:val="normaltextrun"/>
          <w:rFonts w:eastAsiaTheme="majorEastAsia"/>
        </w:rPr>
        <w:t xml:space="preserve"> )</w:t>
      </w:r>
      <w:r w:rsidRPr="00D46380">
        <w:rPr>
          <w:rStyle w:val="eop"/>
          <w:rFonts w:eastAsiaTheme="majorEastAsia"/>
        </w:rPr>
        <w:t> </w:t>
      </w:r>
    </w:p>
    <w:p w:rsidRPr="00D46380" w:rsidR="00D46380" w:rsidP="00D46380" w:rsidRDefault="00D46380" w14:paraId="1C57C2A8" w14:textId="77777777">
      <w:pPr>
        <w:pStyle w:val="paragraph"/>
        <w:spacing w:before="0" w:beforeAutospacing="0" w:after="0" w:afterAutospacing="0"/>
        <w:textAlignment w:val="baseline"/>
        <w:rPr>
          <w:sz w:val="18"/>
          <w:szCs w:val="18"/>
        </w:rPr>
      </w:pPr>
      <w:r w:rsidRPr="00D46380">
        <w:rPr>
          <w:rStyle w:val="normaltextrun"/>
          <w:rFonts w:eastAsiaTheme="majorEastAsia"/>
        </w:rPr>
        <w:t>Canadian Cancer Trials Group and pembrolizumab (</w:t>
      </w:r>
      <w:hyperlink w:tgtFrame="_blank" w:history="1" r:id="rId106">
        <w:r w:rsidRPr="00D46380">
          <w:rPr>
            <w:rStyle w:val="normaltextrun"/>
            <w:rFonts w:eastAsiaTheme="majorEastAsia"/>
            <w:color w:val="467886"/>
            <w:u w:val="single"/>
          </w:rPr>
          <w:t>https://www.ctg.queensu.ca/cctg_news/new-immunotherapy-treatment-mesothelioma-lung-cancer-proves-effective</w:t>
        </w:r>
      </w:hyperlink>
      <w:r w:rsidRPr="00D46380">
        <w:rPr>
          <w:rStyle w:val="normaltextrun"/>
          <w:rFonts w:eastAsiaTheme="majorEastAsia"/>
        </w:rPr>
        <w:t xml:space="preserve"> )</w:t>
      </w:r>
      <w:r w:rsidRPr="00D46380">
        <w:rPr>
          <w:rStyle w:val="eop"/>
          <w:rFonts w:eastAsiaTheme="majorEastAsia"/>
        </w:rPr>
        <w:t> </w:t>
      </w:r>
    </w:p>
    <w:p w:rsidR="008A437E" w:rsidP="00D46380" w:rsidRDefault="008A437E" w14:paraId="66AC2B9F" w14:textId="77777777">
      <w:pPr>
        <w:pStyle w:val="paragraph"/>
        <w:spacing w:before="0" w:beforeAutospacing="0" w:after="0" w:afterAutospacing="0"/>
        <w:textAlignment w:val="baseline"/>
        <w:rPr>
          <w:rStyle w:val="normaltextrun"/>
          <w:rFonts w:eastAsiaTheme="majorEastAsia"/>
          <w:color w:val="0F4761"/>
          <w:sz w:val="40"/>
          <w:szCs w:val="40"/>
          <w:lang w:val="en-US"/>
        </w:rPr>
      </w:pPr>
    </w:p>
    <w:p w:rsidRPr="00D46380" w:rsidR="00D46380" w:rsidP="00D46380" w:rsidRDefault="00D46380" w14:paraId="6DD36D03" w14:textId="761A3690">
      <w:pPr>
        <w:pStyle w:val="paragraph"/>
        <w:spacing w:before="0" w:beforeAutospacing="0" w:after="0" w:afterAutospacing="0"/>
        <w:textAlignment w:val="baseline"/>
        <w:rPr>
          <w:color w:val="0F4761"/>
          <w:sz w:val="18"/>
          <w:szCs w:val="18"/>
        </w:rPr>
      </w:pPr>
      <w:r w:rsidRPr="00D46380">
        <w:rPr>
          <w:rStyle w:val="normaltextrun"/>
          <w:rFonts w:eastAsiaTheme="majorEastAsia"/>
          <w:color w:val="0F4761"/>
          <w:sz w:val="40"/>
          <w:szCs w:val="40"/>
          <w:lang w:val="en-US"/>
        </w:rPr>
        <w:t>Call to action: resources and websites, ways to give</w:t>
      </w:r>
      <w:r w:rsidRPr="00D46380">
        <w:rPr>
          <w:rStyle w:val="normaltextrun"/>
          <w:rFonts w:eastAsiaTheme="majorEastAsia"/>
          <w:color w:val="0F4761"/>
          <w:sz w:val="40"/>
          <w:szCs w:val="40"/>
        </w:rPr>
        <w:t> </w:t>
      </w:r>
      <w:r w:rsidRPr="00D46380">
        <w:rPr>
          <w:rStyle w:val="eop"/>
          <w:rFonts w:eastAsiaTheme="majorEastAsia"/>
          <w:color w:val="0F4761"/>
          <w:sz w:val="40"/>
          <w:szCs w:val="40"/>
        </w:rPr>
        <w:t> </w:t>
      </w:r>
    </w:p>
    <w:p w:rsidRPr="00D46380" w:rsidR="00D46380" w:rsidP="00D46380" w:rsidRDefault="00D46380" w14:paraId="6309FEF4" w14:textId="77777777">
      <w:pPr>
        <w:pStyle w:val="paragraph"/>
        <w:spacing w:before="0" w:beforeAutospacing="0" w:after="0" w:afterAutospacing="0"/>
        <w:textAlignment w:val="baseline"/>
        <w:rPr>
          <w:sz w:val="18"/>
          <w:szCs w:val="18"/>
        </w:rPr>
      </w:pPr>
      <w:r w:rsidRPr="00D46380">
        <w:rPr>
          <w:rStyle w:val="normaltextrun"/>
          <w:rFonts w:eastAsiaTheme="majorEastAsia"/>
          <w:b/>
          <w:bCs/>
        </w:rPr>
        <w:t>Key Canadian Resources</w:t>
      </w:r>
      <w:r w:rsidRPr="00D46380">
        <w:rPr>
          <w:rStyle w:val="eop"/>
          <w:rFonts w:eastAsiaTheme="majorEastAsia"/>
        </w:rPr>
        <w:t> </w:t>
      </w:r>
    </w:p>
    <w:p w:rsidRPr="00D46380" w:rsidR="00D46380" w:rsidP="00D46380" w:rsidRDefault="00D46380" w14:paraId="1186C204" w14:textId="77777777">
      <w:pPr>
        <w:pStyle w:val="paragraph"/>
        <w:spacing w:before="0" w:beforeAutospacing="0" w:after="0" w:afterAutospacing="0"/>
        <w:textAlignment w:val="baseline"/>
        <w:rPr>
          <w:sz w:val="18"/>
          <w:szCs w:val="18"/>
        </w:rPr>
      </w:pPr>
      <w:hyperlink w:tgtFrame="_blank" w:history="1" r:id="rId107">
        <w:r w:rsidRPr="00D46380">
          <w:rPr>
            <w:rStyle w:val="normaltextrun"/>
            <w:rFonts w:eastAsiaTheme="majorEastAsia"/>
            <w:color w:val="467886"/>
            <w:u w:val="single"/>
          </w:rPr>
          <w:t>Canadian Cancer Trials Group (CCTG)</w:t>
        </w:r>
      </w:hyperlink>
      <w:r w:rsidRPr="00D46380">
        <w:rPr>
          <w:rStyle w:val="normaltextrun"/>
          <w:rFonts w:eastAsiaTheme="majorEastAsia"/>
        </w:rPr>
        <w:t>: Leading cancer clinical trials network in Canada.</w:t>
      </w:r>
      <w:r w:rsidRPr="00D46380">
        <w:rPr>
          <w:rStyle w:val="eop"/>
          <w:rFonts w:eastAsiaTheme="majorEastAsia"/>
        </w:rPr>
        <w:t> </w:t>
      </w:r>
    </w:p>
    <w:p w:rsidRPr="00D46380" w:rsidR="00D46380" w:rsidP="00D46380" w:rsidRDefault="00D46380" w14:paraId="79CDD217" w14:textId="77777777">
      <w:pPr>
        <w:pStyle w:val="paragraph"/>
        <w:spacing w:before="0" w:beforeAutospacing="0" w:after="0" w:afterAutospacing="0"/>
        <w:textAlignment w:val="baseline"/>
        <w:rPr>
          <w:sz w:val="18"/>
          <w:szCs w:val="18"/>
        </w:rPr>
      </w:pPr>
      <w:hyperlink w:tgtFrame="_blank" w:history="1" r:id="rId108">
        <w:r w:rsidRPr="00D46380">
          <w:rPr>
            <w:rStyle w:val="normaltextrun"/>
            <w:rFonts w:eastAsiaTheme="majorEastAsia"/>
            <w:color w:val="467886"/>
            <w:u w:val="single"/>
          </w:rPr>
          <w:t>Canadian Institutes of Health Research (CIHR)</w:t>
        </w:r>
      </w:hyperlink>
      <w:r w:rsidRPr="00D46380">
        <w:rPr>
          <w:rStyle w:val="normaltextrun"/>
          <w:rFonts w:eastAsiaTheme="majorEastAsia"/>
        </w:rPr>
        <w:t>: Government funding body supporting CTs in various diseases.</w:t>
      </w:r>
      <w:r w:rsidRPr="00D46380">
        <w:rPr>
          <w:rStyle w:val="eop"/>
          <w:rFonts w:eastAsiaTheme="majorEastAsia"/>
        </w:rPr>
        <w:t> </w:t>
      </w:r>
    </w:p>
    <w:p w:rsidRPr="00D46380" w:rsidR="00D46380" w:rsidP="00D46380" w:rsidRDefault="00D46380" w14:paraId="6801B6DC" w14:textId="77777777">
      <w:pPr>
        <w:pStyle w:val="paragraph"/>
        <w:spacing w:before="0" w:beforeAutospacing="0" w:after="0" w:afterAutospacing="0"/>
        <w:textAlignment w:val="baseline"/>
        <w:rPr>
          <w:sz w:val="18"/>
          <w:szCs w:val="18"/>
        </w:rPr>
      </w:pPr>
      <w:hyperlink w:tgtFrame="_blank" w:history="1" r:id="rId109">
        <w:r w:rsidRPr="00D46380">
          <w:rPr>
            <w:rStyle w:val="normaltextrun"/>
            <w:rFonts w:eastAsiaTheme="majorEastAsia"/>
            <w:color w:val="467886"/>
            <w:u w:val="single"/>
          </w:rPr>
          <w:t>Health Canada</w:t>
        </w:r>
      </w:hyperlink>
      <w:r w:rsidRPr="00D46380">
        <w:rPr>
          <w:rStyle w:val="eop"/>
          <w:rFonts w:eastAsiaTheme="majorEastAsia"/>
        </w:rPr>
        <w:t> </w:t>
      </w:r>
    </w:p>
    <w:p w:rsidRPr="00D46380" w:rsidR="00D46380" w:rsidP="00D46380" w:rsidRDefault="00D46380" w14:paraId="24D11587" w14:textId="77777777">
      <w:pPr>
        <w:pStyle w:val="paragraph"/>
        <w:spacing w:before="0" w:beforeAutospacing="0" w:after="0" w:afterAutospacing="0"/>
        <w:textAlignment w:val="baseline"/>
        <w:rPr>
          <w:sz w:val="18"/>
          <w:szCs w:val="18"/>
        </w:rPr>
      </w:pPr>
      <w:hyperlink w:tgtFrame="_blank" w:history="1" r:id="rId110">
        <w:r w:rsidRPr="00D46380">
          <w:rPr>
            <w:rStyle w:val="normaltextrun"/>
            <w:rFonts w:eastAsiaTheme="majorEastAsia"/>
            <w:color w:val="467886"/>
            <w:u w:val="single"/>
          </w:rPr>
          <w:t>Health Canada Clinical Trials Database</w:t>
        </w:r>
      </w:hyperlink>
      <w:r w:rsidRPr="00D46380">
        <w:rPr>
          <w:rStyle w:val="eop"/>
          <w:rFonts w:eastAsiaTheme="majorEastAsia"/>
        </w:rPr>
        <w:t> </w:t>
      </w:r>
    </w:p>
    <w:p w:rsidRPr="00D46380" w:rsidR="00D46380" w:rsidP="00D46380" w:rsidRDefault="00D46380" w14:paraId="04339C56" w14:textId="77777777">
      <w:pPr>
        <w:pStyle w:val="paragraph"/>
        <w:spacing w:before="0" w:beforeAutospacing="0" w:after="0" w:afterAutospacing="0"/>
        <w:textAlignment w:val="baseline"/>
        <w:rPr>
          <w:sz w:val="18"/>
          <w:szCs w:val="18"/>
        </w:rPr>
      </w:pPr>
      <w:hyperlink w:tgtFrame="_blank" w:history="1" r:id="rId111">
        <w:r w:rsidRPr="00D46380">
          <w:rPr>
            <w:rStyle w:val="normaltextrun"/>
            <w:rFonts w:eastAsiaTheme="majorEastAsia"/>
            <w:color w:val="467886"/>
            <w:u w:val="single"/>
          </w:rPr>
          <w:t>Clinical Trials Ontario</w:t>
        </w:r>
      </w:hyperlink>
      <w:r w:rsidRPr="00D46380">
        <w:rPr>
          <w:rStyle w:val="normaltextrun"/>
          <w:rFonts w:eastAsiaTheme="majorEastAsia"/>
        </w:rPr>
        <w:t xml:space="preserve">, </w:t>
      </w:r>
      <w:hyperlink w:tgtFrame="_blank" w:history="1" r:id="rId112">
        <w:r w:rsidRPr="00D46380">
          <w:rPr>
            <w:rStyle w:val="normaltextrun"/>
            <w:rFonts w:eastAsiaTheme="majorEastAsia"/>
            <w:color w:val="467886"/>
            <w:u w:val="single"/>
          </w:rPr>
          <w:t>Clinical Trials Alberta</w:t>
        </w:r>
      </w:hyperlink>
      <w:r w:rsidRPr="00D46380">
        <w:rPr>
          <w:rStyle w:val="normaltextrun"/>
          <w:rFonts w:eastAsiaTheme="majorEastAsia"/>
        </w:rPr>
        <w:t xml:space="preserve">, </w:t>
      </w:r>
      <w:hyperlink w:tgtFrame="_blank" w:history="1" r:id="rId113">
        <w:r w:rsidRPr="00D46380">
          <w:rPr>
            <w:rStyle w:val="normaltextrun"/>
            <w:rFonts w:eastAsiaTheme="majorEastAsia"/>
            <w:color w:val="467886"/>
            <w:u w:val="single"/>
          </w:rPr>
          <w:t>Clinical Trials BC</w:t>
        </w:r>
      </w:hyperlink>
      <w:r w:rsidRPr="00D46380">
        <w:rPr>
          <w:rStyle w:val="normaltextrun"/>
          <w:rFonts w:eastAsiaTheme="majorEastAsia"/>
        </w:rPr>
        <w:t xml:space="preserve">, </w:t>
      </w:r>
      <w:hyperlink w:tgtFrame="_blank" w:history="1" r:id="rId114">
        <w:r w:rsidRPr="00D46380">
          <w:rPr>
            <w:rStyle w:val="normaltextrun"/>
            <w:rFonts w:eastAsiaTheme="majorEastAsia"/>
            <w:color w:val="467886"/>
            <w:u w:val="single"/>
          </w:rPr>
          <w:t>Clinical Trials Quebec</w:t>
        </w:r>
      </w:hyperlink>
      <w:r w:rsidRPr="00D46380">
        <w:rPr>
          <w:rStyle w:val="normaltextrun"/>
          <w:rFonts w:eastAsiaTheme="majorEastAsia"/>
        </w:rPr>
        <w:t>, </w:t>
      </w:r>
      <w:r w:rsidRPr="00D46380">
        <w:rPr>
          <w:rStyle w:val="eop"/>
          <w:rFonts w:eastAsiaTheme="majorEastAsia"/>
        </w:rPr>
        <w:t> </w:t>
      </w:r>
    </w:p>
    <w:p w:rsidRPr="00D46380" w:rsidR="00D46380" w:rsidP="00D46380" w:rsidRDefault="00D46380" w14:paraId="4B013CE0" w14:textId="77777777">
      <w:pPr>
        <w:pStyle w:val="paragraph"/>
        <w:spacing w:before="0" w:beforeAutospacing="0" w:after="0" w:afterAutospacing="0"/>
        <w:textAlignment w:val="baseline"/>
        <w:rPr>
          <w:sz w:val="18"/>
          <w:szCs w:val="18"/>
        </w:rPr>
      </w:pPr>
      <w:r w:rsidRPr="00D46380">
        <w:rPr>
          <w:rStyle w:val="normaltextrun"/>
          <w:rFonts w:eastAsiaTheme="majorEastAsia"/>
          <w:b/>
          <w:bCs/>
        </w:rPr>
        <w:t>Finding a Trial</w:t>
      </w:r>
      <w:r w:rsidRPr="00D46380">
        <w:rPr>
          <w:rStyle w:val="eop"/>
          <w:rFonts w:eastAsiaTheme="majorEastAsia"/>
        </w:rPr>
        <w:t> </w:t>
      </w:r>
    </w:p>
    <w:p w:rsidRPr="00D46380" w:rsidR="00D46380" w:rsidP="00D46380" w:rsidRDefault="00D46380" w14:paraId="0989289B" w14:textId="77777777">
      <w:pPr>
        <w:pStyle w:val="paragraph"/>
        <w:spacing w:before="0" w:beforeAutospacing="0" w:after="0" w:afterAutospacing="0"/>
        <w:textAlignment w:val="baseline"/>
        <w:rPr>
          <w:sz w:val="18"/>
          <w:szCs w:val="18"/>
        </w:rPr>
      </w:pPr>
      <w:hyperlink w:tgtFrame="_blank" w:history="1" r:id="rId115">
        <w:proofErr w:type="spellStart"/>
        <w:r w:rsidRPr="00D46380">
          <w:rPr>
            <w:rStyle w:val="normaltextrun"/>
            <w:rFonts w:eastAsiaTheme="majorEastAsia"/>
            <w:color w:val="467886"/>
            <w:u w:val="single"/>
            <w:shd w:val="clear" w:color="auto" w:fill="E1E3E6"/>
          </w:rPr>
          <w:t>CenterWatch</w:t>
        </w:r>
        <w:proofErr w:type="spellEnd"/>
      </w:hyperlink>
      <w:r w:rsidRPr="00D46380">
        <w:rPr>
          <w:rStyle w:val="eop"/>
          <w:rFonts w:eastAsiaTheme="majorEastAsia"/>
        </w:rPr>
        <w:t> </w:t>
      </w:r>
    </w:p>
    <w:p w:rsidRPr="00D46380" w:rsidR="00D46380" w:rsidP="00D46380" w:rsidRDefault="00D46380" w14:paraId="6DE783DE" w14:textId="77777777">
      <w:pPr>
        <w:pStyle w:val="paragraph"/>
        <w:spacing w:before="0" w:beforeAutospacing="0" w:after="0" w:afterAutospacing="0"/>
        <w:textAlignment w:val="baseline"/>
        <w:rPr>
          <w:sz w:val="18"/>
          <w:szCs w:val="18"/>
        </w:rPr>
      </w:pPr>
      <w:hyperlink w:tgtFrame="_blank" w:history="1" r:id="rId116">
        <w:r w:rsidRPr="00D46380">
          <w:rPr>
            <w:rStyle w:val="normaltextrun"/>
            <w:rFonts w:eastAsiaTheme="majorEastAsia"/>
            <w:color w:val="467886"/>
            <w:u w:val="single"/>
          </w:rPr>
          <w:t>Health Canada Clinical Trial Search</w:t>
        </w:r>
      </w:hyperlink>
      <w:r w:rsidRPr="00D46380">
        <w:rPr>
          <w:rStyle w:val="eop"/>
          <w:rFonts w:eastAsiaTheme="majorEastAsia"/>
        </w:rPr>
        <w:t> </w:t>
      </w:r>
    </w:p>
    <w:p w:rsidRPr="00D46380" w:rsidR="00D46380" w:rsidP="00D46380" w:rsidRDefault="00D46380" w14:paraId="65BAD960" w14:textId="77777777">
      <w:pPr>
        <w:pStyle w:val="paragraph"/>
        <w:spacing w:before="0" w:beforeAutospacing="0" w:after="0" w:afterAutospacing="0"/>
        <w:textAlignment w:val="baseline"/>
        <w:rPr>
          <w:sz w:val="18"/>
          <w:szCs w:val="18"/>
        </w:rPr>
      </w:pPr>
      <w:hyperlink w:tgtFrame="_blank" w:history="1" r:id="rId117">
        <w:r w:rsidRPr="00D46380">
          <w:rPr>
            <w:rStyle w:val="normaltextrun"/>
            <w:rFonts w:eastAsiaTheme="majorEastAsia"/>
            <w:color w:val="467886"/>
            <w:u w:val="single"/>
          </w:rPr>
          <w:t>Clinicaltrials.gov</w:t>
        </w:r>
      </w:hyperlink>
      <w:r w:rsidRPr="00D46380">
        <w:rPr>
          <w:rStyle w:val="eop"/>
          <w:rFonts w:eastAsiaTheme="majorEastAsia"/>
        </w:rPr>
        <w:t> </w:t>
      </w:r>
    </w:p>
    <w:p w:rsidRPr="00D46380" w:rsidR="00D46380" w:rsidP="00D46380" w:rsidRDefault="00D46380" w14:paraId="4C323022" w14:textId="77777777">
      <w:pPr>
        <w:pStyle w:val="paragraph"/>
        <w:spacing w:before="0" w:beforeAutospacing="0" w:after="0" w:afterAutospacing="0"/>
        <w:textAlignment w:val="baseline"/>
        <w:rPr>
          <w:sz w:val="18"/>
          <w:szCs w:val="18"/>
        </w:rPr>
      </w:pPr>
      <w:r w:rsidRPr="00D46380">
        <w:rPr>
          <w:rStyle w:val="eop"/>
          <w:rFonts w:eastAsiaTheme="majorEastAsia"/>
        </w:rPr>
        <w:t> </w:t>
      </w:r>
    </w:p>
    <w:p w:rsidRPr="00D46380" w:rsidR="00D46380" w:rsidP="00D46380" w:rsidRDefault="00D46380" w14:paraId="3C6D76A6" w14:textId="77777777">
      <w:pPr>
        <w:pStyle w:val="paragraph"/>
        <w:spacing w:before="0" w:beforeAutospacing="0" w:after="0" w:afterAutospacing="0"/>
        <w:textAlignment w:val="baseline"/>
        <w:rPr>
          <w:sz w:val="18"/>
          <w:szCs w:val="18"/>
        </w:rPr>
      </w:pPr>
      <w:r w:rsidRPr="00D46380">
        <w:rPr>
          <w:rStyle w:val="normaltextrun"/>
          <w:rFonts w:eastAsiaTheme="majorEastAsia"/>
          <w:b/>
          <w:bCs/>
        </w:rPr>
        <w:t>Other ways to support</w:t>
      </w:r>
      <w:r w:rsidRPr="00D46380">
        <w:rPr>
          <w:rStyle w:val="normaltextrun"/>
          <w:rFonts w:eastAsiaTheme="majorEastAsia"/>
        </w:rPr>
        <w:t> </w:t>
      </w:r>
      <w:r w:rsidRPr="00D46380">
        <w:rPr>
          <w:rStyle w:val="eop"/>
          <w:rFonts w:eastAsiaTheme="majorEastAsia"/>
        </w:rPr>
        <w:t> </w:t>
      </w:r>
    </w:p>
    <w:p w:rsidRPr="00D46380" w:rsidR="00D46380" w:rsidP="00D46380" w:rsidRDefault="00D46380" w14:paraId="4E6D802B" w14:textId="77777777">
      <w:pPr>
        <w:pStyle w:val="paragraph"/>
        <w:spacing w:before="0" w:beforeAutospacing="0" w:after="0" w:afterAutospacing="0"/>
        <w:textAlignment w:val="baseline"/>
        <w:rPr>
          <w:sz w:val="18"/>
          <w:szCs w:val="18"/>
        </w:rPr>
      </w:pPr>
      <w:r w:rsidRPr="00D46380">
        <w:rPr>
          <w:rStyle w:val="normaltextrun"/>
          <w:rFonts w:eastAsiaTheme="majorEastAsia"/>
        </w:rPr>
        <w:t>Many institutions, like The Hospital for Sick Children (SickKids) or The Brain Canada Foundation, rely on public donations.</w:t>
      </w:r>
      <w:r w:rsidRPr="00D46380">
        <w:rPr>
          <w:rStyle w:val="eop"/>
          <w:rFonts w:eastAsiaTheme="majorEastAsia"/>
        </w:rPr>
        <w:t> </w:t>
      </w:r>
    </w:p>
    <w:p w:rsidRPr="00D46380" w:rsidR="00D46380" w:rsidP="00D46380" w:rsidRDefault="00D46380" w14:paraId="59DABE7F" w14:textId="77777777">
      <w:pPr>
        <w:pStyle w:val="paragraph"/>
        <w:spacing w:before="0" w:beforeAutospacing="0" w:after="0" w:afterAutospacing="0"/>
        <w:textAlignment w:val="baseline"/>
        <w:rPr>
          <w:sz w:val="18"/>
          <w:szCs w:val="18"/>
        </w:rPr>
      </w:pPr>
      <w:r w:rsidRPr="00D46380">
        <w:rPr>
          <w:rStyle w:val="eop"/>
          <w:rFonts w:eastAsiaTheme="majorEastAsia"/>
        </w:rPr>
        <w:t> </w:t>
      </w:r>
    </w:p>
    <w:p w:rsidRPr="00D46380" w:rsidR="00D46380" w:rsidP="00D46380" w:rsidRDefault="00D46380" w14:paraId="37CAF5EA" w14:textId="77777777">
      <w:pPr>
        <w:pStyle w:val="paragraph"/>
        <w:spacing w:before="0" w:beforeAutospacing="0" w:after="0" w:afterAutospacing="0"/>
        <w:textAlignment w:val="baseline"/>
        <w:rPr>
          <w:sz w:val="18"/>
          <w:szCs w:val="18"/>
        </w:rPr>
      </w:pPr>
      <w:r w:rsidRPr="00D46380">
        <w:rPr>
          <w:rStyle w:val="normaltextrun"/>
          <w:rFonts w:eastAsiaTheme="majorEastAsia"/>
        </w:rPr>
        <w:t>Join Patient Advocacy Groups: Groups like Canadian Organization for Rare Disorders (CORD) influence CT policies and patient rights.</w:t>
      </w:r>
      <w:r w:rsidRPr="00D46380">
        <w:rPr>
          <w:rStyle w:val="eop"/>
          <w:rFonts w:eastAsiaTheme="majorEastAsia"/>
        </w:rPr>
        <w:t> </w:t>
      </w:r>
    </w:p>
    <w:p w:rsidRPr="00D46380" w:rsidR="00D46380" w:rsidP="00D46380" w:rsidRDefault="00D46380" w14:paraId="0048DB71" w14:textId="77777777">
      <w:pPr>
        <w:pStyle w:val="paragraph"/>
        <w:spacing w:before="0" w:beforeAutospacing="0" w:after="0" w:afterAutospacing="0"/>
        <w:textAlignment w:val="baseline"/>
        <w:rPr>
          <w:sz w:val="18"/>
          <w:szCs w:val="18"/>
        </w:rPr>
      </w:pPr>
      <w:r w:rsidRPr="00D46380">
        <w:rPr>
          <w:rStyle w:val="eop"/>
          <w:rFonts w:eastAsiaTheme="majorEastAsia"/>
        </w:rPr>
        <w:t> </w:t>
      </w:r>
    </w:p>
    <w:p w:rsidRPr="00D46380" w:rsidR="00D46380" w:rsidP="00D46380" w:rsidRDefault="00D46380" w14:paraId="061731D5" w14:textId="77777777">
      <w:pPr>
        <w:pStyle w:val="paragraph"/>
        <w:spacing w:before="0" w:beforeAutospacing="0" w:after="0" w:afterAutospacing="0"/>
        <w:textAlignment w:val="baseline"/>
        <w:rPr>
          <w:sz w:val="18"/>
          <w:szCs w:val="18"/>
        </w:rPr>
      </w:pPr>
      <w:r w:rsidRPr="00D46380">
        <w:rPr>
          <w:rStyle w:val="normaltextrun"/>
          <w:rFonts w:eastAsiaTheme="majorEastAsia"/>
        </w:rPr>
        <w:t xml:space="preserve">Volunteer as a Healthy Control: </w:t>
      </w:r>
      <w:hyperlink w:tgtFrame="_blank" w:history="1" r:id="rId118">
        <w:r w:rsidRPr="00D46380">
          <w:rPr>
            <w:rStyle w:val="normaltextrun"/>
            <w:rFonts w:eastAsiaTheme="majorEastAsia"/>
            <w:color w:val="467886"/>
            <w:u w:val="single"/>
          </w:rPr>
          <w:t>itstartswithme.ca</w:t>
        </w:r>
      </w:hyperlink>
      <w:r w:rsidRPr="00D46380">
        <w:rPr>
          <w:rStyle w:val="normaltextrun"/>
          <w:rFonts w:eastAsiaTheme="majorEastAsia"/>
        </w:rPr>
        <w:t> </w:t>
      </w:r>
      <w:r w:rsidRPr="00D46380">
        <w:rPr>
          <w:rStyle w:val="eop"/>
          <w:rFonts w:eastAsiaTheme="majorEastAsia"/>
        </w:rPr>
        <w:t> </w:t>
      </w:r>
    </w:p>
    <w:p w:rsidR="008A437E" w:rsidP="00D46380" w:rsidRDefault="008A437E" w14:paraId="37847C72" w14:textId="77777777">
      <w:pPr>
        <w:pStyle w:val="paragraph"/>
        <w:spacing w:before="0" w:beforeAutospacing="0" w:after="0" w:afterAutospacing="0"/>
        <w:textAlignment w:val="baseline"/>
        <w:rPr>
          <w:rStyle w:val="normaltextrun"/>
          <w:rFonts w:eastAsiaTheme="majorEastAsia"/>
          <w:color w:val="0F4761"/>
          <w:sz w:val="40"/>
          <w:szCs w:val="40"/>
          <w:lang w:val="en-US"/>
        </w:rPr>
      </w:pPr>
    </w:p>
    <w:p w:rsidRPr="00D46380" w:rsidR="00D46380" w:rsidP="00D46380" w:rsidRDefault="00D46380" w14:paraId="42DF5933" w14:textId="76124F98">
      <w:pPr>
        <w:pStyle w:val="paragraph"/>
        <w:spacing w:before="0" w:beforeAutospacing="0" w:after="0" w:afterAutospacing="0"/>
        <w:textAlignment w:val="baseline"/>
        <w:rPr>
          <w:color w:val="0F4761"/>
          <w:sz w:val="18"/>
          <w:szCs w:val="18"/>
        </w:rPr>
      </w:pPr>
      <w:r w:rsidRPr="00D46380">
        <w:rPr>
          <w:rStyle w:val="normaltextrun"/>
          <w:rFonts w:eastAsiaTheme="majorEastAsia"/>
          <w:color w:val="0F4761"/>
          <w:sz w:val="40"/>
          <w:szCs w:val="40"/>
          <w:lang w:val="en-US"/>
        </w:rPr>
        <w:t>Glossary of common CT terms </w:t>
      </w:r>
      <w:r w:rsidRPr="00D46380">
        <w:rPr>
          <w:rStyle w:val="normaltextrun"/>
          <w:rFonts w:eastAsiaTheme="majorEastAsia"/>
          <w:color w:val="0F4761"/>
          <w:sz w:val="40"/>
          <w:szCs w:val="40"/>
        </w:rPr>
        <w:t> </w:t>
      </w:r>
      <w:r w:rsidRPr="00D46380">
        <w:rPr>
          <w:rStyle w:val="eop"/>
          <w:rFonts w:eastAsiaTheme="majorEastAsia"/>
          <w:color w:val="0F4761"/>
          <w:sz w:val="40"/>
          <w:szCs w:val="40"/>
        </w:rPr>
        <w:t> </w:t>
      </w:r>
    </w:p>
    <w:p w:rsidRPr="00D46380" w:rsidR="00D46380" w:rsidP="00D46380" w:rsidRDefault="00D46380" w14:paraId="0D6DD0CF" w14:textId="77777777">
      <w:pPr>
        <w:pStyle w:val="paragraph"/>
        <w:spacing w:before="0" w:beforeAutospacing="0" w:after="0" w:afterAutospacing="0"/>
        <w:textAlignment w:val="baseline"/>
        <w:rPr>
          <w:color w:val="0F4761"/>
          <w:sz w:val="18"/>
          <w:szCs w:val="18"/>
        </w:rPr>
      </w:pPr>
      <w:r w:rsidRPr="00D46380">
        <w:rPr>
          <w:rStyle w:val="normaltextrun"/>
          <w:rFonts w:eastAsiaTheme="majorEastAsia"/>
          <w:color w:val="0F4761"/>
          <w:sz w:val="28"/>
          <w:szCs w:val="28"/>
        </w:rPr>
        <w:t>Adverse Drug Reaction (ADR)</w:t>
      </w:r>
      <w:r w:rsidRPr="00D46380">
        <w:rPr>
          <w:rStyle w:val="eop"/>
          <w:rFonts w:eastAsiaTheme="majorEastAsia"/>
          <w:color w:val="0F4761"/>
          <w:sz w:val="28"/>
          <w:szCs w:val="28"/>
        </w:rPr>
        <w:t> </w:t>
      </w:r>
    </w:p>
    <w:p w:rsidRPr="00D46380" w:rsidR="00D46380" w:rsidP="71CCE20B" w:rsidRDefault="00D46380" w14:paraId="48F04946" w14:textId="77777777">
      <w:pPr>
        <w:pStyle w:val="paragraph"/>
        <w:spacing w:before="0" w:after="0"/>
        <w:textAlignment w:val="baseline"/>
        <w:rPr>
          <w:sz w:val="18"/>
          <w:szCs w:val="18"/>
        </w:rPr>
      </w:pPr>
      <w:r w:rsidRPr="71CCE20B">
        <w:rPr>
          <w:rStyle w:val="normaltextrun"/>
          <w:rFonts w:eastAsiaTheme="majorEastAsia"/>
        </w:rPr>
        <w:t>A harmful or unintended response to a medication. In clinical trials, ADRs are closely monitored and reported to regulatory authorities (e.g., Health Canada) to ensure participant safety.</w:t>
      </w:r>
      <w:r w:rsidRPr="71CCE20B">
        <w:rPr>
          <w:rStyle w:val="eop"/>
          <w:rFonts w:eastAsiaTheme="majorEastAsia"/>
        </w:rPr>
        <w:t> </w:t>
      </w:r>
    </w:p>
    <w:p w:rsidRPr="00D46380" w:rsidR="00D46380" w:rsidP="00D46380" w:rsidRDefault="00D46380" w14:paraId="4537E57C" w14:textId="77777777">
      <w:pPr>
        <w:pStyle w:val="paragraph"/>
        <w:spacing w:before="0" w:beforeAutospacing="0" w:after="0" w:afterAutospacing="0"/>
        <w:textAlignment w:val="baseline"/>
        <w:rPr>
          <w:color w:val="0F4761"/>
          <w:sz w:val="18"/>
          <w:szCs w:val="18"/>
        </w:rPr>
      </w:pPr>
      <w:r w:rsidRPr="00D46380">
        <w:rPr>
          <w:rStyle w:val="normaltextrun"/>
          <w:rFonts w:eastAsiaTheme="majorEastAsia"/>
          <w:color w:val="0F4761"/>
          <w:sz w:val="28"/>
          <w:szCs w:val="28"/>
        </w:rPr>
        <w:t>Adverse Event (AE)</w:t>
      </w:r>
      <w:r w:rsidRPr="00D46380">
        <w:rPr>
          <w:rStyle w:val="eop"/>
          <w:rFonts w:eastAsiaTheme="majorEastAsia"/>
          <w:color w:val="0F4761"/>
          <w:sz w:val="28"/>
          <w:szCs w:val="28"/>
        </w:rPr>
        <w:t> </w:t>
      </w:r>
    </w:p>
    <w:p w:rsidRPr="00D46380" w:rsidR="00D46380" w:rsidP="71CCE20B" w:rsidRDefault="00D46380" w14:paraId="0C6BA4D6" w14:textId="77777777">
      <w:pPr>
        <w:pStyle w:val="paragraph"/>
        <w:spacing w:before="0" w:after="0"/>
        <w:textAlignment w:val="baseline"/>
        <w:rPr>
          <w:sz w:val="18"/>
          <w:szCs w:val="18"/>
        </w:rPr>
      </w:pPr>
      <w:r w:rsidRPr="71CCE20B">
        <w:rPr>
          <w:rStyle w:val="normaltextrun"/>
          <w:rFonts w:eastAsiaTheme="majorEastAsia"/>
        </w:rPr>
        <w:t>Any unwanted or unexpected medical occurrence in a participant during a clinical trial—even if it is not necessarily caused by the treatment. Adverse events are recorded and assessed to determine whether they are related to the investigational product.</w:t>
      </w:r>
      <w:r w:rsidRPr="71CCE20B">
        <w:rPr>
          <w:rStyle w:val="eop"/>
          <w:rFonts w:eastAsiaTheme="majorEastAsia"/>
        </w:rPr>
        <w:t> </w:t>
      </w:r>
    </w:p>
    <w:p w:rsidRPr="00D46380" w:rsidR="00D46380" w:rsidP="00D46380" w:rsidRDefault="00D46380" w14:paraId="189F509B" w14:textId="77777777">
      <w:pPr>
        <w:pStyle w:val="paragraph"/>
        <w:spacing w:before="0" w:beforeAutospacing="0" w:after="0" w:afterAutospacing="0"/>
        <w:textAlignment w:val="baseline"/>
        <w:rPr>
          <w:color w:val="0F4761"/>
          <w:sz w:val="18"/>
          <w:szCs w:val="18"/>
        </w:rPr>
      </w:pPr>
      <w:r w:rsidRPr="00D46380">
        <w:rPr>
          <w:rStyle w:val="normaltextrun"/>
          <w:rFonts w:eastAsiaTheme="majorEastAsia"/>
          <w:color w:val="0F4761"/>
          <w:sz w:val="28"/>
          <w:szCs w:val="28"/>
        </w:rPr>
        <w:t>Assent</w:t>
      </w:r>
      <w:r w:rsidRPr="00D46380">
        <w:rPr>
          <w:rStyle w:val="eop"/>
          <w:rFonts w:eastAsiaTheme="majorEastAsia"/>
          <w:color w:val="0F4761"/>
          <w:sz w:val="28"/>
          <w:szCs w:val="28"/>
        </w:rPr>
        <w:t> </w:t>
      </w:r>
    </w:p>
    <w:p w:rsidRPr="00D46380" w:rsidR="00D46380" w:rsidP="71CCE20B" w:rsidRDefault="00D46380" w14:paraId="32E3F9E4" w14:textId="77777777">
      <w:pPr>
        <w:pStyle w:val="paragraph"/>
        <w:spacing w:before="0" w:after="0"/>
        <w:textAlignment w:val="baseline"/>
        <w:rPr>
          <w:sz w:val="18"/>
          <w:szCs w:val="18"/>
        </w:rPr>
      </w:pPr>
      <w:r w:rsidRPr="71CCE20B">
        <w:rPr>
          <w:rStyle w:val="normaltextrun"/>
          <w:rFonts w:eastAsiaTheme="majorEastAsia"/>
        </w:rPr>
        <w:lastRenderedPageBreak/>
        <w:t>A process used when participants are not legally able to give full informed consent (e.g., minors). Assent means they understand the study in an age-appropriate way and agree to participate, usually alongside parental/guardian permission.</w:t>
      </w:r>
      <w:r w:rsidRPr="71CCE20B">
        <w:rPr>
          <w:rStyle w:val="eop"/>
          <w:rFonts w:eastAsiaTheme="majorEastAsia"/>
        </w:rPr>
        <w:t> </w:t>
      </w:r>
    </w:p>
    <w:p w:rsidRPr="00D46380" w:rsidR="00D46380" w:rsidP="00D46380" w:rsidRDefault="00D46380" w14:paraId="6EF6606A" w14:textId="77777777">
      <w:pPr>
        <w:pStyle w:val="paragraph"/>
        <w:spacing w:before="0" w:beforeAutospacing="0" w:after="0" w:afterAutospacing="0"/>
        <w:textAlignment w:val="baseline"/>
        <w:rPr>
          <w:color w:val="0F4761"/>
          <w:sz w:val="18"/>
          <w:szCs w:val="18"/>
        </w:rPr>
      </w:pPr>
      <w:r w:rsidRPr="00D46380">
        <w:rPr>
          <w:rStyle w:val="normaltextrun"/>
          <w:rFonts w:eastAsiaTheme="majorEastAsia"/>
          <w:color w:val="0F4761"/>
          <w:sz w:val="28"/>
          <w:szCs w:val="28"/>
        </w:rPr>
        <w:t>Beneficence</w:t>
      </w:r>
      <w:r w:rsidRPr="00D46380">
        <w:rPr>
          <w:rStyle w:val="eop"/>
          <w:rFonts w:eastAsiaTheme="majorEastAsia"/>
          <w:color w:val="0F4761"/>
          <w:sz w:val="28"/>
          <w:szCs w:val="28"/>
        </w:rPr>
        <w:t> </w:t>
      </w:r>
    </w:p>
    <w:p w:rsidRPr="00D46380" w:rsidR="00D46380" w:rsidP="71CCE20B" w:rsidRDefault="00D46380" w14:paraId="7CDDB25F" w14:textId="77777777">
      <w:pPr>
        <w:pStyle w:val="paragraph"/>
        <w:spacing w:before="0" w:after="0"/>
        <w:textAlignment w:val="baseline"/>
        <w:rPr>
          <w:sz w:val="18"/>
          <w:szCs w:val="18"/>
        </w:rPr>
      </w:pPr>
      <w:r w:rsidRPr="71CCE20B">
        <w:rPr>
          <w:rStyle w:val="normaltextrun"/>
          <w:rFonts w:eastAsiaTheme="majorEastAsia"/>
        </w:rPr>
        <w:t>An ethical principle requiring that clinical research should aim to benefit participants or society. It guides researchers to maximize potential benefits and minimize risks.</w:t>
      </w:r>
      <w:r w:rsidRPr="71CCE20B">
        <w:rPr>
          <w:rStyle w:val="eop"/>
          <w:rFonts w:eastAsiaTheme="majorEastAsia"/>
        </w:rPr>
        <w:t> </w:t>
      </w:r>
    </w:p>
    <w:p w:rsidRPr="00D46380" w:rsidR="00D46380" w:rsidP="00D46380" w:rsidRDefault="00D46380" w14:paraId="6010EE0E" w14:textId="77777777">
      <w:pPr>
        <w:pStyle w:val="paragraph"/>
        <w:spacing w:before="0" w:beforeAutospacing="0" w:after="0" w:afterAutospacing="0"/>
        <w:textAlignment w:val="baseline"/>
        <w:rPr>
          <w:color w:val="0F4761"/>
          <w:sz w:val="18"/>
          <w:szCs w:val="18"/>
        </w:rPr>
      </w:pPr>
      <w:r w:rsidRPr="00D46380">
        <w:rPr>
          <w:rStyle w:val="normaltextrun"/>
          <w:rFonts w:eastAsiaTheme="majorEastAsia"/>
          <w:color w:val="0F4761"/>
          <w:sz w:val="28"/>
          <w:szCs w:val="28"/>
        </w:rPr>
        <w:t>Blinded Study</w:t>
      </w:r>
      <w:r w:rsidRPr="00D46380">
        <w:rPr>
          <w:rStyle w:val="eop"/>
          <w:rFonts w:eastAsiaTheme="majorEastAsia"/>
          <w:color w:val="0F4761"/>
          <w:sz w:val="28"/>
          <w:szCs w:val="28"/>
        </w:rPr>
        <w:t> </w:t>
      </w:r>
    </w:p>
    <w:p w:rsidRPr="00D46380" w:rsidR="00D46380" w:rsidP="00D46380" w:rsidRDefault="00D46380" w14:paraId="04897F8F" w14:textId="77777777">
      <w:pPr>
        <w:pStyle w:val="paragraph"/>
        <w:spacing w:before="0" w:after="0"/>
        <w:textAlignment w:val="baseline"/>
        <w:rPr>
          <w:sz w:val="18"/>
          <w:szCs w:val="18"/>
        </w:rPr>
      </w:pPr>
      <w:r w:rsidRPr="00D46380">
        <w:rPr>
          <w:rStyle w:val="normaltextrun"/>
          <w:rFonts w:eastAsiaTheme="majorEastAsia"/>
        </w:rPr>
        <w:t>A study design in which participants do not know whether they are receiving the investigational treatment, a placebo, or another control. Blinding helps reduce bias based on participant expectations.</w:t>
      </w:r>
      <w:r w:rsidRPr="00D46380">
        <w:rPr>
          <w:rStyle w:val="eop"/>
          <w:rFonts w:eastAsiaTheme="majorEastAsia"/>
        </w:rPr>
        <w:t> </w:t>
      </w:r>
    </w:p>
    <w:p w:rsidRPr="00D46380" w:rsidR="00D46380" w:rsidP="00D46380" w:rsidRDefault="00D46380" w14:paraId="29EF36B7" w14:textId="77777777">
      <w:pPr>
        <w:pStyle w:val="paragraph"/>
        <w:spacing w:before="0" w:beforeAutospacing="0" w:after="0" w:afterAutospacing="0"/>
        <w:textAlignment w:val="baseline"/>
        <w:rPr>
          <w:color w:val="0F4761"/>
          <w:sz w:val="18"/>
          <w:szCs w:val="18"/>
        </w:rPr>
      </w:pPr>
      <w:r w:rsidRPr="00D46380">
        <w:rPr>
          <w:rStyle w:val="normaltextrun"/>
          <w:rFonts w:eastAsiaTheme="majorEastAsia"/>
          <w:color w:val="0F4761"/>
          <w:sz w:val="28"/>
          <w:szCs w:val="28"/>
        </w:rPr>
        <w:t>Control Group</w:t>
      </w:r>
      <w:r w:rsidRPr="00D46380">
        <w:rPr>
          <w:rStyle w:val="eop"/>
          <w:rFonts w:eastAsiaTheme="majorEastAsia"/>
          <w:color w:val="0F4761"/>
          <w:sz w:val="28"/>
          <w:szCs w:val="28"/>
        </w:rPr>
        <w:t> </w:t>
      </w:r>
    </w:p>
    <w:p w:rsidRPr="00D46380" w:rsidR="00D46380" w:rsidP="00D46380" w:rsidRDefault="00D46380" w14:paraId="5912D2EF" w14:textId="77777777">
      <w:pPr>
        <w:pStyle w:val="paragraph"/>
        <w:spacing w:before="0" w:after="0"/>
        <w:textAlignment w:val="baseline"/>
        <w:rPr>
          <w:sz w:val="18"/>
          <w:szCs w:val="18"/>
        </w:rPr>
      </w:pPr>
      <w:r w:rsidRPr="00D46380">
        <w:rPr>
          <w:rStyle w:val="normaltextrun"/>
          <w:rFonts w:eastAsiaTheme="majorEastAsia"/>
        </w:rPr>
        <w:t>A group in a clinical trial that does not receive the investigational treatment. This group may receive a placebo or the standard of care to compare outcomes against those in the experimental group.</w:t>
      </w:r>
      <w:r w:rsidRPr="00D46380">
        <w:rPr>
          <w:rStyle w:val="eop"/>
          <w:rFonts w:eastAsiaTheme="majorEastAsia"/>
        </w:rPr>
        <w:t> </w:t>
      </w:r>
    </w:p>
    <w:p w:rsidRPr="00D46380" w:rsidR="00D46380" w:rsidP="00D46380" w:rsidRDefault="00D46380" w14:paraId="42330D77" w14:textId="77777777">
      <w:pPr>
        <w:pStyle w:val="paragraph"/>
        <w:spacing w:before="0" w:beforeAutospacing="0" w:after="0" w:afterAutospacing="0"/>
        <w:textAlignment w:val="baseline"/>
        <w:rPr>
          <w:color w:val="0F4761"/>
          <w:sz w:val="18"/>
          <w:szCs w:val="18"/>
        </w:rPr>
      </w:pPr>
      <w:r w:rsidRPr="00D46380">
        <w:rPr>
          <w:rStyle w:val="normaltextrun"/>
          <w:rFonts w:eastAsiaTheme="majorEastAsia"/>
          <w:color w:val="0F4761"/>
          <w:sz w:val="28"/>
          <w:szCs w:val="28"/>
        </w:rPr>
        <w:t>Decentralized Trial (DCT)</w:t>
      </w:r>
      <w:r w:rsidRPr="00D46380">
        <w:rPr>
          <w:rStyle w:val="eop"/>
          <w:rFonts w:eastAsiaTheme="majorEastAsia"/>
          <w:color w:val="0F4761"/>
          <w:sz w:val="28"/>
          <w:szCs w:val="28"/>
        </w:rPr>
        <w:t> </w:t>
      </w:r>
    </w:p>
    <w:p w:rsidRPr="00D46380" w:rsidR="00D46380" w:rsidP="00D46380" w:rsidRDefault="00D46380" w14:paraId="3B9864A0" w14:textId="77777777">
      <w:pPr>
        <w:pStyle w:val="paragraph"/>
        <w:spacing w:before="0" w:after="0"/>
        <w:textAlignment w:val="baseline"/>
        <w:rPr>
          <w:sz w:val="18"/>
          <w:szCs w:val="18"/>
        </w:rPr>
      </w:pPr>
      <w:r w:rsidRPr="00D46380">
        <w:rPr>
          <w:rStyle w:val="normaltextrun"/>
          <w:rFonts w:eastAsiaTheme="majorEastAsia"/>
        </w:rPr>
        <w:t>A trial design that uses virtual tools, remote monitoring, and home-based or local services to reduce or replace in-person visits to a central site. This can improve accessibility for participants who live far from traditional research centers.</w:t>
      </w:r>
      <w:r w:rsidRPr="00D46380">
        <w:rPr>
          <w:rStyle w:val="eop"/>
          <w:rFonts w:eastAsiaTheme="majorEastAsia"/>
        </w:rPr>
        <w:t> </w:t>
      </w:r>
    </w:p>
    <w:p w:rsidRPr="00D46380" w:rsidR="00D46380" w:rsidP="71CCE20B" w:rsidRDefault="00D46380" w14:paraId="60591229" w14:textId="77777777">
      <w:pPr>
        <w:pStyle w:val="paragraph"/>
        <w:spacing w:before="0" w:beforeAutospacing="0" w:after="0" w:afterAutospacing="0"/>
        <w:textAlignment w:val="baseline"/>
        <w:rPr>
          <w:color w:val="0F4761"/>
          <w:sz w:val="18"/>
          <w:szCs w:val="18"/>
        </w:rPr>
      </w:pPr>
      <w:r w:rsidRPr="71CCE20B">
        <w:rPr>
          <w:rStyle w:val="normaltextrun"/>
          <w:rFonts w:eastAsiaTheme="majorEastAsia"/>
          <w:color w:val="0F4761" w:themeColor="accent1" w:themeShade="BF"/>
          <w:sz w:val="28"/>
          <w:szCs w:val="28"/>
        </w:rPr>
        <w:t xml:space="preserve">DIN (Drug Identification </w:t>
      </w:r>
      <w:proofErr w:type="gramStart"/>
      <w:r w:rsidRPr="71CCE20B">
        <w:rPr>
          <w:rStyle w:val="normaltextrun"/>
          <w:rFonts w:eastAsiaTheme="majorEastAsia"/>
          <w:color w:val="0F4761" w:themeColor="accent1" w:themeShade="BF"/>
          <w:sz w:val="28"/>
          <w:szCs w:val="28"/>
        </w:rPr>
        <w:t>Number)*</w:t>
      </w:r>
      <w:proofErr w:type="gramEnd"/>
      <w:r w:rsidRPr="71CCE20B">
        <w:rPr>
          <w:rStyle w:val="eop"/>
          <w:rFonts w:eastAsiaTheme="majorEastAsia"/>
          <w:color w:val="0F4761" w:themeColor="accent1" w:themeShade="BF"/>
          <w:sz w:val="28"/>
          <w:szCs w:val="28"/>
        </w:rPr>
        <w:t> </w:t>
      </w:r>
    </w:p>
    <w:p w:rsidRPr="00D46380" w:rsidR="00D46380" w:rsidP="71CCE20B" w:rsidRDefault="00D46380" w14:paraId="541A8609" w14:textId="77777777">
      <w:pPr>
        <w:pStyle w:val="paragraph"/>
        <w:spacing w:before="0" w:after="0"/>
        <w:textAlignment w:val="baseline"/>
        <w:rPr>
          <w:sz w:val="18"/>
          <w:szCs w:val="18"/>
        </w:rPr>
      </w:pPr>
      <w:r w:rsidRPr="71CCE20B">
        <w:rPr>
          <w:rStyle w:val="normaltextrun"/>
          <w:rFonts w:eastAsiaTheme="majorEastAsia"/>
        </w:rPr>
        <w:t>A unique eight-digit number assigned by Health Canada to each drug product on the Canadian market. It indicates that the product has undergone review and is authorized for sale in Canada.</w:t>
      </w:r>
      <w:r w:rsidRPr="71CCE20B">
        <w:rPr>
          <w:rStyle w:val="eop"/>
          <w:rFonts w:eastAsiaTheme="majorEastAsia"/>
        </w:rPr>
        <w:t> </w:t>
      </w:r>
    </w:p>
    <w:p w:rsidRPr="00D46380" w:rsidR="00D46380" w:rsidP="00D46380" w:rsidRDefault="00D46380" w14:paraId="1894EAA1" w14:textId="77777777">
      <w:pPr>
        <w:pStyle w:val="paragraph"/>
        <w:spacing w:before="0" w:beforeAutospacing="0" w:after="0" w:afterAutospacing="0"/>
        <w:textAlignment w:val="baseline"/>
        <w:rPr>
          <w:color w:val="0F4761"/>
          <w:sz w:val="18"/>
          <w:szCs w:val="18"/>
        </w:rPr>
      </w:pPr>
      <w:r w:rsidRPr="00D46380">
        <w:rPr>
          <w:rStyle w:val="normaltextrun"/>
          <w:rFonts w:eastAsiaTheme="majorEastAsia"/>
          <w:color w:val="0F4761"/>
          <w:sz w:val="28"/>
          <w:szCs w:val="28"/>
        </w:rPr>
        <w:t>Double-Blind Study</w:t>
      </w:r>
      <w:r w:rsidRPr="00D46380">
        <w:rPr>
          <w:rStyle w:val="eop"/>
          <w:rFonts w:eastAsiaTheme="majorEastAsia"/>
          <w:color w:val="0F4761"/>
          <w:sz w:val="28"/>
          <w:szCs w:val="28"/>
        </w:rPr>
        <w:t> </w:t>
      </w:r>
    </w:p>
    <w:p w:rsidRPr="00D46380" w:rsidR="00D46380" w:rsidP="00D46380" w:rsidRDefault="00D46380" w14:paraId="23F9D06C" w14:textId="77777777">
      <w:pPr>
        <w:pStyle w:val="paragraph"/>
        <w:spacing w:before="0" w:after="0"/>
        <w:textAlignment w:val="baseline"/>
        <w:rPr>
          <w:sz w:val="18"/>
          <w:szCs w:val="18"/>
        </w:rPr>
      </w:pPr>
      <w:r w:rsidRPr="00D46380">
        <w:rPr>
          <w:rStyle w:val="normaltextrun"/>
          <w:rFonts w:eastAsiaTheme="majorEastAsia"/>
        </w:rPr>
        <w:t>A study design in which neither participants nor the research team know who is receiving the investigational product versus a placebo or control treatment. This approach further reduces bias in measuring outcomes.</w:t>
      </w:r>
      <w:r w:rsidRPr="00D46380">
        <w:rPr>
          <w:rStyle w:val="eop"/>
          <w:rFonts w:eastAsiaTheme="majorEastAsia"/>
        </w:rPr>
        <w:t> </w:t>
      </w:r>
    </w:p>
    <w:p w:rsidRPr="00D46380" w:rsidR="00D46380" w:rsidP="00D46380" w:rsidRDefault="00D46380" w14:paraId="41BD7FF9" w14:textId="77777777">
      <w:pPr>
        <w:pStyle w:val="paragraph"/>
        <w:spacing w:before="0" w:beforeAutospacing="0" w:after="0" w:afterAutospacing="0"/>
        <w:textAlignment w:val="baseline"/>
        <w:rPr>
          <w:color w:val="0F4761"/>
          <w:sz w:val="18"/>
          <w:szCs w:val="18"/>
        </w:rPr>
      </w:pPr>
      <w:r w:rsidRPr="00D46380">
        <w:rPr>
          <w:rStyle w:val="normaltextrun"/>
          <w:rFonts w:eastAsiaTheme="majorEastAsia"/>
          <w:color w:val="0F4761"/>
          <w:sz w:val="28"/>
          <w:szCs w:val="28"/>
        </w:rPr>
        <w:t>Ethics Review Board (REB/IRB)</w:t>
      </w:r>
      <w:r w:rsidRPr="00D46380">
        <w:rPr>
          <w:rStyle w:val="eop"/>
          <w:rFonts w:eastAsiaTheme="majorEastAsia"/>
          <w:color w:val="0F4761"/>
          <w:sz w:val="28"/>
          <w:szCs w:val="28"/>
        </w:rPr>
        <w:t> </w:t>
      </w:r>
    </w:p>
    <w:p w:rsidRPr="00D46380" w:rsidR="00D46380" w:rsidP="00D46380" w:rsidRDefault="00D46380" w14:paraId="1DE34AE7" w14:textId="77777777">
      <w:pPr>
        <w:pStyle w:val="paragraph"/>
        <w:spacing w:before="0" w:after="0"/>
        <w:textAlignment w:val="baseline"/>
        <w:rPr>
          <w:sz w:val="18"/>
          <w:szCs w:val="18"/>
        </w:rPr>
      </w:pPr>
      <w:r w:rsidRPr="00D46380">
        <w:rPr>
          <w:rStyle w:val="normaltextrun"/>
          <w:rFonts w:eastAsiaTheme="majorEastAsia"/>
        </w:rPr>
        <w:t>In Canada, an REB (Research Ethics Board) is the committee responsible for reviewing clinical trial protocols to ensure they meet ethical and safety standards. In the United States, the equivalent body is the IRB (Institutional Review Board). In Canadian contexts, you may see REB and IRB used interchangeably, though “REB” is more common.</w:t>
      </w:r>
      <w:r w:rsidRPr="00D46380">
        <w:rPr>
          <w:rStyle w:val="eop"/>
          <w:rFonts w:eastAsiaTheme="majorEastAsia"/>
        </w:rPr>
        <w:t> </w:t>
      </w:r>
    </w:p>
    <w:p w:rsidRPr="00D46380" w:rsidR="00D46380" w:rsidP="00D46380" w:rsidRDefault="00D46380" w14:paraId="33BD326C" w14:textId="77777777">
      <w:pPr>
        <w:pStyle w:val="paragraph"/>
        <w:spacing w:before="0" w:beforeAutospacing="0" w:after="0" w:afterAutospacing="0"/>
        <w:textAlignment w:val="baseline"/>
        <w:rPr>
          <w:color w:val="0F4761"/>
          <w:sz w:val="18"/>
          <w:szCs w:val="18"/>
        </w:rPr>
      </w:pPr>
      <w:r w:rsidRPr="00D46380">
        <w:rPr>
          <w:rStyle w:val="normaltextrun"/>
          <w:rFonts w:eastAsiaTheme="majorEastAsia"/>
          <w:color w:val="0F4761"/>
          <w:sz w:val="28"/>
          <w:szCs w:val="28"/>
        </w:rPr>
        <w:lastRenderedPageBreak/>
        <w:t>Informed Consent</w:t>
      </w:r>
      <w:r w:rsidRPr="00D46380">
        <w:rPr>
          <w:rStyle w:val="eop"/>
          <w:rFonts w:eastAsiaTheme="majorEastAsia"/>
          <w:color w:val="0F4761"/>
          <w:sz w:val="28"/>
          <w:szCs w:val="28"/>
        </w:rPr>
        <w:t> </w:t>
      </w:r>
    </w:p>
    <w:p w:rsidRPr="00D46380" w:rsidR="00D46380" w:rsidP="00D46380" w:rsidRDefault="00D46380" w14:paraId="7C441D0B" w14:textId="77777777">
      <w:pPr>
        <w:pStyle w:val="paragraph"/>
        <w:spacing w:before="0" w:after="0"/>
        <w:textAlignment w:val="baseline"/>
        <w:rPr>
          <w:sz w:val="18"/>
          <w:szCs w:val="18"/>
        </w:rPr>
      </w:pPr>
      <w:r w:rsidRPr="00D46380">
        <w:rPr>
          <w:rStyle w:val="normaltextrun"/>
          <w:rFonts w:eastAsiaTheme="majorEastAsia"/>
        </w:rPr>
        <w:t>A process in which potential participants are given comprehensive information about the study’s purpose, procedures, risks, and potential benefits. They must understand this information before voluntarily agreeing (consenting) to join the trial. In Canada, informed consent must adhere to guidelines set by Health Canada and institutional REBs.</w:t>
      </w:r>
      <w:r w:rsidRPr="00D46380">
        <w:rPr>
          <w:rStyle w:val="eop"/>
          <w:rFonts w:eastAsiaTheme="majorEastAsia"/>
        </w:rPr>
        <w:t> </w:t>
      </w:r>
    </w:p>
    <w:p w:rsidRPr="00D46380" w:rsidR="00D46380" w:rsidP="00D46380" w:rsidRDefault="00D46380" w14:paraId="5C1B1798" w14:textId="77777777">
      <w:pPr>
        <w:pStyle w:val="paragraph"/>
        <w:spacing w:before="0" w:beforeAutospacing="0" w:after="0" w:afterAutospacing="0"/>
        <w:textAlignment w:val="baseline"/>
        <w:rPr>
          <w:color w:val="0F4761"/>
          <w:sz w:val="18"/>
          <w:szCs w:val="18"/>
        </w:rPr>
      </w:pPr>
      <w:r w:rsidRPr="00D46380">
        <w:rPr>
          <w:rStyle w:val="normaltextrun"/>
          <w:rFonts w:eastAsiaTheme="majorEastAsia"/>
          <w:color w:val="0F4761"/>
          <w:sz w:val="28"/>
          <w:szCs w:val="28"/>
        </w:rPr>
        <w:t>Multi-Center</w:t>
      </w:r>
      <w:r w:rsidRPr="00D46380">
        <w:rPr>
          <w:rStyle w:val="eop"/>
          <w:rFonts w:eastAsiaTheme="majorEastAsia"/>
          <w:color w:val="0F4761"/>
          <w:sz w:val="28"/>
          <w:szCs w:val="28"/>
        </w:rPr>
        <w:t> </w:t>
      </w:r>
    </w:p>
    <w:p w:rsidRPr="00D46380" w:rsidR="00D46380" w:rsidP="00D46380" w:rsidRDefault="00D46380" w14:paraId="166511F1" w14:textId="77777777">
      <w:pPr>
        <w:pStyle w:val="paragraph"/>
        <w:spacing w:before="0" w:after="0"/>
        <w:textAlignment w:val="baseline"/>
        <w:rPr>
          <w:sz w:val="18"/>
          <w:szCs w:val="18"/>
        </w:rPr>
      </w:pPr>
      <w:r w:rsidRPr="00D46380">
        <w:rPr>
          <w:rStyle w:val="normaltextrun"/>
          <w:rFonts w:eastAsiaTheme="majorEastAsia"/>
        </w:rPr>
        <w:t>A study conducted at multiple research sites (hospitals, clinics, universities, etc.) simultaneously. Multi-center trials often increase the diversity and number of participants, strengthening the reliability of results.</w:t>
      </w:r>
      <w:r w:rsidRPr="00D46380">
        <w:rPr>
          <w:rStyle w:val="eop"/>
          <w:rFonts w:eastAsiaTheme="majorEastAsia"/>
        </w:rPr>
        <w:t> </w:t>
      </w:r>
    </w:p>
    <w:p w:rsidRPr="00D46380" w:rsidR="00D46380" w:rsidP="00D46380" w:rsidRDefault="00D46380" w14:paraId="3E6DF75C" w14:textId="77777777">
      <w:pPr>
        <w:pStyle w:val="paragraph"/>
        <w:spacing w:before="0" w:beforeAutospacing="0" w:after="0" w:afterAutospacing="0"/>
        <w:textAlignment w:val="baseline"/>
        <w:rPr>
          <w:color w:val="0F4761"/>
          <w:sz w:val="18"/>
          <w:szCs w:val="18"/>
        </w:rPr>
      </w:pPr>
      <w:r w:rsidRPr="00D46380">
        <w:rPr>
          <w:rStyle w:val="normaltextrun"/>
          <w:rFonts w:eastAsiaTheme="majorEastAsia"/>
          <w:color w:val="0F4761"/>
          <w:sz w:val="28"/>
          <w:szCs w:val="28"/>
        </w:rPr>
        <w:t>Non-Maleficence</w:t>
      </w:r>
      <w:r w:rsidRPr="00D46380">
        <w:rPr>
          <w:rStyle w:val="eop"/>
          <w:rFonts w:eastAsiaTheme="majorEastAsia"/>
          <w:color w:val="0F4761"/>
          <w:sz w:val="28"/>
          <w:szCs w:val="28"/>
        </w:rPr>
        <w:t> </w:t>
      </w:r>
    </w:p>
    <w:p w:rsidRPr="00D46380" w:rsidR="00D46380" w:rsidP="00D46380" w:rsidRDefault="00D46380" w14:paraId="1BB74FBA" w14:textId="77777777">
      <w:pPr>
        <w:pStyle w:val="paragraph"/>
        <w:spacing w:before="0" w:after="0"/>
        <w:textAlignment w:val="baseline"/>
        <w:rPr>
          <w:sz w:val="18"/>
          <w:szCs w:val="18"/>
        </w:rPr>
      </w:pPr>
      <w:r w:rsidRPr="00D46380">
        <w:rPr>
          <w:rStyle w:val="normaltextrun"/>
          <w:rFonts w:eastAsiaTheme="majorEastAsia"/>
        </w:rPr>
        <w:t>An ethical principle requiring researchers to avoid causing harm. This principle is closely tied to beneficence, reinforcing that clinical research should not expose participants to unnecessary risk.</w:t>
      </w:r>
      <w:r w:rsidRPr="00D46380">
        <w:rPr>
          <w:rStyle w:val="eop"/>
          <w:rFonts w:eastAsiaTheme="majorEastAsia"/>
        </w:rPr>
        <w:t> </w:t>
      </w:r>
    </w:p>
    <w:p w:rsidRPr="00D46380" w:rsidR="00D46380" w:rsidP="00D46380" w:rsidRDefault="00D46380" w14:paraId="627A5B19" w14:textId="77777777">
      <w:pPr>
        <w:pStyle w:val="paragraph"/>
        <w:spacing w:before="0" w:beforeAutospacing="0" w:after="0" w:afterAutospacing="0"/>
        <w:textAlignment w:val="baseline"/>
        <w:rPr>
          <w:color w:val="0F4761"/>
          <w:sz w:val="18"/>
          <w:szCs w:val="18"/>
        </w:rPr>
      </w:pPr>
      <w:r w:rsidRPr="00D46380">
        <w:rPr>
          <w:rStyle w:val="normaltextrun"/>
          <w:rFonts w:eastAsiaTheme="majorEastAsia"/>
          <w:color w:val="0F4761"/>
          <w:sz w:val="28"/>
          <w:szCs w:val="28"/>
        </w:rPr>
        <w:t>Phase I, II, III, IV Trials</w:t>
      </w:r>
      <w:r w:rsidRPr="00D46380">
        <w:rPr>
          <w:rStyle w:val="eop"/>
          <w:rFonts w:eastAsiaTheme="majorEastAsia"/>
          <w:color w:val="0F4761"/>
          <w:sz w:val="28"/>
          <w:szCs w:val="28"/>
        </w:rPr>
        <w:t> </w:t>
      </w:r>
    </w:p>
    <w:p w:rsidRPr="00D46380" w:rsidR="00D46380" w:rsidP="00D46380" w:rsidRDefault="00D46380" w14:paraId="0B05C7B2" w14:textId="77777777">
      <w:pPr>
        <w:pStyle w:val="paragraph"/>
        <w:numPr>
          <w:ilvl w:val="0"/>
          <w:numId w:val="265"/>
        </w:numPr>
        <w:spacing w:before="0" w:beforeAutospacing="0" w:after="0" w:afterAutospacing="0"/>
        <w:ind w:left="1080" w:firstLine="0"/>
        <w:textAlignment w:val="baseline"/>
      </w:pPr>
      <w:r w:rsidRPr="00D46380">
        <w:rPr>
          <w:rStyle w:val="normaltextrun"/>
          <w:rFonts w:eastAsiaTheme="majorEastAsia"/>
          <w:b/>
          <w:bCs/>
        </w:rPr>
        <w:t>Phase I</w:t>
      </w:r>
      <w:r w:rsidRPr="00D46380">
        <w:rPr>
          <w:rStyle w:val="normaltextrun"/>
          <w:rFonts w:eastAsiaTheme="majorEastAsia"/>
        </w:rPr>
        <w:t>: Tests a new intervention in a small group of people (often healthy volunteers) to evaluate safety, dosage range, and side effects.</w:t>
      </w:r>
      <w:r w:rsidRPr="00D46380">
        <w:rPr>
          <w:rStyle w:val="eop"/>
          <w:rFonts w:eastAsiaTheme="majorEastAsia"/>
        </w:rPr>
        <w:t> </w:t>
      </w:r>
    </w:p>
    <w:p w:rsidRPr="00D46380" w:rsidR="00D46380" w:rsidP="00D46380" w:rsidRDefault="00D46380" w14:paraId="77CAA392" w14:textId="77777777">
      <w:pPr>
        <w:pStyle w:val="paragraph"/>
        <w:numPr>
          <w:ilvl w:val="0"/>
          <w:numId w:val="266"/>
        </w:numPr>
        <w:spacing w:before="0" w:beforeAutospacing="0" w:after="0" w:afterAutospacing="0"/>
        <w:ind w:left="1080" w:firstLine="0"/>
        <w:textAlignment w:val="baseline"/>
      </w:pPr>
      <w:r w:rsidRPr="00D46380">
        <w:rPr>
          <w:rStyle w:val="normaltextrun"/>
          <w:rFonts w:eastAsiaTheme="majorEastAsia"/>
          <w:b/>
          <w:bCs/>
        </w:rPr>
        <w:t>Phase II</w:t>
      </w:r>
      <w:r w:rsidRPr="00D46380">
        <w:rPr>
          <w:rStyle w:val="normaltextrun"/>
          <w:rFonts w:eastAsiaTheme="majorEastAsia"/>
        </w:rPr>
        <w:t>: Involves a larger group to assess effectiveness and further evaluate safety.</w:t>
      </w:r>
      <w:r w:rsidRPr="00D46380">
        <w:rPr>
          <w:rStyle w:val="eop"/>
          <w:rFonts w:eastAsiaTheme="majorEastAsia"/>
        </w:rPr>
        <w:t> </w:t>
      </w:r>
    </w:p>
    <w:p w:rsidRPr="00D46380" w:rsidR="00D46380" w:rsidP="71CCE20B" w:rsidRDefault="00D46380" w14:paraId="33F202D0" w14:textId="77777777">
      <w:pPr>
        <w:pStyle w:val="paragraph"/>
        <w:numPr>
          <w:ilvl w:val="0"/>
          <w:numId w:val="267"/>
        </w:numPr>
        <w:spacing w:before="0" w:beforeAutospacing="0" w:after="0" w:afterAutospacing="0"/>
        <w:ind w:left="1080" w:firstLine="0"/>
        <w:textAlignment w:val="baseline"/>
      </w:pPr>
      <w:r w:rsidRPr="71CCE20B">
        <w:rPr>
          <w:rStyle w:val="normaltextrun"/>
          <w:rFonts w:eastAsiaTheme="majorEastAsia"/>
          <w:b/>
          <w:bCs/>
        </w:rPr>
        <w:t>Phase III</w:t>
      </w:r>
      <w:r w:rsidRPr="71CCE20B">
        <w:rPr>
          <w:rStyle w:val="normaltextrun"/>
          <w:rFonts w:eastAsiaTheme="majorEastAsia"/>
        </w:rPr>
        <w:t>: Conducted on an even larger scale to confirm effectiveness, monitor side effects, and compare the new intervention to standard treatments.</w:t>
      </w:r>
      <w:r w:rsidRPr="71CCE20B">
        <w:rPr>
          <w:rStyle w:val="eop"/>
          <w:rFonts w:eastAsiaTheme="majorEastAsia"/>
        </w:rPr>
        <w:t> </w:t>
      </w:r>
    </w:p>
    <w:p w:rsidRPr="00D46380" w:rsidR="00D46380" w:rsidP="71CCE20B" w:rsidRDefault="00D46380" w14:paraId="6662B941" w14:textId="77777777">
      <w:pPr>
        <w:pStyle w:val="paragraph"/>
        <w:numPr>
          <w:ilvl w:val="0"/>
          <w:numId w:val="268"/>
        </w:numPr>
        <w:spacing w:before="0" w:beforeAutospacing="0" w:after="0" w:afterAutospacing="0"/>
        <w:ind w:left="1080" w:firstLine="0"/>
        <w:textAlignment w:val="baseline"/>
      </w:pPr>
      <w:r w:rsidRPr="71CCE20B">
        <w:rPr>
          <w:rStyle w:val="normaltextrun"/>
          <w:rFonts w:eastAsiaTheme="majorEastAsia"/>
          <w:b/>
          <w:bCs/>
        </w:rPr>
        <w:t>Phase IV</w:t>
      </w:r>
      <w:r w:rsidRPr="71CCE20B">
        <w:rPr>
          <w:rStyle w:val="normaltextrun"/>
          <w:rFonts w:eastAsiaTheme="majorEastAsia"/>
        </w:rPr>
        <w:t>: Post-marketing studies that collect additional information, including long-term risks and benefits, after a product is approved and on the market.</w:t>
      </w:r>
      <w:r w:rsidRPr="71CCE20B">
        <w:rPr>
          <w:rStyle w:val="eop"/>
          <w:rFonts w:eastAsiaTheme="majorEastAsia"/>
        </w:rPr>
        <w:t> </w:t>
      </w:r>
    </w:p>
    <w:p w:rsidRPr="00D46380" w:rsidR="00D46380" w:rsidP="00D46380" w:rsidRDefault="00D46380" w14:paraId="7469EEB1" w14:textId="77777777">
      <w:pPr>
        <w:pStyle w:val="paragraph"/>
        <w:spacing w:before="0" w:beforeAutospacing="0" w:after="0" w:afterAutospacing="0"/>
        <w:textAlignment w:val="baseline"/>
        <w:rPr>
          <w:color w:val="0F4761"/>
          <w:sz w:val="18"/>
          <w:szCs w:val="18"/>
        </w:rPr>
      </w:pPr>
      <w:r w:rsidRPr="00D46380">
        <w:rPr>
          <w:rStyle w:val="normaltextrun"/>
          <w:rFonts w:eastAsiaTheme="majorEastAsia"/>
          <w:color w:val="0F4761"/>
          <w:sz w:val="28"/>
          <w:szCs w:val="28"/>
        </w:rPr>
        <w:t>Placebo</w:t>
      </w:r>
      <w:r w:rsidRPr="00D46380">
        <w:rPr>
          <w:rStyle w:val="eop"/>
          <w:rFonts w:eastAsiaTheme="majorEastAsia"/>
          <w:color w:val="0F4761"/>
          <w:sz w:val="28"/>
          <w:szCs w:val="28"/>
        </w:rPr>
        <w:t> </w:t>
      </w:r>
    </w:p>
    <w:p w:rsidRPr="00D46380" w:rsidR="00D46380" w:rsidP="00D46380" w:rsidRDefault="00D46380" w14:paraId="1EF6F4B7" w14:textId="77777777">
      <w:pPr>
        <w:pStyle w:val="paragraph"/>
        <w:spacing w:before="0" w:after="0"/>
        <w:textAlignment w:val="baseline"/>
        <w:rPr>
          <w:sz w:val="18"/>
          <w:szCs w:val="18"/>
        </w:rPr>
      </w:pPr>
      <w:r w:rsidRPr="00D46380">
        <w:rPr>
          <w:rStyle w:val="normaltextrun"/>
          <w:rFonts w:eastAsiaTheme="majorEastAsia"/>
        </w:rPr>
        <w:t>An inactive substance or “dummy” treatment used as a control in clinical trials. By comparing results in the placebo group to those in the treatment group, researchers can evaluate the investigational product’s true effect.</w:t>
      </w:r>
      <w:r w:rsidRPr="00D46380">
        <w:rPr>
          <w:rStyle w:val="eop"/>
          <w:rFonts w:eastAsiaTheme="majorEastAsia"/>
        </w:rPr>
        <w:t> </w:t>
      </w:r>
    </w:p>
    <w:p w:rsidRPr="00D46380" w:rsidR="00D46380" w:rsidP="00D46380" w:rsidRDefault="00D46380" w14:paraId="0316C010" w14:textId="77777777">
      <w:pPr>
        <w:pStyle w:val="paragraph"/>
        <w:spacing w:before="0" w:beforeAutospacing="0" w:after="0" w:afterAutospacing="0"/>
        <w:textAlignment w:val="baseline"/>
        <w:rPr>
          <w:color w:val="0F4761"/>
          <w:sz w:val="18"/>
          <w:szCs w:val="18"/>
        </w:rPr>
      </w:pPr>
      <w:r w:rsidRPr="00D46380">
        <w:rPr>
          <w:rStyle w:val="normaltextrun"/>
          <w:rFonts w:eastAsiaTheme="majorEastAsia"/>
          <w:color w:val="0F4761"/>
          <w:sz w:val="28"/>
          <w:szCs w:val="28"/>
        </w:rPr>
        <w:t>Principal Investigator (PI)</w:t>
      </w:r>
      <w:r w:rsidRPr="00D46380">
        <w:rPr>
          <w:rStyle w:val="eop"/>
          <w:rFonts w:eastAsiaTheme="majorEastAsia"/>
          <w:color w:val="0F4761"/>
          <w:sz w:val="28"/>
          <w:szCs w:val="28"/>
        </w:rPr>
        <w:t> </w:t>
      </w:r>
    </w:p>
    <w:p w:rsidRPr="00D46380" w:rsidR="00D46380" w:rsidP="71CCE20B" w:rsidRDefault="00D46380" w14:paraId="1AD2E667" w14:textId="77777777">
      <w:pPr>
        <w:pStyle w:val="paragraph"/>
        <w:spacing w:before="0" w:after="0"/>
        <w:textAlignment w:val="baseline"/>
        <w:rPr>
          <w:sz w:val="18"/>
          <w:szCs w:val="18"/>
        </w:rPr>
      </w:pPr>
      <w:r w:rsidRPr="71CCE20B">
        <w:rPr>
          <w:rStyle w:val="normaltextrun"/>
          <w:rFonts w:eastAsiaTheme="majorEastAsia"/>
        </w:rPr>
        <w:t>The lead researcher who oversees the scientific and ethical conduct of a clinical trial. The PI is responsible for designing the study protocol, ensuring compliance with regulations, and safeguarding participant welfare.</w:t>
      </w:r>
      <w:r w:rsidRPr="71CCE20B">
        <w:rPr>
          <w:rStyle w:val="eop"/>
          <w:rFonts w:eastAsiaTheme="majorEastAsia"/>
        </w:rPr>
        <w:t> </w:t>
      </w:r>
    </w:p>
    <w:p w:rsidRPr="00D46380" w:rsidR="00D46380" w:rsidP="00D46380" w:rsidRDefault="00D46380" w14:paraId="27DDC6ED" w14:textId="77777777">
      <w:pPr>
        <w:pStyle w:val="paragraph"/>
        <w:spacing w:before="0" w:beforeAutospacing="0" w:after="0" w:afterAutospacing="0"/>
        <w:textAlignment w:val="baseline"/>
        <w:rPr>
          <w:color w:val="0F4761"/>
          <w:sz w:val="18"/>
          <w:szCs w:val="18"/>
        </w:rPr>
      </w:pPr>
      <w:r w:rsidRPr="00D46380">
        <w:rPr>
          <w:rStyle w:val="normaltextrun"/>
          <w:rFonts w:eastAsiaTheme="majorEastAsia"/>
          <w:color w:val="0F4761"/>
          <w:sz w:val="28"/>
          <w:szCs w:val="28"/>
        </w:rPr>
        <w:t>Randomized Controlled Trial (RCT)</w:t>
      </w:r>
      <w:r w:rsidRPr="00D46380">
        <w:rPr>
          <w:rStyle w:val="eop"/>
          <w:rFonts w:eastAsiaTheme="majorEastAsia"/>
          <w:color w:val="0F4761"/>
          <w:sz w:val="28"/>
          <w:szCs w:val="28"/>
        </w:rPr>
        <w:t> </w:t>
      </w:r>
    </w:p>
    <w:p w:rsidRPr="00D46380" w:rsidR="00D46380" w:rsidP="71CCE20B" w:rsidRDefault="00D46380" w14:paraId="022543D9" w14:textId="77777777">
      <w:pPr>
        <w:pStyle w:val="paragraph"/>
        <w:spacing w:before="0" w:after="0"/>
        <w:textAlignment w:val="baseline"/>
        <w:rPr>
          <w:sz w:val="18"/>
          <w:szCs w:val="18"/>
        </w:rPr>
      </w:pPr>
      <w:r w:rsidRPr="71CCE20B">
        <w:rPr>
          <w:rStyle w:val="normaltextrun"/>
          <w:rFonts w:eastAsiaTheme="majorEastAsia"/>
        </w:rPr>
        <w:t>A study design that randomly assigns participants to different groups (e.g., treatment vs. control) to ensure that any differences observed between groups are due to the intervention rather than selection bias.</w:t>
      </w:r>
      <w:r w:rsidRPr="71CCE20B">
        <w:rPr>
          <w:rStyle w:val="eop"/>
          <w:rFonts w:eastAsiaTheme="majorEastAsia"/>
        </w:rPr>
        <w:t> </w:t>
      </w:r>
    </w:p>
    <w:p w:rsidRPr="00D46380" w:rsidR="00D46380" w:rsidP="00D46380" w:rsidRDefault="00D46380" w14:paraId="6AA895D3" w14:textId="77777777">
      <w:pPr>
        <w:pStyle w:val="paragraph"/>
        <w:spacing w:before="0" w:beforeAutospacing="0" w:after="0" w:afterAutospacing="0"/>
        <w:textAlignment w:val="baseline"/>
        <w:rPr>
          <w:color w:val="0F4761"/>
          <w:sz w:val="18"/>
          <w:szCs w:val="18"/>
        </w:rPr>
      </w:pPr>
      <w:r w:rsidRPr="00D46380">
        <w:rPr>
          <w:rStyle w:val="normaltextrun"/>
          <w:rFonts w:eastAsiaTheme="majorEastAsia"/>
          <w:color w:val="0F4761"/>
          <w:sz w:val="28"/>
          <w:szCs w:val="28"/>
        </w:rPr>
        <w:lastRenderedPageBreak/>
        <w:t>Research Coordinator</w:t>
      </w:r>
      <w:r w:rsidRPr="00D46380">
        <w:rPr>
          <w:rStyle w:val="eop"/>
          <w:rFonts w:eastAsiaTheme="majorEastAsia"/>
          <w:color w:val="0F4761"/>
          <w:sz w:val="28"/>
          <w:szCs w:val="28"/>
        </w:rPr>
        <w:t> </w:t>
      </w:r>
    </w:p>
    <w:p w:rsidRPr="00D46380" w:rsidR="00D46380" w:rsidP="71CCE20B" w:rsidRDefault="00D46380" w14:paraId="6088B01F" w14:textId="77777777">
      <w:pPr>
        <w:pStyle w:val="paragraph"/>
        <w:spacing w:before="0" w:after="0"/>
        <w:textAlignment w:val="baseline"/>
        <w:rPr>
          <w:sz w:val="18"/>
          <w:szCs w:val="18"/>
        </w:rPr>
      </w:pPr>
      <w:r w:rsidRPr="71CCE20B">
        <w:rPr>
          <w:rStyle w:val="normaltextrun"/>
          <w:rFonts w:eastAsiaTheme="majorEastAsia"/>
        </w:rPr>
        <w:t>A professional who assists the Principal Investigator with day-to-day trial activities, such as participant recruitment, scheduling, data collection, and regulatory documentation. They are often the primary point of contact for participants.</w:t>
      </w:r>
      <w:r w:rsidRPr="71CCE20B">
        <w:rPr>
          <w:rStyle w:val="eop"/>
          <w:rFonts w:eastAsiaTheme="majorEastAsia"/>
        </w:rPr>
        <w:t> </w:t>
      </w:r>
    </w:p>
    <w:p w:rsidRPr="00D46380" w:rsidR="00D46380" w:rsidP="00D46380" w:rsidRDefault="00D46380" w14:paraId="76D97864" w14:textId="77777777">
      <w:pPr>
        <w:pStyle w:val="paragraph"/>
        <w:spacing w:before="0" w:beforeAutospacing="0" w:after="0" w:afterAutospacing="0"/>
        <w:textAlignment w:val="baseline"/>
        <w:rPr>
          <w:color w:val="0F4761"/>
          <w:sz w:val="18"/>
          <w:szCs w:val="18"/>
        </w:rPr>
      </w:pPr>
      <w:r w:rsidRPr="00D46380">
        <w:rPr>
          <w:rStyle w:val="normaltextrun"/>
          <w:rFonts w:eastAsiaTheme="majorEastAsia"/>
          <w:color w:val="0F4761"/>
          <w:sz w:val="28"/>
          <w:szCs w:val="28"/>
        </w:rPr>
        <w:t>Side Effect</w:t>
      </w:r>
      <w:r w:rsidRPr="00D46380">
        <w:rPr>
          <w:rStyle w:val="eop"/>
          <w:rFonts w:eastAsiaTheme="majorEastAsia"/>
          <w:color w:val="0F4761"/>
          <w:sz w:val="28"/>
          <w:szCs w:val="28"/>
        </w:rPr>
        <w:t> </w:t>
      </w:r>
    </w:p>
    <w:p w:rsidRPr="00D46380" w:rsidR="00D46380" w:rsidP="00D46380" w:rsidRDefault="00D46380" w14:paraId="0FEC7A16" w14:textId="77777777">
      <w:pPr>
        <w:pStyle w:val="paragraph"/>
        <w:spacing w:before="0" w:after="0"/>
        <w:textAlignment w:val="baseline"/>
        <w:rPr>
          <w:sz w:val="18"/>
          <w:szCs w:val="18"/>
        </w:rPr>
      </w:pPr>
      <w:r w:rsidRPr="00D46380">
        <w:rPr>
          <w:rStyle w:val="normaltextrun"/>
          <w:rFonts w:eastAsiaTheme="majorEastAsia"/>
        </w:rPr>
        <w:t>A reaction to a health product that differs from the intended or expected outcome. Side effects range from mild and temporary to severe and long-lasting. An “adverse effect” specifically refers to an unwanted and harmful reaction.</w:t>
      </w:r>
      <w:r w:rsidRPr="00D46380">
        <w:rPr>
          <w:rStyle w:val="eop"/>
          <w:rFonts w:eastAsiaTheme="majorEastAsia"/>
        </w:rPr>
        <w:t> </w:t>
      </w:r>
    </w:p>
    <w:p w:rsidRPr="00D46380" w:rsidR="00D46380" w:rsidP="00D46380" w:rsidRDefault="00D46380" w14:paraId="7E1444BA" w14:textId="77777777">
      <w:pPr>
        <w:pStyle w:val="paragraph"/>
        <w:spacing w:before="0" w:beforeAutospacing="0" w:after="0" w:afterAutospacing="0"/>
        <w:textAlignment w:val="baseline"/>
        <w:rPr>
          <w:color w:val="0F4761"/>
          <w:sz w:val="18"/>
          <w:szCs w:val="18"/>
        </w:rPr>
      </w:pPr>
      <w:r w:rsidRPr="00D46380">
        <w:rPr>
          <w:rStyle w:val="normaltextrun"/>
          <w:rFonts w:eastAsiaTheme="majorEastAsia"/>
          <w:color w:val="0F4761"/>
          <w:sz w:val="28"/>
          <w:szCs w:val="28"/>
        </w:rPr>
        <w:t>Sponsor</w:t>
      </w:r>
      <w:r w:rsidRPr="00D46380">
        <w:rPr>
          <w:rStyle w:val="eop"/>
          <w:rFonts w:eastAsiaTheme="majorEastAsia"/>
          <w:color w:val="0F4761"/>
          <w:sz w:val="28"/>
          <w:szCs w:val="28"/>
        </w:rPr>
        <w:t> </w:t>
      </w:r>
    </w:p>
    <w:p w:rsidRPr="00D46380" w:rsidR="00D46380" w:rsidP="71CCE20B" w:rsidRDefault="00D46380" w14:paraId="6A9D9040" w14:textId="77777777">
      <w:pPr>
        <w:pStyle w:val="paragraph"/>
        <w:spacing w:before="0" w:after="0"/>
        <w:textAlignment w:val="baseline"/>
        <w:rPr>
          <w:sz w:val="18"/>
          <w:szCs w:val="18"/>
        </w:rPr>
      </w:pPr>
      <w:r w:rsidRPr="71CCE20B">
        <w:rPr>
          <w:rStyle w:val="normaltextrun"/>
          <w:rFonts w:eastAsiaTheme="majorEastAsia"/>
        </w:rPr>
        <w:t>The organization funding or overseeing the clinical trial. Sponsors can be pharmaceutical companies, academic institutions, government agencies, or hospitals. The sponsor is responsible for initiating, managing, and/or financing the study.</w:t>
      </w:r>
      <w:r w:rsidRPr="71CCE20B">
        <w:rPr>
          <w:rStyle w:val="eop"/>
          <w:rFonts w:eastAsiaTheme="majorEastAsia"/>
        </w:rPr>
        <w:t> </w:t>
      </w:r>
    </w:p>
    <w:p w:rsidRPr="00D46380" w:rsidR="00D46380" w:rsidP="00D46380" w:rsidRDefault="00D46380" w14:paraId="39B3CAAE" w14:textId="77777777">
      <w:pPr>
        <w:pStyle w:val="paragraph"/>
        <w:spacing w:before="0" w:beforeAutospacing="0" w:after="0" w:afterAutospacing="0"/>
        <w:textAlignment w:val="baseline"/>
        <w:rPr>
          <w:color w:val="0F4761"/>
          <w:sz w:val="18"/>
          <w:szCs w:val="18"/>
        </w:rPr>
      </w:pPr>
      <w:r w:rsidRPr="00D46380">
        <w:rPr>
          <w:rStyle w:val="normaltextrun"/>
          <w:rFonts w:eastAsiaTheme="majorEastAsia"/>
          <w:color w:val="0F4761"/>
          <w:sz w:val="28"/>
          <w:szCs w:val="28"/>
        </w:rPr>
        <w:t>Standard of Care</w:t>
      </w:r>
      <w:r w:rsidRPr="00D46380">
        <w:rPr>
          <w:rStyle w:val="eop"/>
          <w:rFonts w:eastAsiaTheme="majorEastAsia"/>
          <w:color w:val="0F4761"/>
          <w:sz w:val="28"/>
          <w:szCs w:val="28"/>
        </w:rPr>
        <w:t> </w:t>
      </w:r>
    </w:p>
    <w:p w:rsidRPr="00D46380" w:rsidR="00D46380" w:rsidP="00D46380" w:rsidRDefault="00D46380" w14:paraId="41735079" w14:textId="77777777">
      <w:pPr>
        <w:pStyle w:val="paragraph"/>
        <w:spacing w:before="0" w:after="0"/>
        <w:textAlignment w:val="baseline"/>
        <w:rPr>
          <w:sz w:val="18"/>
          <w:szCs w:val="18"/>
        </w:rPr>
      </w:pPr>
      <w:r w:rsidRPr="00D46380">
        <w:rPr>
          <w:rStyle w:val="normaltextrun"/>
          <w:rFonts w:eastAsiaTheme="majorEastAsia"/>
        </w:rPr>
        <w:t>Refers to the currently accepted and widely used treatment for a specific condition outside of clinical research. In clinical trials, the investigational treatment is often compared to the standard of care to see if it offers improvements.</w:t>
      </w:r>
      <w:r w:rsidRPr="00D46380">
        <w:rPr>
          <w:rStyle w:val="eop"/>
          <w:rFonts w:eastAsiaTheme="majorEastAsia"/>
        </w:rPr>
        <w:t> </w:t>
      </w:r>
    </w:p>
    <w:p w:rsidRPr="00D46380" w:rsidR="00D46380" w:rsidP="00D46380" w:rsidRDefault="00D46380" w14:paraId="7FE314EF" w14:textId="77777777">
      <w:pPr>
        <w:pStyle w:val="paragraph"/>
        <w:spacing w:before="0" w:beforeAutospacing="0" w:after="0" w:afterAutospacing="0"/>
        <w:textAlignment w:val="baseline"/>
        <w:rPr>
          <w:sz w:val="18"/>
          <w:szCs w:val="18"/>
        </w:rPr>
      </w:pPr>
      <w:r w:rsidRPr="00D46380">
        <w:rPr>
          <w:rStyle w:val="eop"/>
          <w:rFonts w:eastAsiaTheme="majorEastAsia"/>
        </w:rPr>
        <w:t> </w:t>
      </w:r>
    </w:p>
    <w:p w:rsidRPr="00D46380" w:rsidR="00D46380" w:rsidP="00D46380" w:rsidRDefault="00D46380" w14:paraId="45A71301" w14:textId="77777777">
      <w:pPr>
        <w:pStyle w:val="paragraph"/>
        <w:spacing w:before="0" w:beforeAutospacing="0" w:after="0" w:afterAutospacing="0"/>
        <w:textAlignment w:val="baseline"/>
        <w:rPr>
          <w:sz w:val="18"/>
          <w:szCs w:val="18"/>
        </w:rPr>
      </w:pPr>
      <w:r w:rsidRPr="00D46380">
        <w:rPr>
          <w:rStyle w:val="eop"/>
          <w:rFonts w:eastAsiaTheme="majorEastAsia"/>
        </w:rPr>
        <w:t> </w:t>
      </w:r>
    </w:p>
    <w:p w:rsidRPr="00D46380" w:rsidR="00D46380" w:rsidP="00D46380" w:rsidRDefault="00D46380" w14:paraId="3590E2B5" w14:textId="77777777">
      <w:pPr>
        <w:pStyle w:val="paragraph"/>
        <w:spacing w:before="0" w:beforeAutospacing="0" w:after="0" w:afterAutospacing="0"/>
        <w:textAlignment w:val="baseline"/>
        <w:rPr>
          <w:sz w:val="18"/>
          <w:szCs w:val="18"/>
        </w:rPr>
      </w:pPr>
      <w:r w:rsidRPr="00D46380">
        <w:rPr>
          <w:rStyle w:val="eop"/>
          <w:rFonts w:eastAsiaTheme="majorEastAsia"/>
        </w:rPr>
        <w:t> </w:t>
      </w:r>
    </w:p>
    <w:p w:rsidRPr="0053435C" w:rsidR="00962450" w:rsidP="0053435C" w:rsidRDefault="00962450" w14:paraId="2DB580C5" w14:textId="77777777"/>
    <w:sectPr w:rsidRPr="0053435C" w:rsidR="00962450">
      <w:pgSz w:w="12240" w:h="15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36555" w:rsidP="004D6EAC" w:rsidRDefault="00D36555" w14:paraId="6523ECCC" w14:textId="77777777">
      <w:pPr>
        <w:spacing w:after="0" w:line="240" w:lineRule="auto"/>
      </w:pPr>
      <w:r>
        <w:separator/>
      </w:r>
    </w:p>
  </w:endnote>
  <w:endnote w:type="continuationSeparator" w:id="0">
    <w:p w:rsidR="00D36555" w:rsidP="004D6EAC" w:rsidRDefault="00D36555" w14:paraId="6FE7545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ple Color Emoji">
    <w:panose1 w:val="00000000000000000000"/>
    <w:charset w:val="00"/>
    <w:family w:val="auto"/>
    <w:pitch w:val="variable"/>
    <w:sig w:usb0="00000003" w:usb1="18000000" w:usb2="14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36555" w:rsidP="004D6EAC" w:rsidRDefault="00D36555" w14:paraId="28D13FFF" w14:textId="77777777">
      <w:pPr>
        <w:spacing w:after="0" w:line="240" w:lineRule="auto"/>
      </w:pPr>
      <w:r>
        <w:separator/>
      </w:r>
    </w:p>
  </w:footnote>
  <w:footnote w:type="continuationSeparator" w:id="0">
    <w:p w:rsidR="00D36555" w:rsidP="004D6EAC" w:rsidRDefault="00D36555" w14:paraId="17301FA5"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294">
    <w:nsid w:val="57c703d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3">
    <w:nsid w:val="2ffdf1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2">
    <w:nsid w:val="4ddc53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1">
    <w:nsid w:val="2fa2b4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0">
    <w:nsid w:val="474205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9">
    <w:nsid w:val="63ee3fd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8">
    <w:nsid w:val="1f1cab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7">
    <w:nsid w:val="8a2b5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6">
    <w:nsid w:val="38a65e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5">
    <w:nsid w:val="3daf6b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D34817"/>
    <w:multiLevelType w:val="multilevel"/>
    <w:tmpl w:val="C1E85F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11121EF"/>
    <w:multiLevelType w:val="multilevel"/>
    <w:tmpl w:val="004CDC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1350768"/>
    <w:multiLevelType w:val="multilevel"/>
    <w:tmpl w:val="B166390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18E4EA3"/>
    <w:multiLevelType w:val="hybridMultilevel"/>
    <w:tmpl w:val="13B69946"/>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4" w15:restartNumberingAfterBreak="0">
    <w:nsid w:val="02CD145D"/>
    <w:multiLevelType w:val="hybridMultilevel"/>
    <w:tmpl w:val="DB0615E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02EC5982"/>
    <w:multiLevelType w:val="multilevel"/>
    <w:tmpl w:val="278466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037B2D61"/>
    <w:multiLevelType w:val="multilevel"/>
    <w:tmpl w:val="176AB0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03AE476F"/>
    <w:multiLevelType w:val="hybridMultilevel"/>
    <w:tmpl w:val="C0CC010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03B023E3"/>
    <w:multiLevelType w:val="multilevel"/>
    <w:tmpl w:val="DB48E0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043D4F3F"/>
    <w:multiLevelType w:val="hybridMultilevel"/>
    <w:tmpl w:val="44FE4728"/>
    <w:lvl w:ilvl="0" w:tplc="FFFFFFFF">
      <w:start w:val="1"/>
      <w:numFmt w:val="bullet"/>
      <w:lvlText w:val=""/>
      <w:lvlJc w:val="left"/>
      <w:pPr>
        <w:ind w:left="720" w:hanging="360"/>
      </w:pPr>
      <w:rPr>
        <w:rFonts w:hint="default" w:ascii="Symbol" w:hAnsi="Symbol"/>
      </w:rPr>
    </w:lvl>
    <w:lvl w:ilvl="1" w:tplc="04090001">
      <w:start w:val="1"/>
      <w:numFmt w:val="bullet"/>
      <w:lvlText w:val=""/>
      <w:lvlJc w:val="left"/>
      <w:pPr>
        <w:ind w:left="1440" w:hanging="360"/>
      </w:pPr>
      <w:rPr>
        <w:rFonts w:hint="default" w:ascii="Symbol" w:hAnsi="Symbol"/>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0" w15:restartNumberingAfterBreak="0">
    <w:nsid w:val="05A70263"/>
    <w:multiLevelType w:val="multilevel"/>
    <w:tmpl w:val="767842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05B2279B"/>
    <w:multiLevelType w:val="multilevel"/>
    <w:tmpl w:val="34C6E8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05CC21DF"/>
    <w:multiLevelType w:val="hybridMultilevel"/>
    <w:tmpl w:val="35CE7204"/>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3" w15:restartNumberingAfterBreak="0">
    <w:nsid w:val="063122E0"/>
    <w:multiLevelType w:val="multilevel"/>
    <w:tmpl w:val="4AFACA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06C9737D"/>
    <w:multiLevelType w:val="multilevel"/>
    <w:tmpl w:val="B2E6A0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07894CAE"/>
    <w:multiLevelType w:val="hybridMultilevel"/>
    <w:tmpl w:val="2264B97C"/>
    <w:lvl w:ilvl="0" w:tplc="04090001">
      <w:start w:val="1"/>
      <w:numFmt w:val="bullet"/>
      <w:lvlText w:val=""/>
      <w:lvlJc w:val="left"/>
      <w:pPr>
        <w:ind w:left="720" w:hanging="360"/>
      </w:pPr>
      <w:rPr>
        <w:rFonts w:hint="default" w:ascii="Symbol" w:hAnsi="Symbol"/>
      </w:rPr>
    </w:lvl>
    <w:lvl w:ilvl="1" w:tplc="96642636">
      <w:start w:val="1"/>
      <w:numFmt w:val="decimal"/>
      <w:lvlText w:val="%2."/>
      <w:lvlJc w:val="left"/>
      <w:pPr>
        <w:ind w:left="1440" w:hanging="360"/>
      </w:pPr>
      <w:rPr>
        <w:rFonts w:ascii="Times New Roman" w:hAnsi="Times New Roman" w:cs="Times New Roman" w:eastAsiaTheme="majorEastAsia"/>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07C94D89"/>
    <w:multiLevelType w:val="hybridMultilevel"/>
    <w:tmpl w:val="8D603740"/>
    <w:lvl w:ilvl="0" w:tplc="04090001">
      <w:start w:val="1"/>
      <w:numFmt w:val="bullet"/>
      <w:lvlText w:val=""/>
      <w:lvlJc w:val="left"/>
      <w:pPr>
        <w:ind w:left="720" w:hanging="360"/>
      </w:pPr>
      <w:rPr>
        <w:rFonts w:hint="default" w:ascii="Symbol" w:hAnsi="Symbol"/>
        <w:color w:val="323130"/>
      </w:rPr>
    </w:lvl>
    <w:lvl w:ilvl="1" w:tplc="04090003" w:tentative="1">
      <w:start w:val="1"/>
      <w:numFmt w:val="bullet"/>
      <w:lvlText w:val="o"/>
      <w:lvlJc w:val="left"/>
      <w:pPr>
        <w:ind w:left="1505" w:hanging="360"/>
      </w:pPr>
      <w:rPr>
        <w:rFonts w:hint="default" w:ascii="Courier New" w:hAnsi="Courier New" w:cs="Courier New"/>
      </w:rPr>
    </w:lvl>
    <w:lvl w:ilvl="2" w:tplc="04090005" w:tentative="1">
      <w:start w:val="1"/>
      <w:numFmt w:val="bullet"/>
      <w:lvlText w:val=""/>
      <w:lvlJc w:val="left"/>
      <w:pPr>
        <w:ind w:left="2225" w:hanging="360"/>
      </w:pPr>
      <w:rPr>
        <w:rFonts w:hint="default" w:ascii="Wingdings" w:hAnsi="Wingdings"/>
      </w:rPr>
    </w:lvl>
    <w:lvl w:ilvl="3" w:tplc="04090001" w:tentative="1">
      <w:start w:val="1"/>
      <w:numFmt w:val="bullet"/>
      <w:lvlText w:val=""/>
      <w:lvlJc w:val="left"/>
      <w:pPr>
        <w:ind w:left="2945" w:hanging="360"/>
      </w:pPr>
      <w:rPr>
        <w:rFonts w:hint="default" w:ascii="Symbol" w:hAnsi="Symbol"/>
      </w:rPr>
    </w:lvl>
    <w:lvl w:ilvl="4" w:tplc="04090003" w:tentative="1">
      <w:start w:val="1"/>
      <w:numFmt w:val="bullet"/>
      <w:lvlText w:val="o"/>
      <w:lvlJc w:val="left"/>
      <w:pPr>
        <w:ind w:left="3665" w:hanging="360"/>
      </w:pPr>
      <w:rPr>
        <w:rFonts w:hint="default" w:ascii="Courier New" w:hAnsi="Courier New" w:cs="Courier New"/>
      </w:rPr>
    </w:lvl>
    <w:lvl w:ilvl="5" w:tplc="04090005" w:tentative="1">
      <w:start w:val="1"/>
      <w:numFmt w:val="bullet"/>
      <w:lvlText w:val=""/>
      <w:lvlJc w:val="left"/>
      <w:pPr>
        <w:ind w:left="4385" w:hanging="360"/>
      </w:pPr>
      <w:rPr>
        <w:rFonts w:hint="default" w:ascii="Wingdings" w:hAnsi="Wingdings"/>
      </w:rPr>
    </w:lvl>
    <w:lvl w:ilvl="6" w:tplc="04090001" w:tentative="1">
      <w:start w:val="1"/>
      <w:numFmt w:val="bullet"/>
      <w:lvlText w:val=""/>
      <w:lvlJc w:val="left"/>
      <w:pPr>
        <w:ind w:left="5105" w:hanging="360"/>
      </w:pPr>
      <w:rPr>
        <w:rFonts w:hint="default" w:ascii="Symbol" w:hAnsi="Symbol"/>
      </w:rPr>
    </w:lvl>
    <w:lvl w:ilvl="7" w:tplc="04090003" w:tentative="1">
      <w:start w:val="1"/>
      <w:numFmt w:val="bullet"/>
      <w:lvlText w:val="o"/>
      <w:lvlJc w:val="left"/>
      <w:pPr>
        <w:ind w:left="5825" w:hanging="360"/>
      </w:pPr>
      <w:rPr>
        <w:rFonts w:hint="default" w:ascii="Courier New" w:hAnsi="Courier New" w:cs="Courier New"/>
      </w:rPr>
    </w:lvl>
    <w:lvl w:ilvl="8" w:tplc="04090005" w:tentative="1">
      <w:start w:val="1"/>
      <w:numFmt w:val="bullet"/>
      <w:lvlText w:val=""/>
      <w:lvlJc w:val="left"/>
      <w:pPr>
        <w:ind w:left="6545" w:hanging="360"/>
      </w:pPr>
      <w:rPr>
        <w:rFonts w:hint="default" w:ascii="Wingdings" w:hAnsi="Wingdings"/>
      </w:rPr>
    </w:lvl>
  </w:abstractNum>
  <w:abstractNum w:abstractNumId="17" w15:restartNumberingAfterBreak="0">
    <w:nsid w:val="08572A24"/>
    <w:multiLevelType w:val="hybridMultilevel"/>
    <w:tmpl w:val="AC62CC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08623B9A"/>
    <w:multiLevelType w:val="multilevel"/>
    <w:tmpl w:val="9D74F1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089912CD"/>
    <w:multiLevelType w:val="multilevel"/>
    <w:tmpl w:val="FA60CD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08EA2D6E"/>
    <w:multiLevelType w:val="multilevel"/>
    <w:tmpl w:val="404275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09C45F33"/>
    <w:multiLevelType w:val="multilevel"/>
    <w:tmpl w:val="067C0D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0A396DA3"/>
    <w:multiLevelType w:val="multilevel"/>
    <w:tmpl w:val="93303D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0A730B6E"/>
    <w:multiLevelType w:val="multilevel"/>
    <w:tmpl w:val="6CFA4F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ABD25D1"/>
    <w:multiLevelType w:val="multilevel"/>
    <w:tmpl w:val="D4FE8E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0B963C81"/>
    <w:multiLevelType w:val="multilevel"/>
    <w:tmpl w:val="DE3ADA0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0BCC3692"/>
    <w:multiLevelType w:val="multilevel"/>
    <w:tmpl w:val="80EC72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0C5019F4"/>
    <w:multiLevelType w:val="multilevel"/>
    <w:tmpl w:val="9C365C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0C7642BA"/>
    <w:multiLevelType w:val="hybridMultilevel"/>
    <w:tmpl w:val="31829CC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9" w15:restartNumberingAfterBreak="0">
    <w:nsid w:val="0C7753AD"/>
    <w:multiLevelType w:val="multilevel"/>
    <w:tmpl w:val="A94650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0CBE048C"/>
    <w:multiLevelType w:val="multilevel"/>
    <w:tmpl w:val="44C6E8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0D256926"/>
    <w:multiLevelType w:val="multilevel"/>
    <w:tmpl w:val="2CBA463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2" w15:restartNumberingAfterBreak="0">
    <w:nsid w:val="0D6B78BA"/>
    <w:multiLevelType w:val="multilevel"/>
    <w:tmpl w:val="9DDC84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0DE40A1B"/>
    <w:multiLevelType w:val="hybridMultilevel"/>
    <w:tmpl w:val="9FB08B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0DF528CF"/>
    <w:multiLevelType w:val="multilevel"/>
    <w:tmpl w:val="ACB2B5A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5" w15:restartNumberingAfterBreak="0">
    <w:nsid w:val="0DF64ADE"/>
    <w:multiLevelType w:val="multilevel"/>
    <w:tmpl w:val="C772D7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0FBB3488"/>
    <w:multiLevelType w:val="multilevel"/>
    <w:tmpl w:val="12C8C482"/>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7" w15:restartNumberingAfterBreak="0">
    <w:nsid w:val="0FFB44BA"/>
    <w:multiLevelType w:val="multilevel"/>
    <w:tmpl w:val="89F066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10222C1F"/>
    <w:multiLevelType w:val="multilevel"/>
    <w:tmpl w:val="AABC647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9" w15:restartNumberingAfterBreak="0">
    <w:nsid w:val="10442FDC"/>
    <w:multiLevelType w:val="multilevel"/>
    <w:tmpl w:val="AC0CC1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104F669A"/>
    <w:multiLevelType w:val="multilevel"/>
    <w:tmpl w:val="D5FCE1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10716291"/>
    <w:multiLevelType w:val="multilevel"/>
    <w:tmpl w:val="B322946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2" w15:restartNumberingAfterBreak="0">
    <w:nsid w:val="11C86AA4"/>
    <w:multiLevelType w:val="multilevel"/>
    <w:tmpl w:val="C7C8FF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3" w15:restartNumberingAfterBreak="0">
    <w:nsid w:val="121A270A"/>
    <w:multiLevelType w:val="multilevel"/>
    <w:tmpl w:val="AEFA19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4" w15:restartNumberingAfterBreak="0">
    <w:nsid w:val="124A44B8"/>
    <w:multiLevelType w:val="multilevel"/>
    <w:tmpl w:val="218E96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5" w15:restartNumberingAfterBreak="0">
    <w:nsid w:val="132BB05C"/>
    <w:multiLevelType w:val="hybridMultilevel"/>
    <w:tmpl w:val="1B40C54A"/>
    <w:lvl w:ilvl="0" w:tplc="04090001">
      <w:start w:val="1"/>
      <w:numFmt w:val="bullet"/>
      <w:lvlText w:val=""/>
      <w:lvlJc w:val="left"/>
      <w:pPr>
        <w:ind w:left="720" w:hanging="360"/>
      </w:pPr>
      <w:rPr>
        <w:rFonts w:hint="default" w:ascii="Symbol" w:hAnsi="Symbol"/>
      </w:rPr>
    </w:lvl>
    <w:lvl w:ilvl="1" w:tplc="F7EA8202">
      <w:start w:val="1"/>
      <w:numFmt w:val="bullet"/>
      <w:lvlText w:val="o"/>
      <w:lvlJc w:val="left"/>
      <w:pPr>
        <w:ind w:left="1440" w:hanging="360"/>
      </w:pPr>
      <w:rPr>
        <w:rFonts w:hint="default" w:ascii="Courier New" w:hAnsi="Courier New"/>
      </w:rPr>
    </w:lvl>
    <w:lvl w:ilvl="2" w:tplc="099C27D2">
      <w:start w:val="1"/>
      <w:numFmt w:val="bullet"/>
      <w:lvlText w:val=""/>
      <w:lvlJc w:val="left"/>
      <w:pPr>
        <w:ind w:left="2160" w:hanging="360"/>
      </w:pPr>
      <w:rPr>
        <w:rFonts w:hint="default" w:ascii="Wingdings" w:hAnsi="Wingdings"/>
      </w:rPr>
    </w:lvl>
    <w:lvl w:ilvl="3" w:tplc="F1F26E5A">
      <w:start w:val="1"/>
      <w:numFmt w:val="bullet"/>
      <w:lvlText w:val=""/>
      <w:lvlJc w:val="left"/>
      <w:pPr>
        <w:ind w:left="2880" w:hanging="360"/>
      </w:pPr>
      <w:rPr>
        <w:rFonts w:hint="default" w:ascii="Symbol" w:hAnsi="Symbol"/>
      </w:rPr>
    </w:lvl>
    <w:lvl w:ilvl="4" w:tplc="E12CFC96">
      <w:start w:val="1"/>
      <w:numFmt w:val="bullet"/>
      <w:lvlText w:val="o"/>
      <w:lvlJc w:val="left"/>
      <w:pPr>
        <w:ind w:left="3600" w:hanging="360"/>
      </w:pPr>
      <w:rPr>
        <w:rFonts w:hint="default" w:ascii="Courier New" w:hAnsi="Courier New"/>
      </w:rPr>
    </w:lvl>
    <w:lvl w:ilvl="5" w:tplc="9E9651EE">
      <w:start w:val="1"/>
      <w:numFmt w:val="bullet"/>
      <w:lvlText w:val=""/>
      <w:lvlJc w:val="left"/>
      <w:pPr>
        <w:ind w:left="4320" w:hanging="360"/>
      </w:pPr>
      <w:rPr>
        <w:rFonts w:hint="default" w:ascii="Wingdings" w:hAnsi="Wingdings"/>
      </w:rPr>
    </w:lvl>
    <w:lvl w:ilvl="6" w:tplc="903AA4C6">
      <w:start w:val="1"/>
      <w:numFmt w:val="bullet"/>
      <w:lvlText w:val=""/>
      <w:lvlJc w:val="left"/>
      <w:pPr>
        <w:ind w:left="5040" w:hanging="360"/>
      </w:pPr>
      <w:rPr>
        <w:rFonts w:hint="default" w:ascii="Symbol" w:hAnsi="Symbol"/>
      </w:rPr>
    </w:lvl>
    <w:lvl w:ilvl="7" w:tplc="CABC4846">
      <w:start w:val="1"/>
      <w:numFmt w:val="bullet"/>
      <w:lvlText w:val="o"/>
      <w:lvlJc w:val="left"/>
      <w:pPr>
        <w:ind w:left="5760" w:hanging="360"/>
      </w:pPr>
      <w:rPr>
        <w:rFonts w:hint="default" w:ascii="Courier New" w:hAnsi="Courier New"/>
      </w:rPr>
    </w:lvl>
    <w:lvl w:ilvl="8" w:tplc="2A8CAF22">
      <w:start w:val="1"/>
      <w:numFmt w:val="bullet"/>
      <w:lvlText w:val=""/>
      <w:lvlJc w:val="left"/>
      <w:pPr>
        <w:ind w:left="6480" w:hanging="360"/>
      </w:pPr>
      <w:rPr>
        <w:rFonts w:hint="default" w:ascii="Wingdings" w:hAnsi="Wingdings"/>
      </w:rPr>
    </w:lvl>
  </w:abstractNum>
  <w:abstractNum w:abstractNumId="46" w15:restartNumberingAfterBreak="0">
    <w:nsid w:val="13B41753"/>
    <w:multiLevelType w:val="multilevel"/>
    <w:tmpl w:val="01E861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7" w15:restartNumberingAfterBreak="0">
    <w:nsid w:val="142D3730"/>
    <w:multiLevelType w:val="multilevel"/>
    <w:tmpl w:val="E500E6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8" w15:restartNumberingAfterBreak="0">
    <w:nsid w:val="14541BBE"/>
    <w:multiLevelType w:val="multilevel"/>
    <w:tmpl w:val="181413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9" w15:restartNumberingAfterBreak="0">
    <w:nsid w:val="146652DC"/>
    <w:multiLevelType w:val="multilevel"/>
    <w:tmpl w:val="27DEB8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0" w15:restartNumberingAfterBreak="0">
    <w:nsid w:val="14C90841"/>
    <w:multiLevelType w:val="hybridMultilevel"/>
    <w:tmpl w:val="9DC4D25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1" w15:restartNumberingAfterBreak="0">
    <w:nsid w:val="14EA1055"/>
    <w:multiLevelType w:val="multilevel"/>
    <w:tmpl w:val="66A8D4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2" w15:restartNumberingAfterBreak="0">
    <w:nsid w:val="159A6D26"/>
    <w:multiLevelType w:val="hybridMultilevel"/>
    <w:tmpl w:val="2944913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3" w15:restartNumberingAfterBreak="0">
    <w:nsid w:val="15A460DC"/>
    <w:multiLevelType w:val="multilevel"/>
    <w:tmpl w:val="0712B7B6"/>
    <w:lvl w:ilvl="0">
      <w:start w:val="1"/>
      <w:numFmt w:val="bullet"/>
      <w:lvlText w:val="o"/>
      <w:lvlJc w:val="left"/>
      <w:pPr>
        <w:ind w:left="1080" w:hanging="360"/>
      </w:pPr>
      <w:rPr>
        <w:rFonts w:hint="default" w:ascii="Courier New" w:hAnsi="Courier New" w:cs="Courier New"/>
        <w:sz w:val="20"/>
      </w:rPr>
    </w:lvl>
    <w:lvl w:ilvl="1">
      <w:start w:val="1"/>
      <w:numFmt w:val="bullet"/>
      <w:lvlText w:val=""/>
      <w:lvlJc w:val="left"/>
      <w:pPr>
        <w:ind w:left="1800" w:hanging="360"/>
      </w:pPr>
      <w:rPr>
        <w:rFonts w:hint="default" w:ascii="Symbol" w:hAnsi="Symbol"/>
      </w:rPr>
    </w:lvl>
    <w:lvl w:ilvl="2" w:tentative="1">
      <w:start w:val="1"/>
      <w:numFmt w:val="bullet"/>
      <w:lvlText w:val=""/>
      <w:lvlJc w:val="left"/>
      <w:pPr>
        <w:tabs>
          <w:tab w:val="num" w:pos="2520"/>
        </w:tabs>
        <w:ind w:left="2520" w:hanging="360"/>
      </w:pPr>
      <w:rPr>
        <w:rFonts w:hint="default" w:ascii="Wingdings" w:hAnsi="Wingdings"/>
        <w:sz w:val="20"/>
      </w:rPr>
    </w:lvl>
    <w:lvl w:ilvl="3" w:tentative="1">
      <w:start w:val="1"/>
      <w:numFmt w:val="bullet"/>
      <w:lvlText w:val=""/>
      <w:lvlJc w:val="left"/>
      <w:pPr>
        <w:tabs>
          <w:tab w:val="num" w:pos="3240"/>
        </w:tabs>
        <w:ind w:left="3240" w:hanging="360"/>
      </w:pPr>
      <w:rPr>
        <w:rFonts w:hint="default" w:ascii="Wingdings" w:hAnsi="Wingdings"/>
        <w:sz w:val="20"/>
      </w:rPr>
    </w:lvl>
    <w:lvl w:ilvl="4" w:tentative="1">
      <w:start w:val="1"/>
      <w:numFmt w:val="bullet"/>
      <w:lvlText w:val=""/>
      <w:lvlJc w:val="left"/>
      <w:pPr>
        <w:tabs>
          <w:tab w:val="num" w:pos="3960"/>
        </w:tabs>
        <w:ind w:left="3960" w:hanging="360"/>
      </w:pPr>
      <w:rPr>
        <w:rFonts w:hint="default" w:ascii="Wingdings" w:hAnsi="Wingdings"/>
        <w:sz w:val="20"/>
      </w:rPr>
    </w:lvl>
    <w:lvl w:ilvl="5" w:tentative="1">
      <w:start w:val="1"/>
      <w:numFmt w:val="bullet"/>
      <w:lvlText w:val=""/>
      <w:lvlJc w:val="left"/>
      <w:pPr>
        <w:tabs>
          <w:tab w:val="num" w:pos="4680"/>
        </w:tabs>
        <w:ind w:left="4680" w:hanging="360"/>
      </w:pPr>
      <w:rPr>
        <w:rFonts w:hint="default" w:ascii="Wingdings" w:hAnsi="Wingdings"/>
        <w:sz w:val="20"/>
      </w:rPr>
    </w:lvl>
    <w:lvl w:ilvl="6" w:tentative="1">
      <w:start w:val="1"/>
      <w:numFmt w:val="bullet"/>
      <w:lvlText w:val=""/>
      <w:lvlJc w:val="left"/>
      <w:pPr>
        <w:tabs>
          <w:tab w:val="num" w:pos="5400"/>
        </w:tabs>
        <w:ind w:left="5400" w:hanging="360"/>
      </w:pPr>
      <w:rPr>
        <w:rFonts w:hint="default" w:ascii="Wingdings" w:hAnsi="Wingdings"/>
        <w:sz w:val="20"/>
      </w:rPr>
    </w:lvl>
    <w:lvl w:ilvl="7" w:tentative="1">
      <w:start w:val="1"/>
      <w:numFmt w:val="bullet"/>
      <w:lvlText w:val=""/>
      <w:lvlJc w:val="left"/>
      <w:pPr>
        <w:tabs>
          <w:tab w:val="num" w:pos="6120"/>
        </w:tabs>
        <w:ind w:left="6120" w:hanging="360"/>
      </w:pPr>
      <w:rPr>
        <w:rFonts w:hint="default" w:ascii="Wingdings" w:hAnsi="Wingdings"/>
        <w:sz w:val="20"/>
      </w:rPr>
    </w:lvl>
    <w:lvl w:ilvl="8" w:tentative="1">
      <w:start w:val="1"/>
      <w:numFmt w:val="bullet"/>
      <w:lvlText w:val=""/>
      <w:lvlJc w:val="left"/>
      <w:pPr>
        <w:tabs>
          <w:tab w:val="num" w:pos="6840"/>
        </w:tabs>
        <w:ind w:left="6840" w:hanging="360"/>
      </w:pPr>
      <w:rPr>
        <w:rFonts w:hint="default" w:ascii="Wingdings" w:hAnsi="Wingdings"/>
        <w:sz w:val="20"/>
      </w:rPr>
    </w:lvl>
  </w:abstractNum>
  <w:abstractNum w:abstractNumId="54" w15:restartNumberingAfterBreak="0">
    <w:nsid w:val="15F506F6"/>
    <w:multiLevelType w:val="multilevel"/>
    <w:tmpl w:val="7BE206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5" w15:restartNumberingAfterBreak="0">
    <w:nsid w:val="16806247"/>
    <w:multiLevelType w:val="multilevel"/>
    <w:tmpl w:val="357C3D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6" w15:restartNumberingAfterBreak="0">
    <w:nsid w:val="16E054AE"/>
    <w:multiLevelType w:val="hybridMultilevel"/>
    <w:tmpl w:val="1B340148"/>
    <w:lvl w:ilvl="0" w:tplc="04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7" w15:restartNumberingAfterBreak="0">
    <w:nsid w:val="16FC6852"/>
    <w:multiLevelType w:val="hybridMultilevel"/>
    <w:tmpl w:val="B460522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17F95C93"/>
    <w:multiLevelType w:val="hybridMultilevel"/>
    <w:tmpl w:val="A0A219C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9" w15:restartNumberingAfterBreak="0">
    <w:nsid w:val="1899678C"/>
    <w:multiLevelType w:val="multilevel"/>
    <w:tmpl w:val="67F241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0" w15:restartNumberingAfterBreak="0">
    <w:nsid w:val="18B501CC"/>
    <w:multiLevelType w:val="multilevel"/>
    <w:tmpl w:val="294EE0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1" w15:restartNumberingAfterBreak="0">
    <w:nsid w:val="1928423D"/>
    <w:multiLevelType w:val="multilevel"/>
    <w:tmpl w:val="B93CCD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2" w15:restartNumberingAfterBreak="0">
    <w:nsid w:val="1957443E"/>
    <w:multiLevelType w:val="multilevel"/>
    <w:tmpl w:val="74A43F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3" w15:restartNumberingAfterBreak="0">
    <w:nsid w:val="196143EF"/>
    <w:multiLevelType w:val="multilevel"/>
    <w:tmpl w:val="E014F4C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4" w15:restartNumberingAfterBreak="0">
    <w:nsid w:val="196D2780"/>
    <w:multiLevelType w:val="multilevel"/>
    <w:tmpl w:val="24DC4E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5" w15:restartNumberingAfterBreak="0">
    <w:nsid w:val="1AAF5770"/>
    <w:multiLevelType w:val="multilevel"/>
    <w:tmpl w:val="771E18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6" w15:restartNumberingAfterBreak="0">
    <w:nsid w:val="1B1D5B29"/>
    <w:multiLevelType w:val="multilevel"/>
    <w:tmpl w:val="FDA2D6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7" w15:restartNumberingAfterBreak="0">
    <w:nsid w:val="1BDA38AF"/>
    <w:multiLevelType w:val="multilevel"/>
    <w:tmpl w:val="7B9C87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1BF240FA"/>
    <w:multiLevelType w:val="multilevel"/>
    <w:tmpl w:val="D80252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9" w15:restartNumberingAfterBreak="0">
    <w:nsid w:val="1CA4690D"/>
    <w:multiLevelType w:val="multilevel"/>
    <w:tmpl w:val="BF303B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0" w15:restartNumberingAfterBreak="0">
    <w:nsid w:val="1CBE64B0"/>
    <w:multiLevelType w:val="multilevel"/>
    <w:tmpl w:val="FF9469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1" w15:restartNumberingAfterBreak="0">
    <w:nsid w:val="1CD96274"/>
    <w:multiLevelType w:val="multilevel"/>
    <w:tmpl w:val="6F9657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2" w15:restartNumberingAfterBreak="0">
    <w:nsid w:val="1D71303A"/>
    <w:multiLevelType w:val="hybridMultilevel"/>
    <w:tmpl w:val="956A9E24"/>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73" w15:restartNumberingAfterBreak="0">
    <w:nsid w:val="1F407FC6"/>
    <w:multiLevelType w:val="multilevel"/>
    <w:tmpl w:val="6428AD1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74" w15:restartNumberingAfterBreak="0">
    <w:nsid w:val="1F471FDA"/>
    <w:multiLevelType w:val="multilevel"/>
    <w:tmpl w:val="30381B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5" w15:restartNumberingAfterBreak="0">
    <w:nsid w:val="1FD205ED"/>
    <w:multiLevelType w:val="hybridMultilevel"/>
    <w:tmpl w:val="509CF700"/>
    <w:lvl w:ilvl="0" w:tplc="FFFFFFFF">
      <w:start w:val="1"/>
      <w:numFmt w:val="bullet"/>
      <w:lvlText w:val=""/>
      <w:lvlJc w:val="left"/>
      <w:pPr>
        <w:ind w:left="720" w:hanging="360"/>
      </w:pPr>
      <w:rPr>
        <w:rFonts w:hint="default" w:ascii="Symbol" w:hAnsi="Symbol"/>
      </w:rPr>
    </w:lvl>
    <w:lvl w:ilvl="1" w:tplc="04090001">
      <w:start w:val="1"/>
      <w:numFmt w:val="bullet"/>
      <w:lvlText w:val=""/>
      <w:lvlJc w:val="left"/>
      <w:pPr>
        <w:ind w:left="1440" w:hanging="360"/>
      </w:pPr>
      <w:rPr>
        <w:rFonts w:hint="default" w:ascii="Symbol" w:hAnsi="Symbol"/>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76" w15:restartNumberingAfterBreak="0">
    <w:nsid w:val="1FE1411B"/>
    <w:multiLevelType w:val="multilevel"/>
    <w:tmpl w:val="D25806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7" w15:restartNumberingAfterBreak="0">
    <w:nsid w:val="1FEE2D57"/>
    <w:multiLevelType w:val="hybridMultilevel"/>
    <w:tmpl w:val="EBA2695E"/>
    <w:lvl w:ilvl="0" w:tplc="F7EA8202">
      <w:start w:val="1"/>
      <w:numFmt w:val="bullet"/>
      <w:lvlText w:val="o"/>
      <w:lvlJc w:val="left"/>
      <w:pPr>
        <w:ind w:left="1440" w:hanging="360"/>
      </w:pPr>
      <w:rPr>
        <w:rFonts w:hint="default" w:ascii="Courier New" w:hAnsi="Courier New"/>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78" w15:restartNumberingAfterBreak="0">
    <w:nsid w:val="200938C8"/>
    <w:multiLevelType w:val="multilevel"/>
    <w:tmpl w:val="FF10AA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9" w15:restartNumberingAfterBreak="0">
    <w:nsid w:val="20094062"/>
    <w:multiLevelType w:val="multilevel"/>
    <w:tmpl w:val="7FFC68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0" w15:restartNumberingAfterBreak="0">
    <w:nsid w:val="211274E6"/>
    <w:multiLevelType w:val="hybridMultilevel"/>
    <w:tmpl w:val="0D105D9E"/>
    <w:lvl w:ilvl="0" w:tplc="04090001">
      <w:start w:val="1"/>
      <w:numFmt w:val="bullet"/>
      <w:lvlText w:val=""/>
      <w:lvlJc w:val="left"/>
      <w:pPr>
        <w:ind w:left="1800" w:hanging="360"/>
      </w:pPr>
      <w:rPr>
        <w:rFonts w:hint="default" w:ascii="Symbol" w:hAnsi="Symbol"/>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1" w15:restartNumberingAfterBreak="0">
    <w:nsid w:val="211C68A8"/>
    <w:multiLevelType w:val="multilevel"/>
    <w:tmpl w:val="837817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2" w15:restartNumberingAfterBreak="0">
    <w:nsid w:val="212F4F8E"/>
    <w:multiLevelType w:val="multilevel"/>
    <w:tmpl w:val="6C9AC3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3" w15:restartNumberingAfterBreak="0">
    <w:nsid w:val="21613951"/>
    <w:multiLevelType w:val="multilevel"/>
    <w:tmpl w:val="38D83D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4" w15:restartNumberingAfterBreak="0">
    <w:nsid w:val="222F0D8A"/>
    <w:multiLevelType w:val="multilevel"/>
    <w:tmpl w:val="14C2B6D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85" w15:restartNumberingAfterBreak="0">
    <w:nsid w:val="225D786F"/>
    <w:multiLevelType w:val="multilevel"/>
    <w:tmpl w:val="3502E8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6" w15:restartNumberingAfterBreak="0">
    <w:nsid w:val="228044F5"/>
    <w:multiLevelType w:val="hybridMultilevel"/>
    <w:tmpl w:val="A87630D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7" w15:restartNumberingAfterBreak="0">
    <w:nsid w:val="237A4415"/>
    <w:multiLevelType w:val="multilevel"/>
    <w:tmpl w:val="3CCE32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8" w15:restartNumberingAfterBreak="0">
    <w:nsid w:val="2396793C"/>
    <w:multiLevelType w:val="multilevel"/>
    <w:tmpl w:val="846EEA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9" w15:restartNumberingAfterBreak="0">
    <w:nsid w:val="245C1E16"/>
    <w:multiLevelType w:val="hybridMultilevel"/>
    <w:tmpl w:val="C95EBFBC"/>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90" w15:restartNumberingAfterBreak="0">
    <w:nsid w:val="24772D27"/>
    <w:multiLevelType w:val="multilevel"/>
    <w:tmpl w:val="EB12D0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1" w15:restartNumberingAfterBreak="0">
    <w:nsid w:val="253478EF"/>
    <w:multiLevelType w:val="multilevel"/>
    <w:tmpl w:val="77741F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2" w15:restartNumberingAfterBreak="0">
    <w:nsid w:val="26473353"/>
    <w:multiLevelType w:val="hybridMultilevel"/>
    <w:tmpl w:val="8FBCA57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3" w15:restartNumberingAfterBreak="0">
    <w:nsid w:val="267352EC"/>
    <w:multiLevelType w:val="multilevel"/>
    <w:tmpl w:val="C46292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4" w15:restartNumberingAfterBreak="0">
    <w:nsid w:val="275A6DD3"/>
    <w:multiLevelType w:val="multilevel"/>
    <w:tmpl w:val="01E861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5" w15:restartNumberingAfterBreak="0">
    <w:nsid w:val="276A59FB"/>
    <w:multiLevelType w:val="multilevel"/>
    <w:tmpl w:val="78A011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6" w15:restartNumberingAfterBreak="0">
    <w:nsid w:val="27E3797C"/>
    <w:multiLevelType w:val="multilevel"/>
    <w:tmpl w:val="9CCE34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7" w15:restartNumberingAfterBreak="0">
    <w:nsid w:val="2813214E"/>
    <w:multiLevelType w:val="hybridMultilevel"/>
    <w:tmpl w:val="AE407E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8" w15:restartNumberingAfterBreak="0">
    <w:nsid w:val="281D27E0"/>
    <w:multiLevelType w:val="multilevel"/>
    <w:tmpl w:val="D35600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9" w15:restartNumberingAfterBreak="0">
    <w:nsid w:val="28C84D94"/>
    <w:multiLevelType w:val="hybridMultilevel"/>
    <w:tmpl w:val="B4C6A4F4"/>
    <w:lvl w:ilvl="0" w:tplc="FFFFFFFF">
      <w:start w:val="1"/>
      <w:numFmt w:val="bullet"/>
      <w:lvlText w:val=""/>
      <w:lvlJc w:val="left"/>
      <w:pPr>
        <w:ind w:left="720" w:hanging="360"/>
      </w:pPr>
      <w:rPr>
        <w:rFonts w:hint="default" w:ascii="Symbol" w:hAnsi="Symbol"/>
      </w:rPr>
    </w:lvl>
    <w:lvl w:ilvl="1" w:tplc="04090001">
      <w:start w:val="1"/>
      <w:numFmt w:val="bullet"/>
      <w:lvlText w:val=""/>
      <w:lvlJc w:val="left"/>
      <w:pPr>
        <w:ind w:left="1440" w:hanging="360"/>
      </w:pPr>
      <w:rPr>
        <w:rFonts w:hint="default" w:ascii="Symbol" w:hAnsi="Symbol"/>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00" w15:restartNumberingAfterBreak="0">
    <w:nsid w:val="29025D4E"/>
    <w:multiLevelType w:val="multilevel"/>
    <w:tmpl w:val="A9E2D1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1" w15:restartNumberingAfterBreak="0">
    <w:nsid w:val="29141350"/>
    <w:multiLevelType w:val="hybridMultilevel"/>
    <w:tmpl w:val="13AE577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2" w15:restartNumberingAfterBreak="0">
    <w:nsid w:val="29624E26"/>
    <w:multiLevelType w:val="multilevel"/>
    <w:tmpl w:val="A404DB18"/>
    <w:lvl w:ilvl="0">
      <w:start w:val="1"/>
      <w:numFmt w:val="bullet"/>
      <w:lvlText w:val="o"/>
      <w:lvlJc w:val="left"/>
      <w:pPr>
        <w:ind w:left="1440" w:hanging="360"/>
      </w:pPr>
      <w:rPr>
        <w:rFonts w:hint="default" w:ascii="Courier New" w:hAnsi="Courier New"/>
        <w:sz w:val="20"/>
      </w:rPr>
    </w:lvl>
    <w:lvl w:ilvl="1">
      <w:start w:val="1"/>
      <w:numFmt w:val="bullet"/>
      <w:lvlText w:val=""/>
      <w:lvlJc w:val="left"/>
      <w:pPr>
        <w:ind w:left="2486" w:hanging="360"/>
      </w:pPr>
      <w:rPr>
        <w:rFonts w:hint="default" w:ascii="Wingdings" w:hAnsi="Wingdings"/>
      </w:rPr>
    </w:lvl>
    <w:lvl w:ilvl="2">
      <w:start w:val="1"/>
      <w:numFmt w:val="bullet"/>
      <w:lvlText w:val=""/>
      <w:lvlJc w:val="left"/>
      <w:pPr>
        <w:tabs>
          <w:tab w:val="num" w:pos="2520"/>
        </w:tabs>
        <w:ind w:left="2520" w:hanging="360"/>
      </w:pPr>
      <w:rPr>
        <w:rFonts w:hint="default" w:ascii="Wingdings" w:hAnsi="Wingdings"/>
        <w:sz w:val="20"/>
      </w:rPr>
    </w:lvl>
    <w:lvl w:ilvl="3" w:tentative="1">
      <w:start w:val="1"/>
      <w:numFmt w:val="bullet"/>
      <w:lvlText w:val=""/>
      <w:lvlJc w:val="left"/>
      <w:pPr>
        <w:tabs>
          <w:tab w:val="num" w:pos="3240"/>
        </w:tabs>
        <w:ind w:left="3240" w:hanging="360"/>
      </w:pPr>
      <w:rPr>
        <w:rFonts w:hint="default" w:ascii="Wingdings" w:hAnsi="Wingdings"/>
        <w:sz w:val="20"/>
      </w:rPr>
    </w:lvl>
    <w:lvl w:ilvl="4" w:tentative="1">
      <w:start w:val="1"/>
      <w:numFmt w:val="bullet"/>
      <w:lvlText w:val=""/>
      <w:lvlJc w:val="left"/>
      <w:pPr>
        <w:tabs>
          <w:tab w:val="num" w:pos="3960"/>
        </w:tabs>
        <w:ind w:left="3960" w:hanging="360"/>
      </w:pPr>
      <w:rPr>
        <w:rFonts w:hint="default" w:ascii="Wingdings" w:hAnsi="Wingdings"/>
        <w:sz w:val="20"/>
      </w:rPr>
    </w:lvl>
    <w:lvl w:ilvl="5" w:tentative="1">
      <w:start w:val="1"/>
      <w:numFmt w:val="bullet"/>
      <w:lvlText w:val=""/>
      <w:lvlJc w:val="left"/>
      <w:pPr>
        <w:tabs>
          <w:tab w:val="num" w:pos="4680"/>
        </w:tabs>
        <w:ind w:left="4680" w:hanging="360"/>
      </w:pPr>
      <w:rPr>
        <w:rFonts w:hint="default" w:ascii="Wingdings" w:hAnsi="Wingdings"/>
        <w:sz w:val="20"/>
      </w:rPr>
    </w:lvl>
    <w:lvl w:ilvl="6" w:tentative="1">
      <w:start w:val="1"/>
      <w:numFmt w:val="bullet"/>
      <w:lvlText w:val=""/>
      <w:lvlJc w:val="left"/>
      <w:pPr>
        <w:tabs>
          <w:tab w:val="num" w:pos="5400"/>
        </w:tabs>
        <w:ind w:left="5400" w:hanging="360"/>
      </w:pPr>
      <w:rPr>
        <w:rFonts w:hint="default" w:ascii="Wingdings" w:hAnsi="Wingdings"/>
        <w:sz w:val="20"/>
      </w:rPr>
    </w:lvl>
    <w:lvl w:ilvl="7" w:tentative="1">
      <w:start w:val="1"/>
      <w:numFmt w:val="bullet"/>
      <w:lvlText w:val=""/>
      <w:lvlJc w:val="left"/>
      <w:pPr>
        <w:tabs>
          <w:tab w:val="num" w:pos="6120"/>
        </w:tabs>
        <w:ind w:left="6120" w:hanging="360"/>
      </w:pPr>
      <w:rPr>
        <w:rFonts w:hint="default" w:ascii="Wingdings" w:hAnsi="Wingdings"/>
        <w:sz w:val="20"/>
      </w:rPr>
    </w:lvl>
    <w:lvl w:ilvl="8" w:tentative="1">
      <w:start w:val="1"/>
      <w:numFmt w:val="bullet"/>
      <w:lvlText w:val=""/>
      <w:lvlJc w:val="left"/>
      <w:pPr>
        <w:tabs>
          <w:tab w:val="num" w:pos="6840"/>
        </w:tabs>
        <w:ind w:left="6840" w:hanging="360"/>
      </w:pPr>
      <w:rPr>
        <w:rFonts w:hint="default" w:ascii="Wingdings" w:hAnsi="Wingdings"/>
        <w:sz w:val="20"/>
      </w:rPr>
    </w:lvl>
  </w:abstractNum>
  <w:abstractNum w:abstractNumId="103" w15:restartNumberingAfterBreak="0">
    <w:nsid w:val="2AF2337A"/>
    <w:multiLevelType w:val="multilevel"/>
    <w:tmpl w:val="05D2A7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4" w15:restartNumberingAfterBreak="0">
    <w:nsid w:val="2B395616"/>
    <w:multiLevelType w:val="hybridMultilevel"/>
    <w:tmpl w:val="83B680A2"/>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5" w15:restartNumberingAfterBreak="0">
    <w:nsid w:val="2BB60E3C"/>
    <w:multiLevelType w:val="multilevel"/>
    <w:tmpl w:val="66E4B9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6" w15:restartNumberingAfterBreak="0">
    <w:nsid w:val="2CAF61DC"/>
    <w:multiLevelType w:val="hybridMultilevel"/>
    <w:tmpl w:val="1D2EE36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7" w15:restartNumberingAfterBreak="0">
    <w:nsid w:val="2D112F41"/>
    <w:multiLevelType w:val="multilevel"/>
    <w:tmpl w:val="1D2473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8" w15:restartNumberingAfterBreak="0">
    <w:nsid w:val="2F116771"/>
    <w:multiLevelType w:val="multilevel"/>
    <w:tmpl w:val="51BC30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9" w15:restartNumberingAfterBreak="0">
    <w:nsid w:val="2F494FEC"/>
    <w:multiLevelType w:val="multilevel"/>
    <w:tmpl w:val="954031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0" w15:restartNumberingAfterBreak="0">
    <w:nsid w:val="2F5D4825"/>
    <w:multiLevelType w:val="multilevel"/>
    <w:tmpl w:val="F1A4DC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1" w15:restartNumberingAfterBreak="0">
    <w:nsid w:val="2F825404"/>
    <w:multiLevelType w:val="hybridMultilevel"/>
    <w:tmpl w:val="DB34EE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2" w15:restartNumberingAfterBreak="0">
    <w:nsid w:val="2FA4642E"/>
    <w:multiLevelType w:val="multilevel"/>
    <w:tmpl w:val="2EA2646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3" w15:restartNumberingAfterBreak="0">
    <w:nsid w:val="30847F63"/>
    <w:multiLevelType w:val="hybridMultilevel"/>
    <w:tmpl w:val="A61CFAC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4" w15:restartNumberingAfterBreak="0">
    <w:nsid w:val="30FF59EA"/>
    <w:multiLevelType w:val="multilevel"/>
    <w:tmpl w:val="5832E9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5" w15:restartNumberingAfterBreak="0">
    <w:nsid w:val="31693BF1"/>
    <w:multiLevelType w:val="multilevel"/>
    <w:tmpl w:val="901AA1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6" w15:restartNumberingAfterBreak="0">
    <w:nsid w:val="328309B1"/>
    <w:multiLevelType w:val="hybridMultilevel"/>
    <w:tmpl w:val="4B6A6FE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32996246"/>
    <w:multiLevelType w:val="multilevel"/>
    <w:tmpl w:val="A7389C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8" w15:restartNumberingAfterBreak="0">
    <w:nsid w:val="32A8192A"/>
    <w:multiLevelType w:val="multilevel"/>
    <w:tmpl w:val="2ADA51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9" w15:restartNumberingAfterBreak="0">
    <w:nsid w:val="33591133"/>
    <w:multiLevelType w:val="hybridMultilevel"/>
    <w:tmpl w:val="2534C314"/>
    <w:lvl w:ilvl="0" w:tplc="099C27D2">
      <w:start w:val="1"/>
      <w:numFmt w:val="bullet"/>
      <w:lvlText w:val=""/>
      <w:lvlJc w:val="left"/>
      <w:pPr>
        <w:ind w:left="2061" w:hanging="360"/>
      </w:pPr>
      <w:rPr>
        <w:rFonts w:hint="default" w:ascii="Wingdings" w:hAnsi="Wingdings"/>
      </w:rPr>
    </w:lvl>
    <w:lvl w:ilvl="1" w:tplc="FFFFFFFF" w:tentative="1">
      <w:start w:val="1"/>
      <w:numFmt w:val="bullet"/>
      <w:lvlText w:val="o"/>
      <w:lvlJc w:val="left"/>
      <w:pPr>
        <w:ind w:left="2520" w:hanging="360"/>
      </w:pPr>
      <w:rPr>
        <w:rFonts w:hint="default" w:ascii="Courier New" w:hAnsi="Courier New" w:cs="Courier New"/>
      </w:rPr>
    </w:lvl>
    <w:lvl w:ilvl="2" w:tplc="FFFFFFFF" w:tentative="1">
      <w:start w:val="1"/>
      <w:numFmt w:val="bullet"/>
      <w:lvlText w:val=""/>
      <w:lvlJc w:val="left"/>
      <w:pPr>
        <w:ind w:left="3240" w:hanging="360"/>
      </w:pPr>
      <w:rPr>
        <w:rFonts w:hint="default" w:ascii="Wingdings" w:hAnsi="Wingdings"/>
      </w:rPr>
    </w:lvl>
    <w:lvl w:ilvl="3" w:tplc="FFFFFFFF" w:tentative="1">
      <w:start w:val="1"/>
      <w:numFmt w:val="bullet"/>
      <w:lvlText w:val=""/>
      <w:lvlJc w:val="left"/>
      <w:pPr>
        <w:ind w:left="3960" w:hanging="360"/>
      </w:pPr>
      <w:rPr>
        <w:rFonts w:hint="default" w:ascii="Symbol" w:hAnsi="Symbol"/>
      </w:rPr>
    </w:lvl>
    <w:lvl w:ilvl="4" w:tplc="FFFFFFFF" w:tentative="1">
      <w:start w:val="1"/>
      <w:numFmt w:val="bullet"/>
      <w:lvlText w:val="o"/>
      <w:lvlJc w:val="left"/>
      <w:pPr>
        <w:ind w:left="4680" w:hanging="360"/>
      </w:pPr>
      <w:rPr>
        <w:rFonts w:hint="default" w:ascii="Courier New" w:hAnsi="Courier New" w:cs="Courier New"/>
      </w:rPr>
    </w:lvl>
    <w:lvl w:ilvl="5" w:tplc="FFFFFFFF" w:tentative="1">
      <w:start w:val="1"/>
      <w:numFmt w:val="bullet"/>
      <w:lvlText w:val=""/>
      <w:lvlJc w:val="left"/>
      <w:pPr>
        <w:ind w:left="5400" w:hanging="360"/>
      </w:pPr>
      <w:rPr>
        <w:rFonts w:hint="default" w:ascii="Wingdings" w:hAnsi="Wingdings"/>
      </w:rPr>
    </w:lvl>
    <w:lvl w:ilvl="6" w:tplc="FFFFFFFF" w:tentative="1">
      <w:start w:val="1"/>
      <w:numFmt w:val="bullet"/>
      <w:lvlText w:val=""/>
      <w:lvlJc w:val="left"/>
      <w:pPr>
        <w:ind w:left="6120" w:hanging="360"/>
      </w:pPr>
      <w:rPr>
        <w:rFonts w:hint="default" w:ascii="Symbol" w:hAnsi="Symbol"/>
      </w:rPr>
    </w:lvl>
    <w:lvl w:ilvl="7" w:tplc="FFFFFFFF" w:tentative="1">
      <w:start w:val="1"/>
      <w:numFmt w:val="bullet"/>
      <w:lvlText w:val="o"/>
      <w:lvlJc w:val="left"/>
      <w:pPr>
        <w:ind w:left="6840" w:hanging="360"/>
      </w:pPr>
      <w:rPr>
        <w:rFonts w:hint="default" w:ascii="Courier New" w:hAnsi="Courier New" w:cs="Courier New"/>
      </w:rPr>
    </w:lvl>
    <w:lvl w:ilvl="8" w:tplc="FFFFFFFF" w:tentative="1">
      <w:start w:val="1"/>
      <w:numFmt w:val="bullet"/>
      <w:lvlText w:val=""/>
      <w:lvlJc w:val="left"/>
      <w:pPr>
        <w:ind w:left="7560" w:hanging="360"/>
      </w:pPr>
      <w:rPr>
        <w:rFonts w:hint="default" w:ascii="Wingdings" w:hAnsi="Wingdings"/>
      </w:rPr>
    </w:lvl>
  </w:abstractNum>
  <w:abstractNum w:abstractNumId="120" w15:restartNumberingAfterBreak="0">
    <w:nsid w:val="33B020B5"/>
    <w:multiLevelType w:val="multilevel"/>
    <w:tmpl w:val="E63045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1" w15:restartNumberingAfterBreak="0">
    <w:nsid w:val="33F46797"/>
    <w:multiLevelType w:val="multilevel"/>
    <w:tmpl w:val="A5E6E7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2" w15:restartNumberingAfterBreak="0">
    <w:nsid w:val="34DA3AA8"/>
    <w:multiLevelType w:val="multilevel"/>
    <w:tmpl w:val="F106231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3" w15:restartNumberingAfterBreak="0">
    <w:nsid w:val="35286F31"/>
    <w:multiLevelType w:val="multilevel"/>
    <w:tmpl w:val="D8FE3C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4" w15:restartNumberingAfterBreak="0">
    <w:nsid w:val="35B103EB"/>
    <w:multiLevelType w:val="hybridMultilevel"/>
    <w:tmpl w:val="1696012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5" w15:restartNumberingAfterBreak="0">
    <w:nsid w:val="36036036"/>
    <w:multiLevelType w:val="multilevel"/>
    <w:tmpl w:val="6128AB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6" w15:restartNumberingAfterBreak="0">
    <w:nsid w:val="3623208A"/>
    <w:multiLevelType w:val="hybridMultilevel"/>
    <w:tmpl w:val="5C48ADFC"/>
    <w:lvl w:ilvl="0" w:tplc="099C27D2">
      <w:start w:val="1"/>
      <w:numFmt w:val="bullet"/>
      <w:lvlText w:val=""/>
      <w:lvlJc w:val="left"/>
      <w:pPr>
        <w:ind w:left="2061" w:hanging="360"/>
      </w:pPr>
      <w:rPr>
        <w:rFonts w:hint="default" w:ascii="Wingdings" w:hAnsi="Wingdings"/>
      </w:rPr>
    </w:lvl>
    <w:lvl w:ilvl="1" w:tplc="FFFFFFFF" w:tentative="1">
      <w:start w:val="1"/>
      <w:numFmt w:val="bullet"/>
      <w:lvlText w:val="o"/>
      <w:lvlJc w:val="left"/>
      <w:pPr>
        <w:ind w:left="2061" w:hanging="360"/>
      </w:pPr>
      <w:rPr>
        <w:rFonts w:hint="default" w:ascii="Courier New" w:hAnsi="Courier New" w:cs="Courier New"/>
      </w:rPr>
    </w:lvl>
    <w:lvl w:ilvl="2" w:tplc="FFFFFFFF" w:tentative="1">
      <w:start w:val="1"/>
      <w:numFmt w:val="bullet"/>
      <w:lvlText w:val=""/>
      <w:lvlJc w:val="left"/>
      <w:pPr>
        <w:ind w:left="2781" w:hanging="360"/>
      </w:pPr>
      <w:rPr>
        <w:rFonts w:hint="default" w:ascii="Wingdings" w:hAnsi="Wingdings"/>
      </w:rPr>
    </w:lvl>
    <w:lvl w:ilvl="3" w:tplc="FFFFFFFF" w:tentative="1">
      <w:start w:val="1"/>
      <w:numFmt w:val="bullet"/>
      <w:lvlText w:val=""/>
      <w:lvlJc w:val="left"/>
      <w:pPr>
        <w:ind w:left="3501" w:hanging="360"/>
      </w:pPr>
      <w:rPr>
        <w:rFonts w:hint="default" w:ascii="Symbol" w:hAnsi="Symbol"/>
      </w:rPr>
    </w:lvl>
    <w:lvl w:ilvl="4" w:tplc="FFFFFFFF" w:tentative="1">
      <w:start w:val="1"/>
      <w:numFmt w:val="bullet"/>
      <w:lvlText w:val="o"/>
      <w:lvlJc w:val="left"/>
      <w:pPr>
        <w:ind w:left="4221" w:hanging="360"/>
      </w:pPr>
      <w:rPr>
        <w:rFonts w:hint="default" w:ascii="Courier New" w:hAnsi="Courier New" w:cs="Courier New"/>
      </w:rPr>
    </w:lvl>
    <w:lvl w:ilvl="5" w:tplc="FFFFFFFF" w:tentative="1">
      <w:start w:val="1"/>
      <w:numFmt w:val="bullet"/>
      <w:lvlText w:val=""/>
      <w:lvlJc w:val="left"/>
      <w:pPr>
        <w:ind w:left="4941" w:hanging="360"/>
      </w:pPr>
      <w:rPr>
        <w:rFonts w:hint="default" w:ascii="Wingdings" w:hAnsi="Wingdings"/>
      </w:rPr>
    </w:lvl>
    <w:lvl w:ilvl="6" w:tplc="FFFFFFFF" w:tentative="1">
      <w:start w:val="1"/>
      <w:numFmt w:val="bullet"/>
      <w:lvlText w:val=""/>
      <w:lvlJc w:val="left"/>
      <w:pPr>
        <w:ind w:left="5661" w:hanging="360"/>
      </w:pPr>
      <w:rPr>
        <w:rFonts w:hint="default" w:ascii="Symbol" w:hAnsi="Symbol"/>
      </w:rPr>
    </w:lvl>
    <w:lvl w:ilvl="7" w:tplc="FFFFFFFF" w:tentative="1">
      <w:start w:val="1"/>
      <w:numFmt w:val="bullet"/>
      <w:lvlText w:val="o"/>
      <w:lvlJc w:val="left"/>
      <w:pPr>
        <w:ind w:left="6381" w:hanging="360"/>
      </w:pPr>
      <w:rPr>
        <w:rFonts w:hint="default" w:ascii="Courier New" w:hAnsi="Courier New" w:cs="Courier New"/>
      </w:rPr>
    </w:lvl>
    <w:lvl w:ilvl="8" w:tplc="FFFFFFFF" w:tentative="1">
      <w:start w:val="1"/>
      <w:numFmt w:val="bullet"/>
      <w:lvlText w:val=""/>
      <w:lvlJc w:val="left"/>
      <w:pPr>
        <w:ind w:left="7101" w:hanging="360"/>
      </w:pPr>
      <w:rPr>
        <w:rFonts w:hint="default" w:ascii="Wingdings" w:hAnsi="Wingdings"/>
      </w:rPr>
    </w:lvl>
  </w:abstractNum>
  <w:abstractNum w:abstractNumId="127" w15:restartNumberingAfterBreak="0">
    <w:nsid w:val="373774DA"/>
    <w:multiLevelType w:val="multilevel"/>
    <w:tmpl w:val="4FF25E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8" w15:restartNumberingAfterBreak="0">
    <w:nsid w:val="37381553"/>
    <w:multiLevelType w:val="multilevel"/>
    <w:tmpl w:val="AA68EE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9" w15:restartNumberingAfterBreak="0">
    <w:nsid w:val="37E624C4"/>
    <w:multiLevelType w:val="multilevel"/>
    <w:tmpl w:val="3F18C792"/>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30" w15:restartNumberingAfterBreak="0">
    <w:nsid w:val="399D0D9B"/>
    <w:multiLevelType w:val="multilevel"/>
    <w:tmpl w:val="329A9C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1" w15:restartNumberingAfterBreak="0">
    <w:nsid w:val="39A07680"/>
    <w:multiLevelType w:val="multilevel"/>
    <w:tmpl w:val="D00E1F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2" w15:restartNumberingAfterBreak="0">
    <w:nsid w:val="3A3828EC"/>
    <w:multiLevelType w:val="hybridMultilevel"/>
    <w:tmpl w:val="2BB07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3A5D3E97"/>
    <w:multiLevelType w:val="multilevel"/>
    <w:tmpl w:val="E356F1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4" w15:restartNumberingAfterBreak="0">
    <w:nsid w:val="3AFF7ECE"/>
    <w:multiLevelType w:val="hybridMultilevel"/>
    <w:tmpl w:val="FD6E254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35" w15:restartNumberingAfterBreak="0">
    <w:nsid w:val="3D261CD1"/>
    <w:multiLevelType w:val="hybridMultilevel"/>
    <w:tmpl w:val="E7E61278"/>
    <w:lvl w:ilvl="0" w:tplc="FFFFFFFF">
      <w:start w:val="1"/>
      <w:numFmt w:val="bullet"/>
      <w:lvlText w:val=""/>
      <w:lvlJc w:val="left"/>
      <w:pPr>
        <w:ind w:left="720" w:hanging="360"/>
      </w:pPr>
      <w:rPr>
        <w:rFonts w:hint="default" w:ascii="Symbol" w:hAnsi="Symbol"/>
      </w:rPr>
    </w:lvl>
    <w:lvl w:ilvl="1" w:tplc="099C27D2">
      <w:start w:val="1"/>
      <w:numFmt w:val="bullet"/>
      <w:lvlText w:val=""/>
      <w:lvlJc w:val="left"/>
      <w:pPr>
        <w:ind w:left="2202" w:hanging="360"/>
      </w:pPr>
      <w:rPr>
        <w:rFonts w:hint="default" w:ascii="Wingdings" w:hAnsi="Wingdings"/>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136" w15:restartNumberingAfterBreak="0">
    <w:nsid w:val="3DA81AFB"/>
    <w:multiLevelType w:val="multilevel"/>
    <w:tmpl w:val="807C95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7" w15:restartNumberingAfterBreak="0">
    <w:nsid w:val="3DDC5D53"/>
    <w:multiLevelType w:val="multilevel"/>
    <w:tmpl w:val="EA3CB8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8" w15:restartNumberingAfterBreak="0">
    <w:nsid w:val="3F031D18"/>
    <w:multiLevelType w:val="multilevel"/>
    <w:tmpl w:val="D5D253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9" w15:restartNumberingAfterBreak="0">
    <w:nsid w:val="3F167635"/>
    <w:multiLevelType w:val="hybridMultilevel"/>
    <w:tmpl w:val="1E7E22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0" w15:restartNumberingAfterBreak="0">
    <w:nsid w:val="3F73621C"/>
    <w:multiLevelType w:val="multilevel"/>
    <w:tmpl w:val="1B7CEA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1" w15:restartNumberingAfterBreak="0">
    <w:nsid w:val="3FB371F2"/>
    <w:multiLevelType w:val="multilevel"/>
    <w:tmpl w:val="4E0480AE"/>
    <w:lvl w:ilvl="0">
      <w:start w:val="3"/>
      <w:numFmt w:val="decimal"/>
      <w:lvlText w:val="%1."/>
      <w:lvlJc w:val="left"/>
      <w:pPr>
        <w:tabs>
          <w:tab w:val="num" w:pos="720"/>
        </w:tabs>
        <w:ind w:left="720" w:hanging="360"/>
      </w:pPr>
      <w:rPr>
        <w:rFonts w:hint="default" w:ascii="Times New Roman" w:hAnsi="Times New Roman" w:cs="Times New Roman"/>
        <w:sz w:val="24"/>
        <w:szCs w:val="24"/>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41146A2C"/>
    <w:multiLevelType w:val="multilevel"/>
    <w:tmpl w:val="E96EC1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3" w15:restartNumberingAfterBreak="0">
    <w:nsid w:val="41773068"/>
    <w:multiLevelType w:val="multilevel"/>
    <w:tmpl w:val="95A2D3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4" w15:restartNumberingAfterBreak="0">
    <w:nsid w:val="41C552F2"/>
    <w:multiLevelType w:val="hybridMultilevel"/>
    <w:tmpl w:val="A1584DD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5" w15:restartNumberingAfterBreak="0">
    <w:nsid w:val="41E2479C"/>
    <w:multiLevelType w:val="hybridMultilevel"/>
    <w:tmpl w:val="14ECF58C"/>
    <w:lvl w:ilvl="0" w:tplc="04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46" w15:restartNumberingAfterBreak="0">
    <w:nsid w:val="41FD5979"/>
    <w:multiLevelType w:val="multilevel"/>
    <w:tmpl w:val="7D964A46"/>
    <w:lvl w:ilvl="0">
      <w:start w:val="1"/>
      <w:numFmt w:val="bullet"/>
      <w:lvlText w:val="o"/>
      <w:lvlJc w:val="left"/>
      <w:pPr>
        <w:ind w:left="1440" w:hanging="360"/>
      </w:pPr>
      <w:rPr>
        <w:rFonts w:hint="default" w:ascii="Courier New" w:hAnsi="Courier New"/>
        <w:sz w:val="20"/>
      </w:rPr>
    </w:lvl>
    <w:lvl w:ilvl="1">
      <w:start w:val="1"/>
      <w:numFmt w:val="bullet"/>
      <w:lvlText w:val=""/>
      <w:lvlJc w:val="left"/>
      <w:pPr>
        <w:ind w:left="2202" w:hanging="360"/>
      </w:pPr>
      <w:rPr>
        <w:rFonts w:hint="default" w:ascii="Wingdings" w:hAnsi="Wingdings"/>
      </w:rPr>
    </w:lvl>
    <w:lvl w:ilvl="2" w:tentative="1">
      <w:start w:val="1"/>
      <w:numFmt w:val="bullet"/>
      <w:lvlText w:val=""/>
      <w:lvlJc w:val="left"/>
      <w:pPr>
        <w:tabs>
          <w:tab w:val="num" w:pos="2520"/>
        </w:tabs>
        <w:ind w:left="2520" w:hanging="360"/>
      </w:pPr>
      <w:rPr>
        <w:rFonts w:hint="default" w:ascii="Wingdings" w:hAnsi="Wingdings"/>
        <w:sz w:val="20"/>
      </w:rPr>
    </w:lvl>
    <w:lvl w:ilvl="3" w:tentative="1">
      <w:start w:val="1"/>
      <w:numFmt w:val="bullet"/>
      <w:lvlText w:val=""/>
      <w:lvlJc w:val="left"/>
      <w:pPr>
        <w:tabs>
          <w:tab w:val="num" w:pos="3240"/>
        </w:tabs>
        <w:ind w:left="3240" w:hanging="360"/>
      </w:pPr>
      <w:rPr>
        <w:rFonts w:hint="default" w:ascii="Wingdings" w:hAnsi="Wingdings"/>
        <w:sz w:val="20"/>
      </w:rPr>
    </w:lvl>
    <w:lvl w:ilvl="4" w:tentative="1">
      <w:start w:val="1"/>
      <w:numFmt w:val="bullet"/>
      <w:lvlText w:val=""/>
      <w:lvlJc w:val="left"/>
      <w:pPr>
        <w:tabs>
          <w:tab w:val="num" w:pos="3960"/>
        </w:tabs>
        <w:ind w:left="3960" w:hanging="360"/>
      </w:pPr>
      <w:rPr>
        <w:rFonts w:hint="default" w:ascii="Wingdings" w:hAnsi="Wingdings"/>
        <w:sz w:val="20"/>
      </w:rPr>
    </w:lvl>
    <w:lvl w:ilvl="5" w:tentative="1">
      <w:start w:val="1"/>
      <w:numFmt w:val="bullet"/>
      <w:lvlText w:val=""/>
      <w:lvlJc w:val="left"/>
      <w:pPr>
        <w:tabs>
          <w:tab w:val="num" w:pos="4680"/>
        </w:tabs>
        <w:ind w:left="4680" w:hanging="360"/>
      </w:pPr>
      <w:rPr>
        <w:rFonts w:hint="default" w:ascii="Wingdings" w:hAnsi="Wingdings"/>
        <w:sz w:val="20"/>
      </w:rPr>
    </w:lvl>
    <w:lvl w:ilvl="6" w:tentative="1">
      <w:start w:val="1"/>
      <w:numFmt w:val="bullet"/>
      <w:lvlText w:val=""/>
      <w:lvlJc w:val="left"/>
      <w:pPr>
        <w:tabs>
          <w:tab w:val="num" w:pos="5400"/>
        </w:tabs>
        <w:ind w:left="5400" w:hanging="360"/>
      </w:pPr>
      <w:rPr>
        <w:rFonts w:hint="default" w:ascii="Wingdings" w:hAnsi="Wingdings"/>
        <w:sz w:val="20"/>
      </w:rPr>
    </w:lvl>
    <w:lvl w:ilvl="7" w:tentative="1">
      <w:start w:val="1"/>
      <w:numFmt w:val="bullet"/>
      <w:lvlText w:val=""/>
      <w:lvlJc w:val="left"/>
      <w:pPr>
        <w:tabs>
          <w:tab w:val="num" w:pos="6120"/>
        </w:tabs>
        <w:ind w:left="6120" w:hanging="360"/>
      </w:pPr>
      <w:rPr>
        <w:rFonts w:hint="default" w:ascii="Wingdings" w:hAnsi="Wingdings"/>
        <w:sz w:val="20"/>
      </w:rPr>
    </w:lvl>
    <w:lvl w:ilvl="8" w:tentative="1">
      <w:start w:val="1"/>
      <w:numFmt w:val="bullet"/>
      <w:lvlText w:val=""/>
      <w:lvlJc w:val="left"/>
      <w:pPr>
        <w:tabs>
          <w:tab w:val="num" w:pos="6840"/>
        </w:tabs>
        <w:ind w:left="6840" w:hanging="360"/>
      </w:pPr>
      <w:rPr>
        <w:rFonts w:hint="default" w:ascii="Wingdings" w:hAnsi="Wingdings"/>
        <w:sz w:val="20"/>
      </w:rPr>
    </w:lvl>
  </w:abstractNum>
  <w:abstractNum w:abstractNumId="147" w15:restartNumberingAfterBreak="0">
    <w:nsid w:val="425B6B57"/>
    <w:multiLevelType w:val="multilevel"/>
    <w:tmpl w:val="7EB68EC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8" w15:restartNumberingAfterBreak="0">
    <w:nsid w:val="434A2F95"/>
    <w:multiLevelType w:val="hybridMultilevel"/>
    <w:tmpl w:val="3FF4C86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9" w15:restartNumberingAfterBreak="0">
    <w:nsid w:val="435D76C9"/>
    <w:multiLevelType w:val="hybridMultilevel"/>
    <w:tmpl w:val="7BB4105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0" w15:restartNumberingAfterBreak="0">
    <w:nsid w:val="44547D7C"/>
    <w:multiLevelType w:val="multilevel"/>
    <w:tmpl w:val="A232EA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1" w15:restartNumberingAfterBreak="0">
    <w:nsid w:val="445D71AD"/>
    <w:multiLevelType w:val="multilevel"/>
    <w:tmpl w:val="7D6644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2" w15:restartNumberingAfterBreak="0">
    <w:nsid w:val="445F2811"/>
    <w:multiLevelType w:val="multilevel"/>
    <w:tmpl w:val="BBE279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3" w15:restartNumberingAfterBreak="0">
    <w:nsid w:val="451A2965"/>
    <w:multiLevelType w:val="hybridMultilevel"/>
    <w:tmpl w:val="75E4129C"/>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54" w15:restartNumberingAfterBreak="0">
    <w:nsid w:val="45C72900"/>
    <w:multiLevelType w:val="multilevel"/>
    <w:tmpl w:val="20BAC9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5" w15:restartNumberingAfterBreak="0">
    <w:nsid w:val="45DA10EA"/>
    <w:multiLevelType w:val="multilevel"/>
    <w:tmpl w:val="217E5C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6" w15:restartNumberingAfterBreak="0">
    <w:nsid w:val="4672477C"/>
    <w:multiLevelType w:val="multilevel"/>
    <w:tmpl w:val="66BA85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7" w15:restartNumberingAfterBreak="0">
    <w:nsid w:val="469927F9"/>
    <w:multiLevelType w:val="multilevel"/>
    <w:tmpl w:val="588C5F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8" w15:restartNumberingAfterBreak="0">
    <w:nsid w:val="46D5106B"/>
    <w:multiLevelType w:val="multilevel"/>
    <w:tmpl w:val="39060D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9" w15:restartNumberingAfterBreak="0">
    <w:nsid w:val="46DB76AE"/>
    <w:multiLevelType w:val="multilevel"/>
    <w:tmpl w:val="A24238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0" w15:restartNumberingAfterBreak="0">
    <w:nsid w:val="4744435B"/>
    <w:multiLevelType w:val="hybridMultilevel"/>
    <w:tmpl w:val="91BC65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1" w15:restartNumberingAfterBreak="0">
    <w:nsid w:val="478A4F7D"/>
    <w:multiLevelType w:val="multilevel"/>
    <w:tmpl w:val="652252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2" w15:restartNumberingAfterBreak="0">
    <w:nsid w:val="484B2665"/>
    <w:multiLevelType w:val="multilevel"/>
    <w:tmpl w:val="EE5A77D8"/>
    <w:lvl w:ilvl="0">
      <w:start w:val="1"/>
      <w:numFmt w:val="bullet"/>
      <w:lvlText w:val="o"/>
      <w:lvlJc w:val="left"/>
      <w:pPr>
        <w:ind w:left="1440" w:hanging="360"/>
      </w:pPr>
      <w:rPr>
        <w:rFonts w:hint="default" w:ascii="Courier New" w:hAnsi="Courier New"/>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3" w15:restartNumberingAfterBreak="0">
    <w:nsid w:val="495450D7"/>
    <w:multiLevelType w:val="hybridMultilevel"/>
    <w:tmpl w:val="F9BEA39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4" w15:restartNumberingAfterBreak="0">
    <w:nsid w:val="49DE1144"/>
    <w:multiLevelType w:val="hybridMultilevel"/>
    <w:tmpl w:val="198C98EE"/>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5" w15:restartNumberingAfterBreak="0">
    <w:nsid w:val="4A9F718E"/>
    <w:multiLevelType w:val="hybridMultilevel"/>
    <w:tmpl w:val="423A0EC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6" w15:restartNumberingAfterBreak="0">
    <w:nsid w:val="4ABF3CE1"/>
    <w:multiLevelType w:val="multilevel"/>
    <w:tmpl w:val="8626CC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7" w15:restartNumberingAfterBreak="0">
    <w:nsid w:val="4B134B99"/>
    <w:multiLevelType w:val="multilevel"/>
    <w:tmpl w:val="DB5263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8" w15:restartNumberingAfterBreak="0">
    <w:nsid w:val="4B1F344C"/>
    <w:multiLevelType w:val="multilevel"/>
    <w:tmpl w:val="EDC425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9" w15:restartNumberingAfterBreak="0">
    <w:nsid w:val="4B652432"/>
    <w:multiLevelType w:val="multilevel"/>
    <w:tmpl w:val="7042EC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0" w15:restartNumberingAfterBreak="0">
    <w:nsid w:val="4B7A4D09"/>
    <w:multiLevelType w:val="multilevel"/>
    <w:tmpl w:val="4BC40D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1" w15:restartNumberingAfterBreak="0">
    <w:nsid w:val="4BA302A3"/>
    <w:multiLevelType w:val="multilevel"/>
    <w:tmpl w:val="897611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4C867346"/>
    <w:multiLevelType w:val="multilevel"/>
    <w:tmpl w:val="507C11E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73" w15:restartNumberingAfterBreak="0">
    <w:nsid w:val="4CBF7884"/>
    <w:multiLevelType w:val="multilevel"/>
    <w:tmpl w:val="88E64D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4" w15:restartNumberingAfterBreak="0">
    <w:nsid w:val="4D127E72"/>
    <w:multiLevelType w:val="multilevel"/>
    <w:tmpl w:val="622EE2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5" w15:restartNumberingAfterBreak="0">
    <w:nsid w:val="4D395AAE"/>
    <w:multiLevelType w:val="multilevel"/>
    <w:tmpl w:val="05CE22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6" w15:restartNumberingAfterBreak="0">
    <w:nsid w:val="4DF869C5"/>
    <w:multiLevelType w:val="multilevel"/>
    <w:tmpl w:val="D5BC38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7" w15:restartNumberingAfterBreak="0">
    <w:nsid w:val="4F203EC3"/>
    <w:multiLevelType w:val="multilevel"/>
    <w:tmpl w:val="ECF29D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8" w15:restartNumberingAfterBreak="0">
    <w:nsid w:val="507A1CBD"/>
    <w:multiLevelType w:val="multilevel"/>
    <w:tmpl w:val="773CB5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9" w15:restartNumberingAfterBreak="0">
    <w:nsid w:val="51340197"/>
    <w:multiLevelType w:val="multilevel"/>
    <w:tmpl w:val="61EAD6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0" w15:restartNumberingAfterBreak="0">
    <w:nsid w:val="515E4AFE"/>
    <w:multiLevelType w:val="multilevel"/>
    <w:tmpl w:val="941EED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1" w15:restartNumberingAfterBreak="0">
    <w:nsid w:val="515E5C4F"/>
    <w:multiLevelType w:val="multilevel"/>
    <w:tmpl w:val="0D165D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2" w15:restartNumberingAfterBreak="0">
    <w:nsid w:val="526D63BF"/>
    <w:multiLevelType w:val="hybridMultilevel"/>
    <w:tmpl w:val="E182DCF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83" w15:restartNumberingAfterBreak="0">
    <w:nsid w:val="53595456"/>
    <w:multiLevelType w:val="multilevel"/>
    <w:tmpl w:val="6A860F6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4" w15:restartNumberingAfterBreak="0">
    <w:nsid w:val="53B92642"/>
    <w:multiLevelType w:val="multilevel"/>
    <w:tmpl w:val="C3DC71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5" w15:restartNumberingAfterBreak="0">
    <w:nsid w:val="53BB6CBF"/>
    <w:multiLevelType w:val="multilevel"/>
    <w:tmpl w:val="383A9B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6" w15:restartNumberingAfterBreak="0">
    <w:nsid w:val="53C73762"/>
    <w:multiLevelType w:val="multilevel"/>
    <w:tmpl w:val="B5C601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7" w15:restartNumberingAfterBreak="0">
    <w:nsid w:val="542B4BDA"/>
    <w:multiLevelType w:val="multilevel"/>
    <w:tmpl w:val="622A76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8" w15:restartNumberingAfterBreak="0">
    <w:nsid w:val="54980188"/>
    <w:multiLevelType w:val="multilevel"/>
    <w:tmpl w:val="DF126A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9" w15:restartNumberingAfterBreak="0">
    <w:nsid w:val="54C72AEB"/>
    <w:multiLevelType w:val="hybridMultilevel"/>
    <w:tmpl w:val="870677C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90" w15:restartNumberingAfterBreak="0">
    <w:nsid w:val="55C24A2C"/>
    <w:multiLevelType w:val="multilevel"/>
    <w:tmpl w:val="A058C7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1" w15:restartNumberingAfterBreak="0">
    <w:nsid w:val="56345FAF"/>
    <w:multiLevelType w:val="multilevel"/>
    <w:tmpl w:val="1FAA1F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2" w15:restartNumberingAfterBreak="0">
    <w:nsid w:val="56E266E5"/>
    <w:multiLevelType w:val="multilevel"/>
    <w:tmpl w:val="75E2B8A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3" w15:restartNumberingAfterBreak="0">
    <w:nsid w:val="573E3E04"/>
    <w:multiLevelType w:val="hybridMultilevel"/>
    <w:tmpl w:val="0F0CB568"/>
    <w:lvl w:ilvl="0" w:tplc="D07CD39E">
      <w:start w:val="1"/>
      <w:numFmt w:val="decimal"/>
      <w:lvlText w:val="%1."/>
      <w:lvlJc w:val="left"/>
      <w:pPr>
        <w:ind w:left="720" w:hanging="360"/>
      </w:pPr>
      <w:rPr>
        <w:rFonts w:hint="default" w:ascii="Times New Roman" w:hAnsi="Times New Roman" w:cs="Times New Roman"/>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58173D97"/>
    <w:multiLevelType w:val="multilevel"/>
    <w:tmpl w:val="2A92981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5" w15:restartNumberingAfterBreak="0">
    <w:nsid w:val="5861552D"/>
    <w:multiLevelType w:val="multilevel"/>
    <w:tmpl w:val="D24647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6" w15:restartNumberingAfterBreak="0">
    <w:nsid w:val="58E22801"/>
    <w:multiLevelType w:val="multilevel"/>
    <w:tmpl w:val="B9EE70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7" w15:restartNumberingAfterBreak="0">
    <w:nsid w:val="5930562F"/>
    <w:multiLevelType w:val="multilevel"/>
    <w:tmpl w:val="3FD40D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8" w15:restartNumberingAfterBreak="0">
    <w:nsid w:val="59816987"/>
    <w:multiLevelType w:val="multilevel"/>
    <w:tmpl w:val="6D54AC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9" w15:restartNumberingAfterBreak="0">
    <w:nsid w:val="5A1B182D"/>
    <w:multiLevelType w:val="hybridMultilevel"/>
    <w:tmpl w:val="653058B0"/>
    <w:lvl w:ilvl="0" w:tplc="939AEB6C">
      <w:start w:val="1"/>
      <w:numFmt w:val="decimal"/>
      <w:lvlText w:val="%1."/>
      <w:lvlJc w:val="left"/>
      <w:pPr>
        <w:ind w:left="1440" w:hanging="360"/>
      </w:pPr>
      <w:rPr>
        <w:rFonts w:ascii="Times New Roman" w:hAnsi="Times New Roman" w:cs="Times New Roman" w:eastAsiaTheme="major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5A5820E1"/>
    <w:multiLevelType w:val="multilevel"/>
    <w:tmpl w:val="07E665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1" w15:restartNumberingAfterBreak="0">
    <w:nsid w:val="5C4C1014"/>
    <w:multiLevelType w:val="multilevel"/>
    <w:tmpl w:val="276805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2" w15:restartNumberingAfterBreak="0">
    <w:nsid w:val="5C917B23"/>
    <w:multiLevelType w:val="multilevel"/>
    <w:tmpl w:val="66BCB2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3" w15:restartNumberingAfterBreak="0">
    <w:nsid w:val="5CFE5340"/>
    <w:multiLevelType w:val="hybridMultilevel"/>
    <w:tmpl w:val="37FE6EBA"/>
    <w:lvl w:ilvl="0" w:tplc="37D44D50">
      <w:start w:val="1"/>
      <w:numFmt w:val="decimal"/>
      <w:lvlText w:val="%1."/>
      <w:lvlJc w:val="left"/>
      <w:pPr>
        <w:ind w:left="720" w:hanging="360"/>
      </w:pPr>
    </w:lvl>
    <w:lvl w:ilvl="1" w:tplc="5D24A1BA">
      <w:start w:val="1"/>
      <w:numFmt w:val="bullet"/>
      <w:lvlText w:val="o"/>
      <w:lvlJc w:val="left"/>
      <w:pPr>
        <w:ind w:left="1440" w:hanging="360"/>
      </w:pPr>
      <w:rPr>
        <w:rFonts w:hint="default" w:ascii="Symbol" w:hAnsi="Symbol"/>
      </w:rPr>
    </w:lvl>
    <w:lvl w:ilvl="2" w:tplc="EFC601EE">
      <w:start w:val="1"/>
      <w:numFmt w:val="lowerRoman"/>
      <w:lvlText w:val="%3."/>
      <w:lvlJc w:val="right"/>
      <w:pPr>
        <w:ind w:left="2160" w:hanging="180"/>
      </w:pPr>
    </w:lvl>
    <w:lvl w:ilvl="3" w:tplc="4CA84632">
      <w:start w:val="1"/>
      <w:numFmt w:val="decimal"/>
      <w:lvlText w:val="%4."/>
      <w:lvlJc w:val="left"/>
      <w:pPr>
        <w:ind w:left="2880" w:hanging="360"/>
      </w:pPr>
    </w:lvl>
    <w:lvl w:ilvl="4" w:tplc="79D0C2D2">
      <w:start w:val="1"/>
      <w:numFmt w:val="lowerLetter"/>
      <w:lvlText w:val="%5."/>
      <w:lvlJc w:val="left"/>
      <w:pPr>
        <w:ind w:left="3600" w:hanging="360"/>
      </w:pPr>
    </w:lvl>
    <w:lvl w:ilvl="5" w:tplc="9A986666">
      <w:start w:val="1"/>
      <w:numFmt w:val="lowerRoman"/>
      <w:lvlText w:val="%6."/>
      <w:lvlJc w:val="right"/>
      <w:pPr>
        <w:ind w:left="4320" w:hanging="180"/>
      </w:pPr>
    </w:lvl>
    <w:lvl w:ilvl="6" w:tplc="CD2CC7BE">
      <w:start w:val="1"/>
      <w:numFmt w:val="decimal"/>
      <w:lvlText w:val="%7."/>
      <w:lvlJc w:val="left"/>
      <w:pPr>
        <w:ind w:left="5040" w:hanging="360"/>
      </w:pPr>
    </w:lvl>
    <w:lvl w:ilvl="7" w:tplc="5358C9AA">
      <w:start w:val="1"/>
      <w:numFmt w:val="lowerLetter"/>
      <w:lvlText w:val="%8."/>
      <w:lvlJc w:val="left"/>
      <w:pPr>
        <w:ind w:left="5760" w:hanging="360"/>
      </w:pPr>
    </w:lvl>
    <w:lvl w:ilvl="8" w:tplc="1EF8954C">
      <w:start w:val="1"/>
      <w:numFmt w:val="lowerRoman"/>
      <w:lvlText w:val="%9."/>
      <w:lvlJc w:val="right"/>
      <w:pPr>
        <w:ind w:left="6480" w:hanging="180"/>
      </w:pPr>
    </w:lvl>
  </w:abstractNum>
  <w:abstractNum w:abstractNumId="204" w15:restartNumberingAfterBreak="0">
    <w:nsid w:val="5D2E0028"/>
    <w:multiLevelType w:val="multilevel"/>
    <w:tmpl w:val="5CAE1C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5" w15:restartNumberingAfterBreak="0">
    <w:nsid w:val="5D543709"/>
    <w:multiLevelType w:val="multilevel"/>
    <w:tmpl w:val="3D80C3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6" w15:restartNumberingAfterBreak="0">
    <w:nsid w:val="5DF309F2"/>
    <w:multiLevelType w:val="multilevel"/>
    <w:tmpl w:val="8E8294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7" w15:restartNumberingAfterBreak="0">
    <w:nsid w:val="5E385490"/>
    <w:multiLevelType w:val="hybridMultilevel"/>
    <w:tmpl w:val="DEC263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8" w15:restartNumberingAfterBreak="0">
    <w:nsid w:val="5E8B3B7C"/>
    <w:multiLevelType w:val="multilevel"/>
    <w:tmpl w:val="739801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9" w15:restartNumberingAfterBreak="0">
    <w:nsid w:val="5E9E1373"/>
    <w:multiLevelType w:val="multilevel"/>
    <w:tmpl w:val="C526FB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0" w15:restartNumberingAfterBreak="0">
    <w:nsid w:val="5F865328"/>
    <w:multiLevelType w:val="multilevel"/>
    <w:tmpl w:val="F2A8A9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1" w15:restartNumberingAfterBreak="0">
    <w:nsid w:val="5FD667C2"/>
    <w:multiLevelType w:val="multilevel"/>
    <w:tmpl w:val="77B005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2" w15:restartNumberingAfterBreak="0">
    <w:nsid w:val="5FE22259"/>
    <w:multiLevelType w:val="hybridMultilevel"/>
    <w:tmpl w:val="C9903DB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13" w15:restartNumberingAfterBreak="0">
    <w:nsid w:val="60015088"/>
    <w:multiLevelType w:val="multilevel"/>
    <w:tmpl w:val="493281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4" w15:restartNumberingAfterBreak="0">
    <w:nsid w:val="6078163B"/>
    <w:multiLevelType w:val="hybridMultilevel"/>
    <w:tmpl w:val="2B3C063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5" w15:restartNumberingAfterBreak="0">
    <w:nsid w:val="60F0200C"/>
    <w:multiLevelType w:val="multilevel"/>
    <w:tmpl w:val="4E6613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6" w15:restartNumberingAfterBreak="0">
    <w:nsid w:val="62E8307A"/>
    <w:multiLevelType w:val="hybridMultilevel"/>
    <w:tmpl w:val="078AA3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7" w15:restartNumberingAfterBreak="0">
    <w:nsid w:val="63D22CE3"/>
    <w:multiLevelType w:val="hybridMultilevel"/>
    <w:tmpl w:val="916452B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18" w15:restartNumberingAfterBreak="0">
    <w:nsid w:val="66215889"/>
    <w:multiLevelType w:val="multilevel"/>
    <w:tmpl w:val="B322946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9" w15:restartNumberingAfterBreak="0">
    <w:nsid w:val="66867BA7"/>
    <w:multiLevelType w:val="multilevel"/>
    <w:tmpl w:val="1FC661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0" w15:restartNumberingAfterBreak="0">
    <w:nsid w:val="66E93EB2"/>
    <w:multiLevelType w:val="hybridMultilevel"/>
    <w:tmpl w:val="E4D08C12"/>
    <w:lvl w:ilvl="0" w:tplc="F7EA8202">
      <w:start w:val="1"/>
      <w:numFmt w:val="bullet"/>
      <w:lvlText w:val="o"/>
      <w:lvlJc w:val="left"/>
      <w:pPr>
        <w:ind w:left="1440" w:hanging="360"/>
      </w:pPr>
      <w:rPr>
        <w:rFonts w:hint="default" w:ascii="Courier New" w:hAnsi="Courier New"/>
      </w:rPr>
    </w:lvl>
    <w:lvl w:ilvl="1" w:tplc="099C27D2">
      <w:start w:val="1"/>
      <w:numFmt w:val="bullet"/>
      <w:lvlText w:val=""/>
      <w:lvlJc w:val="left"/>
      <w:pPr>
        <w:ind w:left="2520" w:hanging="360"/>
      </w:pPr>
      <w:rPr>
        <w:rFonts w:hint="default" w:ascii="Wingdings" w:hAnsi="Wingdings"/>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21" w15:restartNumberingAfterBreak="0">
    <w:nsid w:val="66FB06E3"/>
    <w:multiLevelType w:val="multilevel"/>
    <w:tmpl w:val="E5B86B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2" w15:restartNumberingAfterBreak="0">
    <w:nsid w:val="67DC23F6"/>
    <w:multiLevelType w:val="multilevel"/>
    <w:tmpl w:val="A3DEFEE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3" w15:restartNumberingAfterBreak="0">
    <w:nsid w:val="67EB6164"/>
    <w:multiLevelType w:val="multilevel"/>
    <w:tmpl w:val="B166390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4" w15:restartNumberingAfterBreak="0">
    <w:nsid w:val="68210B06"/>
    <w:multiLevelType w:val="hybridMultilevel"/>
    <w:tmpl w:val="45CC2998"/>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25" w15:restartNumberingAfterBreak="0">
    <w:nsid w:val="683173AA"/>
    <w:multiLevelType w:val="multilevel"/>
    <w:tmpl w:val="06207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6" w15:restartNumberingAfterBreak="0">
    <w:nsid w:val="68375012"/>
    <w:multiLevelType w:val="hybridMultilevel"/>
    <w:tmpl w:val="1B805AC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7" w15:restartNumberingAfterBreak="0">
    <w:nsid w:val="68926FCE"/>
    <w:multiLevelType w:val="multilevel"/>
    <w:tmpl w:val="E528C0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8" w15:restartNumberingAfterBreak="0">
    <w:nsid w:val="690B13D1"/>
    <w:multiLevelType w:val="multilevel"/>
    <w:tmpl w:val="E08AD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9" w15:restartNumberingAfterBreak="0">
    <w:nsid w:val="698F63BF"/>
    <w:multiLevelType w:val="hybridMultilevel"/>
    <w:tmpl w:val="40FA060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0" w15:restartNumberingAfterBreak="0">
    <w:nsid w:val="699005CA"/>
    <w:multiLevelType w:val="multilevel"/>
    <w:tmpl w:val="7C44DE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1" w15:restartNumberingAfterBreak="0">
    <w:nsid w:val="6A285590"/>
    <w:multiLevelType w:val="multilevel"/>
    <w:tmpl w:val="5A1E83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2" w15:restartNumberingAfterBreak="0">
    <w:nsid w:val="6B6E1C24"/>
    <w:multiLevelType w:val="multilevel"/>
    <w:tmpl w:val="861427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3" w15:restartNumberingAfterBreak="0">
    <w:nsid w:val="6B8C329C"/>
    <w:multiLevelType w:val="multilevel"/>
    <w:tmpl w:val="6B38C0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4" w15:restartNumberingAfterBreak="0">
    <w:nsid w:val="6B917A3D"/>
    <w:multiLevelType w:val="multilevel"/>
    <w:tmpl w:val="6F6878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5" w15:restartNumberingAfterBreak="0">
    <w:nsid w:val="6B9C1339"/>
    <w:multiLevelType w:val="multilevel"/>
    <w:tmpl w:val="2A00A3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6" w15:restartNumberingAfterBreak="0">
    <w:nsid w:val="6CA25C4A"/>
    <w:multiLevelType w:val="multilevel"/>
    <w:tmpl w:val="A9CC84F2"/>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37" w15:restartNumberingAfterBreak="0">
    <w:nsid w:val="6CA82B3E"/>
    <w:multiLevelType w:val="multilevel"/>
    <w:tmpl w:val="B322946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8" w15:restartNumberingAfterBreak="0">
    <w:nsid w:val="6D360B2D"/>
    <w:multiLevelType w:val="multilevel"/>
    <w:tmpl w:val="F0A815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9" w15:restartNumberingAfterBreak="0">
    <w:nsid w:val="6E354356"/>
    <w:multiLevelType w:val="multilevel"/>
    <w:tmpl w:val="FD8220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0" w15:restartNumberingAfterBreak="0">
    <w:nsid w:val="6EBE4FF2"/>
    <w:multiLevelType w:val="hybridMultilevel"/>
    <w:tmpl w:val="5CDCC66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41" w15:restartNumberingAfterBreak="0">
    <w:nsid w:val="70215EE1"/>
    <w:multiLevelType w:val="hybridMultilevel"/>
    <w:tmpl w:val="3438D0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2" w15:restartNumberingAfterBreak="0">
    <w:nsid w:val="70E43086"/>
    <w:multiLevelType w:val="hybridMultilevel"/>
    <w:tmpl w:val="91141E86"/>
    <w:lvl w:ilvl="0" w:tplc="099C27D2">
      <w:start w:val="1"/>
      <w:numFmt w:val="bullet"/>
      <w:lvlText w:val=""/>
      <w:lvlJc w:val="left"/>
      <w:pPr>
        <w:ind w:left="2520" w:hanging="360"/>
      </w:pPr>
      <w:rPr>
        <w:rFonts w:hint="default" w:ascii="Wingdings" w:hAnsi="Wingdings"/>
      </w:rPr>
    </w:lvl>
    <w:lvl w:ilvl="1" w:tplc="04090003" w:tentative="1">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243" w15:restartNumberingAfterBreak="0">
    <w:nsid w:val="70F64F5C"/>
    <w:multiLevelType w:val="multilevel"/>
    <w:tmpl w:val="A2C4C0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4" w15:restartNumberingAfterBreak="0">
    <w:nsid w:val="7182509C"/>
    <w:multiLevelType w:val="hybridMultilevel"/>
    <w:tmpl w:val="4EFA2062"/>
    <w:lvl w:ilvl="0" w:tplc="04090001">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45" w15:restartNumberingAfterBreak="0">
    <w:nsid w:val="71C31499"/>
    <w:multiLevelType w:val="hybridMultilevel"/>
    <w:tmpl w:val="E750864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46" w15:restartNumberingAfterBreak="0">
    <w:nsid w:val="71DD0326"/>
    <w:multiLevelType w:val="hybridMultilevel"/>
    <w:tmpl w:val="AB22DA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7" w15:restartNumberingAfterBreak="0">
    <w:nsid w:val="72090F6D"/>
    <w:multiLevelType w:val="multilevel"/>
    <w:tmpl w:val="F56833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8" w15:restartNumberingAfterBreak="0">
    <w:nsid w:val="723F2BBD"/>
    <w:multiLevelType w:val="hybridMultilevel"/>
    <w:tmpl w:val="044E9370"/>
    <w:lvl w:ilvl="0" w:tplc="04090001">
      <w:start w:val="1"/>
      <w:numFmt w:val="bullet"/>
      <w:lvlText w:val=""/>
      <w:lvlJc w:val="left"/>
      <w:pPr>
        <w:ind w:left="785" w:hanging="360"/>
      </w:pPr>
      <w:rPr>
        <w:rFonts w:hint="default" w:ascii="Symbol" w:hAnsi="Symbol"/>
      </w:rPr>
    </w:lvl>
    <w:lvl w:ilvl="1" w:tplc="04090003">
      <w:start w:val="1"/>
      <w:numFmt w:val="bullet"/>
      <w:lvlText w:val="o"/>
      <w:lvlJc w:val="left"/>
      <w:pPr>
        <w:ind w:left="1493" w:hanging="360"/>
      </w:pPr>
      <w:rPr>
        <w:rFonts w:hint="default" w:ascii="Courier New" w:hAnsi="Courier New" w:cs="Courier New"/>
      </w:rPr>
    </w:lvl>
    <w:lvl w:ilvl="2" w:tplc="04090005">
      <w:start w:val="1"/>
      <w:numFmt w:val="bullet"/>
      <w:lvlText w:val=""/>
      <w:lvlJc w:val="left"/>
      <w:pPr>
        <w:ind w:left="2061" w:hanging="360"/>
      </w:pPr>
      <w:rPr>
        <w:rFonts w:hint="default" w:ascii="Wingdings" w:hAnsi="Wingdings"/>
      </w:rPr>
    </w:lvl>
    <w:lvl w:ilvl="3" w:tplc="04090001">
      <w:start w:val="1"/>
      <w:numFmt w:val="bullet"/>
      <w:lvlText w:val=""/>
      <w:lvlJc w:val="left"/>
      <w:pPr>
        <w:ind w:left="2770" w:hanging="360"/>
      </w:pPr>
      <w:rPr>
        <w:rFonts w:hint="default" w:ascii="Symbol" w:hAnsi="Symbol"/>
      </w:rPr>
    </w:lvl>
    <w:lvl w:ilvl="4" w:tplc="04090003" w:tentative="1">
      <w:start w:val="1"/>
      <w:numFmt w:val="bullet"/>
      <w:lvlText w:val="o"/>
      <w:lvlJc w:val="left"/>
      <w:pPr>
        <w:ind w:left="6011" w:hanging="360"/>
      </w:pPr>
      <w:rPr>
        <w:rFonts w:hint="default" w:ascii="Courier New" w:hAnsi="Courier New" w:cs="Courier New"/>
      </w:rPr>
    </w:lvl>
    <w:lvl w:ilvl="5" w:tplc="04090005" w:tentative="1">
      <w:start w:val="1"/>
      <w:numFmt w:val="bullet"/>
      <w:lvlText w:val=""/>
      <w:lvlJc w:val="left"/>
      <w:pPr>
        <w:ind w:left="6731" w:hanging="360"/>
      </w:pPr>
      <w:rPr>
        <w:rFonts w:hint="default" w:ascii="Wingdings" w:hAnsi="Wingdings"/>
      </w:rPr>
    </w:lvl>
    <w:lvl w:ilvl="6" w:tplc="04090001" w:tentative="1">
      <w:start w:val="1"/>
      <w:numFmt w:val="bullet"/>
      <w:lvlText w:val=""/>
      <w:lvlJc w:val="left"/>
      <w:pPr>
        <w:ind w:left="7451" w:hanging="360"/>
      </w:pPr>
      <w:rPr>
        <w:rFonts w:hint="default" w:ascii="Symbol" w:hAnsi="Symbol"/>
      </w:rPr>
    </w:lvl>
    <w:lvl w:ilvl="7" w:tplc="04090003" w:tentative="1">
      <w:start w:val="1"/>
      <w:numFmt w:val="bullet"/>
      <w:lvlText w:val="o"/>
      <w:lvlJc w:val="left"/>
      <w:pPr>
        <w:ind w:left="8171" w:hanging="360"/>
      </w:pPr>
      <w:rPr>
        <w:rFonts w:hint="default" w:ascii="Courier New" w:hAnsi="Courier New" w:cs="Courier New"/>
      </w:rPr>
    </w:lvl>
    <w:lvl w:ilvl="8" w:tplc="04090005" w:tentative="1">
      <w:start w:val="1"/>
      <w:numFmt w:val="bullet"/>
      <w:lvlText w:val=""/>
      <w:lvlJc w:val="left"/>
      <w:pPr>
        <w:ind w:left="8891" w:hanging="360"/>
      </w:pPr>
      <w:rPr>
        <w:rFonts w:hint="default" w:ascii="Wingdings" w:hAnsi="Wingdings"/>
      </w:rPr>
    </w:lvl>
  </w:abstractNum>
  <w:abstractNum w:abstractNumId="249" w15:restartNumberingAfterBreak="0">
    <w:nsid w:val="72B54A6B"/>
    <w:multiLevelType w:val="multilevel"/>
    <w:tmpl w:val="48BEF4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0" w15:restartNumberingAfterBreak="0">
    <w:nsid w:val="731B20B9"/>
    <w:multiLevelType w:val="multilevel"/>
    <w:tmpl w:val="1BE20B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1" w15:restartNumberingAfterBreak="0">
    <w:nsid w:val="73E97365"/>
    <w:multiLevelType w:val="multilevel"/>
    <w:tmpl w:val="77CAE2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2" w15:restartNumberingAfterBreak="0">
    <w:nsid w:val="740A708C"/>
    <w:multiLevelType w:val="multilevel"/>
    <w:tmpl w:val="E0E8B0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3" w15:restartNumberingAfterBreak="0">
    <w:nsid w:val="742327BB"/>
    <w:multiLevelType w:val="multilevel"/>
    <w:tmpl w:val="C450DA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4" w15:restartNumberingAfterBreak="0">
    <w:nsid w:val="742F04C7"/>
    <w:multiLevelType w:val="multilevel"/>
    <w:tmpl w:val="D5CC9B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5" w15:restartNumberingAfterBreak="0">
    <w:nsid w:val="743616AF"/>
    <w:multiLevelType w:val="hybridMultilevel"/>
    <w:tmpl w:val="D25CB1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6" w15:restartNumberingAfterBreak="0">
    <w:nsid w:val="743A1BCF"/>
    <w:multiLevelType w:val="multilevel"/>
    <w:tmpl w:val="0652D8E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7" w15:restartNumberingAfterBreak="0">
    <w:nsid w:val="7442698B"/>
    <w:multiLevelType w:val="multilevel"/>
    <w:tmpl w:val="A3E2AF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8" w15:restartNumberingAfterBreak="0">
    <w:nsid w:val="74AB2034"/>
    <w:multiLevelType w:val="multilevel"/>
    <w:tmpl w:val="61C2DAFE"/>
    <w:lvl w:ilvl="0">
      <w:start w:val="1"/>
      <w:numFmt w:val="bullet"/>
      <w:lvlText w:val="o"/>
      <w:lvlJc w:val="left"/>
      <w:pPr>
        <w:ind w:left="1440" w:hanging="360"/>
      </w:pPr>
      <w:rPr>
        <w:rFonts w:hint="default" w:ascii="Courier New" w:hAnsi="Courier New"/>
        <w:sz w:val="20"/>
      </w:rPr>
    </w:lvl>
    <w:lvl w:ilvl="1">
      <w:start w:val="1"/>
      <w:numFmt w:val="bullet"/>
      <w:lvlText w:val=""/>
      <w:lvlJc w:val="left"/>
      <w:pPr>
        <w:ind w:left="1800" w:hanging="360"/>
      </w:pPr>
      <w:rPr>
        <w:rFonts w:hint="default" w:ascii="Wingdings" w:hAnsi="Wingdings"/>
      </w:rPr>
    </w:lvl>
    <w:lvl w:ilvl="2">
      <w:start w:val="1"/>
      <w:numFmt w:val="bullet"/>
      <w:lvlText w:val=""/>
      <w:lvlJc w:val="left"/>
      <w:pPr>
        <w:tabs>
          <w:tab w:val="num" w:pos="2520"/>
        </w:tabs>
        <w:ind w:left="2520" w:hanging="360"/>
      </w:pPr>
      <w:rPr>
        <w:rFonts w:hint="default" w:ascii="Wingdings" w:hAnsi="Wingdings"/>
        <w:sz w:val="20"/>
      </w:rPr>
    </w:lvl>
    <w:lvl w:ilvl="3" w:tentative="1">
      <w:start w:val="1"/>
      <w:numFmt w:val="bullet"/>
      <w:lvlText w:val=""/>
      <w:lvlJc w:val="left"/>
      <w:pPr>
        <w:tabs>
          <w:tab w:val="num" w:pos="3240"/>
        </w:tabs>
        <w:ind w:left="3240" w:hanging="360"/>
      </w:pPr>
      <w:rPr>
        <w:rFonts w:hint="default" w:ascii="Wingdings" w:hAnsi="Wingdings"/>
        <w:sz w:val="20"/>
      </w:rPr>
    </w:lvl>
    <w:lvl w:ilvl="4" w:tentative="1">
      <w:start w:val="1"/>
      <w:numFmt w:val="bullet"/>
      <w:lvlText w:val=""/>
      <w:lvlJc w:val="left"/>
      <w:pPr>
        <w:tabs>
          <w:tab w:val="num" w:pos="3960"/>
        </w:tabs>
        <w:ind w:left="3960" w:hanging="360"/>
      </w:pPr>
      <w:rPr>
        <w:rFonts w:hint="default" w:ascii="Wingdings" w:hAnsi="Wingdings"/>
        <w:sz w:val="20"/>
      </w:rPr>
    </w:lvl>
    <w:lvl w:ilvl="5" w:tentative="1">
      <w:start w:val="1"/>
      <w:numFmt w:val="bullet"/>
      <w:lvlText w:val=""/>
      <w:lvlJc w:val="left"/>
      <w:pPr>
        <w:tabs>
          <w:tab w:val="num" w:pos="4680"/>
        </w:tabs>
        <w:ind w:left="4680" w:hanging="360"/>
      </w:pPr>
      <w:rPr>
        <w:rFonts w:hint="default" w:ascii="Wingdings" w:hAnsi="Wingdings"/>
        <w:sz w:val="20"/>
      </w:rPr>
    </w:lvl>
    <w:lvl w:ilvl="6" w:tentative="1">
      <w:start w:val="1"/>
      <w:numFmt w:val="bullet"/>
      <w:lvlText w:val=""/>
      <w:lvlJc w:val="left"/>
      <w:pPr>
        <w:tabs>
          <w:tab w:val="num" w:pos="5400"/>
        </w:tabs>
        <w:ind w:left="5400" w:hanging="360"/>
      </w:pPr>
      <w:rPr>
        <w:rFonts w:hint="default" w:ascii="Wingdings" w:hAnsi="Wingdings"/>
        <w:sz w:val="20"/>
      </w:rPr>
    </w:lvl>
    <w:lvl w:ilvl="7" w:tentative="1">
      <w:start w:val="1"/>
      <w:numFmt w:val="bullet"/>
      <w:lvlText w:val=""/>
      <w:lvlJc w:val="left"/>
      <w:pPr>
        <w:tabs>
          <w:tab w:val="num" w:pos="6120"/>
        </w:tabs>
        <w:ind w:left="6120" w:hanging="360"/>
      </w:pPr>
      <w:rPr>
        <w:rFonts w:hint="default" w:ascii="Wingdings" w:hAnsi="Wingdings"/>
        <w:sz w:val="20"/>
      </w:rPr>
    </w:lvl>
    <w:lvl w:ilvl="8" w:tentative="1">
      <w:start w:val="1"/>
      <w:numFmt w:val="bullet"/>
      <w:lvlText w:val=""/>
      <w:lvlJc w:val="left"/>
      <w:pPr>
        <w:tabs>
          <w:tab w:val="num" w:pos="6840"/>
        </w:tabs>
        <w:ind w:left="6840" w:hanging="360"/>
      </w:pPr>
      <w:rPr>
        <w:rFonts w:hint="default" w:ascii="Wingdings" w:hAnsi="Wingdings"/>
        <w:sz w:val="20"/>
      </w:rPr>
    </w:lvl>
  </w:abstractNum>
  <w:abstractNum w:abstractNumId="259" w15:restartNumberingAfterBreak="0">
    <w:nsid w:val="74EB2F71"/>
    <w:multiLevelType w:val="multilevel"/>
    <w:tmpl w:val="7EA856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0" w15:restartNumberingAfterBreak="0">
    <w:nsid w:val="75227665"/>
    <w:multiLevelType w:val="multilevel"/>
    <w:tmpl w:val="8BF24F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1" w15:restartNumberingAfterBreak="0">
    <w:nsid w:val="75447565"/>
    <w:multiLevelType w:val="multilevel"/>
    <w:tmpl w:val="03FE6D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2" w15:restartNumberingAfterBreak="0">
    <w:nsid w:val="75701CE9"/>
    <w:multiLevelType w:val="multilevel"/>
    <w:tmpl w:val="A56C9E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3" w15:restartNumberingAfterBreak="0">
    <w:nsid w:val="7683553F"/>
    <w:multiLevelType w:val="multilevel"/>
    <w:tmpl w:val="46382A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4" w15:restartNumberingAfterBreak="0">
    <w:nsid w:val="777B0851"/>
    <w:multiLevelType w:val="multilevel"/>
    <w:tmpl w:val="784450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5" w15:restartNumberingAfterBreak="0">
    <w:nsid w:val="778D2E4A"/>
    <w:multiLevelType w:val="multilevel"/>
    <w:tmpl w:val="1B32B6DC"/>
    <w:lvl w:ilvl="0">
      <w:start w:val="1"/>
      <w:numFmt w:val="bullet"/>
      <w:lvlText w:val=""/>
      <w:lvlJc w:val="left"/>
      <w:pPr>
        <w:ind w:left="2520" w:hanging="360"/>
      </w:pPr>
      <w:rPr>
        <w:rFonts w:hint="default" w:ascii="Wingdings" w:hAnsi="Wingdings"/>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6" w15:restartNumberingAfterBreak="0">
    <w:nsid w:val="77C810BE"/>
    <w:multiLevelType w:val="hybridMultilevel"/>
    <w:tmpl w:val="8F52DDBC"/>
    <w:lvl w:ilvl="0" w:tplc="04090001">
      <w:start w:val="1"/>
      <w:numFmt w:val="bullet"/>
      <w:lvlText w:val=""/>
      <w:lvlJc w:val="left"/>
      <w:pPr>
        <w:ind w:left="720" w:hanging="360"/>
      </w:pPr>
      <w:rPr>
        <w:rFonts w:hint="default" w:ascii="Symbol" w:hAnsi="Symbol"/>
        <w:b w:val="0"/>
        <w:color w:val="323130"/>
      </w:rPr>
    </w:lvl>
    <w:lvl w:ilvl="1" w:tplc="F7EA8202">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225" w:hanging="360"/>
      </w:pPr>
      <w:rPr>
        <w:rFonts w:hint="default" w:ascii="Wingdings" w:hAnsi="Wingdings"/>
      </w:rPr>
    </w:lvl>
    <w:lvl w:ilvl="3" w:tplc="04090001" w:tentative="1">
      <w:start w:val="1"/>
      <w:numFmt w:val="bullet"/>
      <w:lvlText w:val=""/>
      <w:lvlJc w:val="left"/>
      <w:pPr>
        <w:ind w:left="2945" w:hanging="360"/>
      </w:pPr>
      <w:rPr>
        <w:rFonts w:hint="default" w:ascii="Symbol" w:hAnsi="Symbol"/>
      </w:rPr>
    </w:lvl>
    <w:lvl w:ilvl="4" w:tplc="04090003" w:tentative="1">
      <w:start w:val="1"/>
      <w:numFmt w:val="bullet"/>
      <w:lvlText w:val="o"/>
      <w:lvlJc w:val="left"/>
      <w:pPr>
        <w:ind w:left="3665" w:hanging="360"/>
      </w:pPr>
      <w:rPr>
        <w:rFonts w:hint="default" w:ascii="Courier New" w:hAnsi="Courier New" w:cs="Courier New"/>
      </w:rPr>
    </w:lvl>
    <w:lvl w:ilvl="5" w:tplc="04090005" w:tentative="1">
      <w:start w:val="1"/>
      <w:numFmt w:val="bullet"/>
      <w:lvlText w:val=""/>
      <w:lvlJc w:val="left"/>
      <w:pPr>
        <w:ind w:left="4385" w:hanging="360"/>
      </w:pPr>
      <w:rPr>
        <w:rFonts w:hint="default" w:ascii="Wingdings" w:hAnsi="Wingdings"/>
      </w:rPr>
    </w:lvl>
    <w:lvl w:ilvl="6" w:tplc="04090001" w:tentative="1">
      <w:start w:val="1"/>
      <w:numFmt w:val="bullet"/>
      <w:lvlText w:val=""/>
      <w:lvlJc w:val="left"/>
      <w:pPr>
        <w:ind w:left="5105" w:hanging="360"/>
      </w:pPr>
      <w:rPr>
        <w:rFonts w:hint="default" w:ascii="Symbol" w:hAnsi="Symbol"/>
      </w:rPr>
    </w:lvl>
    <w:lvl w:ilvl="7" w:tplc="04090003" w:tentative="1">
      <w:start w:val="1"/>
      <w:numFmt w:val="bullet"/>
      <w:lvlText w:val="o"/>
      <w:lvlJc w:val="left"/>
      <w:pPr>
        <w:ind w:left="5825" w:hanging="360"/>
      </w:pPr>
      <w:rPr>
        <w:rFonts w:hint="default" w:ascii="Courier New" w:hAnsi="Courier New" w:cs="Courier New"/>
      </w:rPr>
    </w:lvl>
    <w:lvl w:ilvl="8" w:tplc="04090005" w:tentative="1">
      <w:start w:val="1"/>
      <w:numFmt w:val="bullet"/>
      <w:lvlText w:val=""/>
      <w:lvlJc w:val="left"/>
      <w:pPr>
        <w:ind w:left="6545" w:hanging="360"/>
      </w:pPr>
      <w:rPr>
        <w:rFonts w:hint="default" w:ascii="Wingdings" w:hAnsi="Wingdings"/>
      </w:rPr>
    </w:lvl>
  </w:abstractNum>
  <w:abstractNum w:abstractNumId="267" w15:restartNumberingAfterBreak="0">
    <w:nsid w:val="78F0728C"/>
    <w:multiLevelType w:val="multilevel"/>
    <w:tmpl w:val="4868506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8" w15:restartNumberingAfterBreak="0">
    <w:nsid w:val="795B5BBD"/>
    <w:multiLevelType w:val="multilevel"/>
    <w:tmpl w:val="4BD807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9" w15:restartNumberingAfterBreak="0">
    <w:nsid w:val="79700236"/>
    <w:multiLevelType w:val="multilevel"/>
    <w:tmpl w:val="DDA225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0" w15:restartNumberingAfterBreak="0">
    <w:nsid w:val="7A6B271E"/>
    <w:multiLevelType w:val="hybridMultilevel"/>
    <w:tmpl w:val="E236B98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1" w15:restartNumberingAfterBreak="0">
    <w:nsid w:val="7AA01C42"/>
    <w:multiLevelType w:val="multilevel"/>
    <w:tmpl w:val="8DC675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2" w15:restartNumberingAfterBreak="0">
    <w:nsid w:val="7B071049"/>
    <w:multiLevelType w:val="multilevel"/>
    <w:tmpl w:val="EF6451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3" w15:restartNumberingAfterBreak="0">
    <w:nsid w:val="7BD43FC5"/>
    <w:multiLevelType w:val="hybridMultilevel"/>
    <w:tmpl w:val="6BAC434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4" w15:restartNumberingAfterBreak="0">
    <w:nsid w:val="7BDB59FC"/>
    <w:multiLevelType w:val="hybridMultilevel"/>
    <w:tmpl w:val="A470C5F2"/>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275" w15:restartNumberingAfterBreak="0">
    <w:nsid w:val="7C4E13E5"/>
    <w:multiLevelType w:val="multilevel"/>
    <w:tmpl w:val="E6B44D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6" w15:restartNumberingAfterBreak="0">
    <w:nsid w:val="7C8B3AB8"/>
    <w:multiLevelType w:val="multilevel"/>
    <w:tmpl w:val="BBC29E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7" w15:restartNumberingAfterBreak="0">
    <w:nsid w:val="7CB3327B"/>
    <w:multiLevelType w:val="multilevel"/>
    <w:tmpl w:val="A33E34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8" w15:restartNumberingAfterBreak="0">
    <w:nsid w:val="7CC266F5"/>
    <w:multiLevelType w:val="multilevel"/>
    <w:tmpl w:val="3AB0E3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9" w15:restartNumberingAfterBreak="0">
    <w:nsid w:val="7D3D7073"/>
    <w:multiLevelType w:val="hybridMultilevel"/>
    <w:tmpl w:val="90962D94"/>
    <w:lvl w:ilvl="0" w:tplc="04090003">
      <w:start w:val="1"/>
      <w:numFmt w:val="bullet"/>
      <w:lvlText w:val="o"/>
      <w:lvlJc w:val="left"/>
      <w:pPr>
        <w:ind w:left="720" w:hanging="360"/>
      </w:pPr>
      <w:rPr>
        <w:rFonts w:hint="default" w:ascii="Courier New" w:hAnsi="Courier New" w:cs="Courier New"/>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0" w15:restartNumberingAfterBreak="0">
    <w:nsid w:val="7D561F83"/>
    <w:multiLevelType w:val="multilevel"/>
    <w:tmpl w:val="49A48B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1" w15:restartNumberingAfterBreak="0">
    <w:nsid w:val="7D8F1A18"/>
    <w:multiLevelType w:val="hybridMultilevel"/>
    <w:tmpl w:val="728E33F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2" w15:restartNumberingAfterBreak="0">
    <w:nsid w:val="7DC30604"/>
    <w:multiLevelType w:val="multilevel"/>
    <w:tmpl w:val="09A8E6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3" w15:restartNumberingAfterBreak="0">
    <w:nsid w:val="7E236760"/>
    <w:multiLevelType w:val="multilevel"/>
    <w:tmpl w:val="13D40C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4" w15:restartNumberingAfterBreak="0">
    <w:nsid w:val="7FF47926"/>
    <w:multiLevelType w:val="hybridMultilevel"/>
    <w:tmpl w:val="034CCF6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296">
    <w:abstractNumId w:val="294"/>
  </w:num>
  <w:num w:numId="295">
    <w:abstractNumId w:val="293"/>
  </w:num>
  <w:num w:numId="294">
    <w:abstractNumId w:val="292"/>
  </w:num>
  <w:num w:numId="293">
    <w:abstractNumId w:val="291"/>
  </w:num>
  <w:num w:numId="292">
    <w:abstractNumId w:val="290"/>
  </w:num>
  <w:num w:numId="291">
    <w:abstractNumId w:val="289"/>
  </w:num>
  <w:num w:numId="290">
    <w:abstractNumId w:val="288"/>
  </w:num>
  <w:num w:numId="289">
    <w:abstractNumId w:val="287"/>
  </w:num>
  <w:num w:numId="288">
    <w:abstractNumId w:val="286"/>
  </w:num>
  <w:num w:numId="287">
    <w:abstractNumId w:val="285"/>
  </w:num>
  <w:num w:numId="1" w16cid:durableId="818114579">
    <w:abstractNumId w:val="203"/>
  </w:num>
  <w:num w:numId="2" w16cid:durableId="1249197918">
    <w:abstractNumId w:val="45"/>
  </w:num>
  <w:num w:numId="3" w16cid:durableId="1073504715">
    <w:abstractNumId w:val="266"/>
  </w:num>
  <w:num w:numId="4" w16cid:durableId="1102995860">
    <w:abstractNumId w:val="16"/>
  </w:num>
  <w:num w:numId="5" w16cid:durableId="454449097">
    <w:abstractNumId w:val="248"/>
  </w:num>
  <w:num w:numId="6" w16cid:durableId="1013844961">
    <w:abstractNumId w:val="135"/>
  </w:num>
  <w:num w:numId="7" w16cid:durableId="1071193439">
    <w:abstractNumId w:val="242"/>
  </w:num>
  <w:num w:numId="8" w16cid:durableId="1905796296">
    <w:abstractNumId w:val="77"/>
  </w:num>
  <w:num w:numId="9" w16cid:durableId="1210417022">
    <w:abstractNumId w:val="63"/>
  </w:num>
  <w:num w:numId="10" w16cid:durableId="188490024">
    <w:abstractNumId w:val="146"/>
  </w:num>
  <w:num w:numId="11" w16cid:durableId="232550170">
    <w:abstractNumId w:val="258"/>
  </w:num>
  <w:num w:numId="12" w16cid:durableId="1751392838">
    <w:abstractNumId w:val="102"/>
  </w:num>
  <w:num w:numId="13" w16cid:durableId="940797919">
    <w:abstractNumId w:val="162"/>
  </w:num>
  <w:num w:numId="14" w16cid:durableId="609093855">
    <w:abstractNumId w:val="244"/>
  </w:num>
  <w:num w:numId="15" w16cid:durableId="1696808522">
    <w:abstractNumId w:val="220"/>
  </w:num>
  <w:num w:numId="16" w16cid:durableId="2130083341">
    <w:abstractNumId w:val="265"/>
  </w:num>
  <w:num w:numId="17" w16cid:durableId="25762198">
    <w:abstractNumId w:val="119"/>
  </w:num>
  <w:num w:numId="18" w16cid:durableId="214203918">
    <w:abstractNumId w:val="126"/>
  </w:num>
  <w:num w:numId="19" w16cid:durableId="1157571075">
    <w:abstractNumId w:val="53"/>
  </w:num>
  <w:num w:numId="20" w16cid:durableId="1167525273">
    <w:abstractNumId w:val="229"/>
  </w:num>
  <w:num w:numId="21" w16cid:durableId="831917769">
    <w:abstractNumId w:val="224"/>
  </w:num>
  <w:num w:numId="22" w16cid:durableId="37165170">
    <w:abstractNumId w:val="246"/>
  </w:num>
  <w:num w:numId="23" w16cid:durableId="1369454585">
    <w:abstractNumId w:val="72"/>
  </w:num>
  <w:num w:numId="24" w16cid:durableId="215244194">
    <w:abstractNumId w:val="189"/>
  </w:num>
  <w:num w:numId="25" w16cid:durableId="761801000">
    <w:abstractNumId w:val="33"/>
  </w:num>
  <w:num w:numId="26" w16cid:durableId="1831290353">
    <w:abstractNumId w:val="217"/>
  </w:num>
  <w:num w:numId="27" w16cid:durableId="1652055149">
    <w:abstractNumId w:val="12"/>
  </w:num>
  <w:num w:numId="28" w16cid:durableId="550269627">
    <w:abstractNumId w:val="163"/>
  </w:num>
  <w:num w:numId="29" w16cid:durableId="1231960976">
    <w:abstractNumId w:val="139"/>
  </w:num>
  <w:num w:numId="30" w16cid:durableId="586114206">
    <w:abstractNumId w:val="212"/>
  </w:num>
  <w:num w:numId="31" w16cid:durableId="631668004">
    <w:abstractNumId w:val="52"/>
  </w:num>
  <w:num w:numId="32" w16cid:durableId="1864244101">
    <w:abstractNumId w:val="255"/>
  </w:num>
  <w:num w:numId="33" w16cid:durableId="1808163706">
    <w:abstractNumId w:val="50"/>
  </w:num>
  <w:num w:numId="34" w16cid:durableId="1473674137">
    <w:abstractNumId w:val="273"/>
  </w:num>
  <w:num w:numId="35" w16cid:durableId="1846242422">
    <w:abstractNumId w:val="101"/>
  </w:num>
  <w:num w:numId="36" w16cid:durableId="1062756771">
    <w:abstractNumId w:val="241"/>
  </w:num>
  <w:num w:numId="37" w16cid:durableId="1578444684">
    <w:abstractNumId w:val="182"/>
  </w:num>
  <w:num w:numId="38" w16cid:durableId="649481689">
    <w:abstractNumId w:val="144"/>
  </w:num>
  <w:num w:numId="39" w16cid:durableId="1924145925">
    <w:abstractNumId w:val="134"/>
  </w:num>
  <w:num w:numId="40" w16cid:durableId="1794709879">
    <w:abstractNumId w:val="92"/>
  </w:num>
  <w:num w:numId="41" w16cid:durableId="971906005">
    <w:abstractNumId w:val="245"/>
  </w:num>
  <w:num w:numId="42" w16cid:durableId="408355899">
    <w:abstractNumId w:val="226"/>
  </w:num>
  <w:num w:numId="43" w16cid:durableId="1199472563">
    <w:abstractNumId w:val="160"/>
  </w:num>
  <w:num w:numId="44" w16cid:durableId="800539515">
    <w:abstractNumId w:val="7"/>
  </w:num>
  <w:num w:numId="45" w16cid:durableId="1935429380">
    <w:abstractNumId w:val="4"/>
  </w:num>
  <w:num w:numId="46" w16cid:durableId="1336150877">
    <w:abstractNumId w:val="104"/>
  </w:num>
  <w:num w:numId="47" w16cid:durableId="1831368084">
    <w:abstractNumId w:val="56"/>
  </w:num>
  <w:num w:numId="48" w16cid:durableId="1119880681">
    <w:abstractNumId w:val="240"/>
  </w:num>
  <w:num w:numId="49" w16cid:durableId="168906925">
    <w:abstractNumId w:val="113"/>
  </w:num>
  <w:num w:numId="50" w16cid:durableId="114908768">
    <w:abstractNumId w:val="149"/>
  </w:num>
  <w:num w:numId="51" w16cid:durableId="137042547">
    <w:abstractNumId w:val="214"/>
  </w:num>
  <w:num w:numId="52" w16cid:durableId="582879565">
    <w:abstractNumId w:val="28"/>
  </w:num>
  <w:num w:numId="53" w16cid:durableId="216666557">
    <w:abstractNumId w:val="86"/>
  </w:num>
  <w:num w:numId="54" w16cid:durableId="1498569044">
    <w:abstractNumId w:val="148"/>
  </w:num>
  <w:num w:numId="55" w16cid:durableId="1115489621">
    <w:abstractNumId w:val="132"/>
  </w:num>
  <w:num w:numId="56" w16cid:durableId="35667385">
    <w:abstractNumId w:val="116"/>
  </w:num>
  <w:num w:numId="57" w16cid:durableId="1560239650">
    <w:abstractNumId w:val="279"/>
  </w:num>
  <w:num w:numId="58" w16cid:durableId="962034237">
    <w:abstractNumId w:val="164"/>
  </w:num>
  <w:num w:numId="59" w16cid:durableId="1936357957">
    <w:abstractNumId w:val="145"/>
  </w:num>
  <w:num w:numId="60" w16cid:durableId="124469186">
    <w:abstractNumId w:val="39"/>
  </w:num>
  <w:num w:numId="61" w16cid:durableId="501169153">
    <w:abstractNumId w:val="133"/>
  </w:num>
  <w:num w:numId="62" w16cid:durableId="1668823495">
    <w:abstractNumId w:val="204"/>
  </w:num>
  <w:num w:numId="63" w16cid:durableId="154035155">
    <w:abstractNumId w:val="170"/>
  </w:num>
  <w:num w:numId="64" w16cid:durableId="1725173721">
    <w:abstractNumId w:val="79"/>
  </w:num>
  <w:num w:numId="65" w16cid:durableId="1679774949">
    <w:abstractNumId w:val="27"/>
  </w:num>
  <w:num w:numId="66" w16cid:durableId="489563446">
    <w:abstractNumId w:val="268"/>
  </w:num>
  <w:num w:numId="67" w16cid:durableId="457451178">
    <w:abstractNumId w:val="280"/>
  </w:num>
  <w:num w:numId="68" w16cid:durableId="1307856688">
    <w:abstractNumId w:val="250"/>
  </w:num>
  <w:num w:numId="69" w16cid:durableId="617877117">
    <w:abstractNumId w:val="205"/>
  </w:num>
  <w:num w:numId="70" w16cid:durableId="1688435401">
    <w:abstractNumId w:val="152"/>
  </w:num>
  <w:num w:numId="71" w16cid:durableId="982927972">
    <w:abstractNumId w:val="176"/>
  </w:num>
  <w:num w:numId="72" w16cid:durableId="1642271831">
    <w:abstractNumId w:val="169"/>
  </w:num>
  <w:num w:numId="73" w16cid:durableId="283081450">
    <w:abstractNumId w:val="178"/>
  </w:num>
  <w:num w:numId="74" w16cid:durableId="1695376754">
    <w:abstractNumId w:val="54"/>
  </w:num>
  <w:num w:numId="75" w16cid:durableId="471563784">
    <w:abstractNumId w:val="88"/>
  </w:num>
  <w:num w:numId="76" w16cid:durableId="1866672369">
    <w:abstractNumId w:val="5"/>
  </w:num>
  <w:num w:numId="77" w16cid:durableId="2059279848">
    <w:abstractNumId w:val="22"/>
  </w:num>
  <w:num w:numId="78" w16cid:durableId="1599487226">
    <w:abstractNumId w:val="78"/>
  </w:num>
  <w:num w:numId="79" w16cid:durableId="1149514207">
    <w:abstractNumId w:val="14"/>
  </w:num>
  <w:num w:numId="80" w16cid:durableId="527137277">
    <w:abstractNumId w:val="200"/>
  </w:num>
  <w:num w:numId="81" w16cid:durableId="885339514">
    <w:abstractNumId w:val="253"/>
  </w:num>
  <w:num w:numId="82" w16cid:durableId="684746445">
    <w:abstractNumId w:val="128"/>
  </w:num>
  <w:num w:numId="83" w16cid:durableId="1682777846">
    <w:abstractNumId w:val="228"/>
  </w:num>
  <w:num w:numId="84" w16cid:durableId="533153117">
    <w:abstractNumId w:val="67"/>
  </w:num>
  <w:num w:numId="85" w16cid:durableId="122159860">
    <w:abstractNumId w:val="141"/>
  </w:num>
  <w:num w:numId="86" w16cid:durableId="1296370959">
    <w:abstractNumId w:val="84"/>
  </w:num>
  <w:num w:numId="87" w16cid:durableId="2075808480">
    <w:abstractNumId w:val="31"/>
  </w:num>
  <w:num w:numId="88" w16cid:durableId="830752705">
    <w:abstractNumId w:val="171"/>
  </w:num>
  <w:num w:numId="89" w16cid:durableId="512187741">
    <w:abstractNumId w:val="36"/>
  </w:num>
  <w:num w:numId="90" w16cid:durableId="1977252681">
    <w:abstractNumId w:val="73"/>
  </w:num>
  <w:num w:numId="91" w16cid:durableId="832256520">
    <w:abstractNumId w:val="38"/>
  </w:num>
  <w:num w:numId="92" w16cid:durableId="1640451438">
    <w:abstractNumId w:val="225"/>
  </w:num>
  <w:num w:numId="93" w16cid:durableId="1624847292">
    <w:abstractNumId w:val="23"/>
  </w:num>
  <w:num w:numId="94" w16cid:durableId="1561669255">
    <w:abstractNumId w:val="263"/>
  </w:num>
  <w:num w:numId="95" w16cid:durableId="688028017">
    <w:abstractNumId w:val="239"/>
  </w:num>
  <w:num w:numId="96" w16cid:durableId="1916158507">
    <w:abstractNumId w:val="131"/>
  </w:num>
  <w:num w:numId="97" w16cid:durableId="1047729007">
    <w:abstractNumId w:val="98"/>
  </w:num>
  <w:num w:numId="98" w16cid:durableId="1844971202">
    <w:abstractNumId w:val="172"/>
  </w:num>
  <w:num w:numId="99" w16cid:durableId="1668749706">
    <w:abstractNumId w:val="236"/>
  </w:num>
  <w:num w:numId="100" w16cid:durableId="1558318894">
    <w:abstractNumId w:val="129"/>
  </w:num>
  <w:num w:numId="101" w16cid:durableId="462620989">
    <w:abstractNumId w:val="94"/>
  </w:num>
  <w:num w:numId="102" w16cid:durableId="632445552">
    <w:abstractNumId w:val="91"/>
  </w:num>
  <w:num w:numId="103" w16cid:durableId="2013336029">
    <w:abstractNumId w:val="274"/>
  </w:num>
  <w:num w:numId="104" w16cid:durableId="224486866">
    <w:abstractNumId w:val="284"/>
  </w:num>
  <w:num w:numId="105" w16cid:durableId="913779785">
    <w:abstractNumId w:val="193"/>
  </w:num>
  <w:num w:numId="106" w16cid:durableId="219681272">
    <w:abstractNumId w:val="3"/>
  </w:num>
  <w:num w:numId="107" w16cid:durableId="282229449">
    <w:abstractNumId w:val="153"/>
  </w:num>
  <w:num w:numId="108" w16cid:durableId="595754039">
    <w:abstractNumId w:val="57"/>
  </w:num>
  <w:num w:numId="109" w16cid:durableId="1321927410">
    <w:abstractNumId w:val="124"/>
  </w:num>
  <w:num w:numId="110" w16cid:durableId="1850100727">
    <w:abstractNumId w:val="80"/>
  </w:num>
  <w:num w:numId="111" w16cid:durableId="1251625213">
    <w:abstractNumId w:val="207"/>
  </w:num>
  <w:num w:numId="112" w16cid:durableId="71003580">
    <w:abstractNumId w:val="89"/>
  </w:num>
  <w:num w:numId="113" w16cid:durableId="1797679077">
    <w:abstractNumId w:val="202"/>
  </w:num>
  <w:num w:numId="114" w16cid:durableId="254560775">
    <w:abstractNumId w:val="64"/>
  </w:num>
  <w:num w:numId="115" w16cid:durableId="441190381">
    <w:abstractNumId w:val="230"/>
  </w:num>
  <w:num w:numId="116" w16cid:durableId="802696508">
    <w:abstractNumId w:val="110"/>
  </w:num>
  <w:num w:numId="117" w16cid:durableId="1473595896">
    <w:abstractNumId w:val="281"/>
  </w:num>
  <w:num w:numId="118" w16cid:durableId="734469756">
    <w:abstractNumId w:val="106"/>
  </w:num>
  <w:num w:numId="119" w16cid:durableId="1271662511">
    <w:abstractNumId w:val="211"/>
  </w:num>
  <w:num w:numId="120" w16cid:durableId="1320647774">
    <w:abstractNumId w:val="90"/>
  </w:num>
  <w:num w:numId="121" w16cid:durableId="1489982266">
    <w:abstractNumId w:val="74"/>
  </w:num>
  <w:num w:numId="122" w16cid:durableId="138688631">
    <w:abstractNumId w:val="271"/>
  </w:num>
  <w:num w:numId="123" w16cid:durableId="1242759503">
    <w:abstractNumId w:val="0"/>
  </w:num>
  <w:num w:numId="124" w16cid:durableId="597252281">
    <w:abstractNumId w:val="117"/>
  </w:num>
  <w:num w:numId="125" w16cid:durableId="628321183">
    <w:abstractNumId w:val="154"/>
  </w:num>
  <w:num w:numId="126" w16cid:durableId="1812821465">
    <w:abstractNumId w:val="208"/>
  </w:num>
  <w:num w:numId="127" w16cid:durableId="389229071">
    <w:abstractNumId w:val="61"/>
  </w:num>
  <w:num w:numId="128" w16cid:durableId="1400711871">
    <w:abstractNumId w:val="1"/>
  </w:num>
  <w:num w:numId="129" w16cid:durableId="379522520">
    <w:abstractNumId w:val="71"/>
  </w:num>
  <w:num w:numId="130" w16cid:durableId="361445146">
    <w:abstractNumId w:val="43"/>
  </w:num>
  <w:num w:numId="131" w16cid:durableId="1773279330">
    <w:abstractNumId w:val="121"/>
  </w:num>
  <w:num w:numId="132" w16cid:durableId="1014116789">
    <w:abstractNumId w:val="95"/>
  </w:num>
  <w:num w:numId="133" w16cid:durableId="768507611">
    <w:abstractNumId w:val="232"/>
  </w:num>
  <w:num w:numId="134" w16cid:durableId="1363047329">
    <w:abstractNumId w:val="181"/>
  </w:num>
  <w:num w:numId="135" w16cid:durableId="198324783">
    <w:abstractNumId w:val="47"/>
  </w:num>
  <w:num w:numId="136" w16cid:durableId="1907766847">
    <w:abstractNumId w:val="278"/>
  </w:num>
  <w:num w:numId="137" w16cid:durableId="969744372">
    <w:abstractNumId w:val="259"/>
  </w:num>
  <w:num w:numId="138" w16cid:durableId="1544172105">
    <w:abstractNumId w:val="272"/>
  </w:num>
  <w:num w:numId="139" w16cid:durableId="386299355">
    <w:abstractNumId w:val="196"/>
  </w:num>
  <w:num w:numId="140" w16cid:durableId="361322807">
    <w:abstractNumId w:val="186"/>
  </w:num>
  <w:num w:numId="141" w16cid:durableId="613172023">
    <w:abstractNumId w:val="247"/>
  </w:num>
  <w:num w:numId="142" w16cid:durableId="365985120">
    <w:abstractNumId w:val="215"/>
  </w:num>
  <w:num w:numId="143" w16cid:durableId="2107531576">
    <w:abstractNumId w:val="85"/>
  </w:num>
  <w:num w:numId="144" w16cid:durableId="899482406">
    <w:abstractNumId w:val="157"/>
  </w:num>
  <w:num w:numId="145" w16cid:durableId="1292249512">
    <w:abstractNumId w:val="235"/>
  </w:num>
  <w:num w:numId="146" w16cid:durableId="770245040">
    <w:abstractNumId w:val="254"/>
  </w:num>
  <w:num w:numId="147" w16cid:durableId="1277563835">
    <w:abstractNumId w:val="227"/>
  </w:num>
  <w:num w:numId="148" w16cid:durableId="1914118722">
    <w:abstractNumId w:val="26"/>
  </w:num>
  <w:num w:numId="149" w16cid:durableId="673648471">
    <w:abstractNumId w:val="8"/>
  </w:num>
  <w:num w:numId="150" w16cid:durableId="842428035">
    <w:abstractNumId w:val="69"/>
  </w:num>
  <w:num w:numId="151" w16cid:durableId="15890540">
    <w:abstractNumId w:val="24"/>
  </w:num>
  <w:num w:numId="152" w16cid:durableId="1080829637">
    <w:abstractNumId w:val="123"/>
  </w:num>
  <w:num w:numId="153" w16cid:durableId="722221161">
    <w:abstractNumId w:val="260"/>
  </w:num>
  <w:num w:numId="154" w16cid:durableId="1957784577">
    <w:abstractNumId w:val="20"/>
  </w:num>
  <w:num w:numId="155" w16cid:durableId="1616251051">
    <w:abstractNumId w:val="60"/>
  </w:num>
  <w:num w:numId="156" w16cid:durableId="229923014">
    <w:abstractNumId w:val="219"/>
  </w:num>
  <w:num w:numId="157" w16cid:durableId="1390299398">
    <w:abstractNumId w:val="156"/>
  </w:num>
  <w:num w:numId="158" w16cid:durableId="672879577">
    <w:abstractNumId w:val="6"/>
  </w:num>
  <w:num w:numId="159" w16cid:durableId="1755009227">
    <w:abstractNumId w:val="191"/>
  </w:num>
  <w:num w:numId="160" w16cid:durableId="535580087">
    <w:abstractNumId w:val="249"/>
  </w:num>
  <w:num w:numId="161" w16cid:durableId="1088965181">
    <w:abstractNumId w:val="231"/>
  </w:num>
  <w:num w:numId="162" w16cid:durableId="1560480147">
    <w:abstractNumId w:val="125"/>
  </w:num>
  <w:num w:numId="163" w16cid:durableId="2129733687">
    <w:abstractNumId w:val="213"/>
  </w:num>
  <w:num w:numId="164" w16cid:durableId="475685413">
    <w:abstractNumId w:val="55"/>
  </w:num>
  <w:num w:numId="165" w16cid:durableId="2116947505">
    <w:abstractNumId w:val="180"/>
  </w:num>
  <w:num w:numId="166" w16cid:durableId="1940749740">
    <w:abstractNumId w:val="109"/>
  </w:num>
  <w:num w:numId="167" w16cid:durableId="1955404663">
    <w:abstractNumId w:val="32"/>
  </w:num>
  <w:num w:numId="168" w16cid:durableId="1022821537">
    <w:abstractNumId w:val="68"/>
  </w:num>
  <w:num w:numId="169" w16cid:durableId="515122525">
    <w:abstractNumId w:val="143"/>
  </w:num>
  <w:num w:numId="170" w16cid:durableId="2054570437">
    <w:abstractNumId w:val="82"/>
  </w:num>
  <w:num w:numId="171" w16cid:durableId="753629202">
    <w:abstractNumId w:val="115"/>
  </w:num>
  <w:num w:numId="172" w16cid:durableId="93477316">
    <w:abstractNumId w:val="37"/>
  </w:num>
  <w:num w:numId="173" w16cid:durableId="1190415042">
    <w:abstractNumId w:val="100"/>
  </w:num>
  <w:num w:numId="174" w16cid:durableId="542982606">
    <w:abstractNumId w:val="166"/>
  </w:num>
  <w:num w:numId="175" w16cid:durableId="1572933473">
    <w:abstractNumId w:val="233"/>
  </w:num>
  <w:num w:numId="176" w16cid:durableId="2128624599">
    <w:abstractNumId w:val="130"/>
  </w:num>
  <w:num w:numId="177" w16cid:durableId="1334145474">
    <w:abstractNumId w:val="137"/>
  </w:num>
  <w:num w:numId="178" w16cid:durableId="1454398713">
    <w:abstractNumId w:val="161"/>
  </w:num>
  <w:num w:numId="179" w16cid:durableId="1851989588">
    <w:abstractNumId w:val="150"/>
  </w:num>
  <w:num w:numId="180" w16cid:durableId="303048108">
    <w:abstractNumId w:val="35"/>
  </w:num>
  <w:num w:numId="181" w16cid:durableId="1407460797">
    <w:abstractNumId w:val="276"/>
  </w:num>
  <w:num w:numId="182" w16cid:durableId="283923594">
    <w:abstractNumId w:val="105"/>
  </w:num>
  <w:num w:numId="183" w16cid:durableId="614483663">
    <w:abstractNumId w:val="184"/>
  </w:num>
  <w:num w:numId="184" w16cid:durableId="231816615">
    <w:abstractNumId w:val="243"/>
  </w:num>
  <w:num w:numId="185" w16cid:durableId="1221746983">
    <w:abstractNumId w:val="46"/>
  </w:num>
  <w:num w:numId="186" w16cid:durableId="1204947572">
    <w:abstractNumId w:val="142"/>
  </w:num>
  <w:num w:numId="187" w16cid:durableId="1433285315">
    <w:abstractNumId w:val="136"/>
  </w:num>
  <w:num w:numId="188" w16cid:durableId="1353610384">
    <w:abstractNumId w:val="107"/>
  </w:num>
  <w:num w:numId="189" w16cid:durableId="287668380">
    <w:abstractNumId w:val="210"/>
  </w:num>
  <w:num w:numId="190" w16cid:durableId="1158183521">
    <w:abstractNumId w:val="87"/>
  </w:num>
  <w:num w:numId="191" w16cid:durableId="1136140378">
    <w:abstractNumId w:val="30"/>
  </w:num>
  <w:num w:numId="192" w16cid:durableId="43261726">
    <w:abstractNumId w:val="103"/>
  </w:num>
  <w:num w:numId="193" w16cid:durableId="1561137412">
    <w:abstractNumId w:val="201"/>
  </w:num>
  <w:num w:numId="194" w16cid:durableId="1398356087">
    <w:abstractNumId w:val="198"/>
  </w:num>
  <w:num w:numId="195" w16cid:durableId="1236814806">
    <w:abstractNumId w:val="252"/>
  </w:num>
  <w:num w:numId="196" w16cid:durableId="2083023351">
    <w:abstractNumId w:val="282"/>
  </w:num>
  <w:num w:numId="197" w16cid:durableId="889078600">
    <w:abstractNumId w:val="51"/>
  </w:num>
  <w:num w:numId="198" w16cid:durableId="205147537">
    <w:abstractNumId w:val="138"/>
  </w:num>
  <w:num w:numId="199" w16cid:durableId="1277250506">
    <w:abstractNumId w:val="177"/>
  </w:num>
  <w:num w:numId="200" w16cid:durableId="2105304293">
    <w:abstractNumId w:val="270"/>
  </w:num>
  <w:num w:numId="201" w16cid:durableId="628976783">
    <w:abstractNumId w:val="197"/>
  </w:num>
  <w:num w:numId="202" w16cid:durableId="1028601370">
    <w:abstractNumId w:val="44"/>
  </w:num>
  <w:num w:numId="203" w16cid:durableId="606423688">
    <w:abstractNumId w:val="262"/>
  </w:num>
  <w:num w:numId="204" w16cid:durableId="109277219">
    <w:abstractNumId w:val="108"/>
  </w:num>
  <w:num w:numId="205" w16cid:durableId="1573461850">
    <w:abstractNumId w:val="65"/>
  </w:num>
  <w:num w:numId="206" w16cid:durableId="723606462">
    <w:abstractNumId w:val="168"/>
  </w:num>
  <w:num w:numId="207" w16cid:durableId="1749380968">
    <w:abstractNumId w:val="70"/>
  </w:num>
  <w:num w:numId="208" w16cid:durableId="163514641">
    <w:abstractNumId w:val="11"/>
  </w:num>
  <w:num w:numId="209" w16cid:durableId="667562894">
    <w:abstractNumId w:val="10"/>
  </w:num>
  <w:num w:numId="210" w16cid:durableId="1390155664">
    <w:abstractNumId w:val="83"/>
  </w:num>
  <w:num w:numId="211" w16cid:durableId="1724521629">
    <w:abstractNumId w:val="40"/>
  </w:num>
  <w:num w:numId="212" w16cid:durableId="1227915248">
    <w:abstractNumId w:val="81"/>
  </w:num>
  <w:num w:numId="213" w16cid:durableId="592860552">
    <w:abstractNumId w:val="158"/>
  </w:num>
  <w:num w:numId="214" w16cid:durableId="2096585200">
    <w:abstractNumId w:val="140"/>
  </w:num>
  <w:num w:numId="215" w16cid:durableId="405300442">
    <w:abstractNumId w:val="76"/>
  </w:num>
  <w:num w:numId="216" w16cid:durableId="88740013">
    <w:abstractNumId w:val="21"/>
  </w:num>
  <w:num w:numId="217" w16cid:durableId="392588257">
    <w:abstractNumId w:val="48"/>
  </w:num>
  <w:num w:numId="218" w16cid:durableId="815954653">
    <w:abstractNumId w:val="165"/>
  </w:num>
  <w:num w:numId="219" w16cid:durableId="1792702735">
    <w:abstractNumId w:val="15"/>
  </w:num>
  <w:num w:numId="220" w16cid:durableId="579750031">
    <w:abstractNumId w:val="199"/>
  </w:num>
  <w:num w:numId="221" w16cid:durableId="28916413">
    <w:abstractNumId w:val="75"/>
  </w:num>
  <w:num w:numId="222" w16cid:durableId="1588034358">
    <w:abstractNumId w:val="9"/>
  </w:num>
  <w:num w:numId="223" w16cid:durableId="1791776003">
    <w:abstractNumId w:val="99"/>
  </w:num>
  <w:num w:numId="224" w16cid:durableId="197082869">
    <w:abstractNumId w:val="206"/>
  </w:num>
  <w:num w:numId="225" w16cid:durableId="1657148077">
    <w:abstractNumId w:val="256"/>
  </w:num>
  <w:num w:numId="226" w16cid:durableId="853039178">
    <w:abstractNumId w:val="122"/>
  </w:num>
  <w:num w:numId="227" w16cid:durableId="1239242840">
    <w:abstractNumId w:val="192"/>
  </w:num>
  <w:num w:numId="228" w16cid:durableId="1777825562">
    <w:abstractNumId w:val="267"/>
  </w:num>
  <w:num w:numId="229" w16cid:durableId="1308825879">
    <w:abstractNumId w:val="222"/>
  </w:num>
  <w:num w:numId="230" w16cid:durableId="219367203">
    <w:abstractNumId w:val="112"/>
  </w:num>
  <w:num w:numId="231" w16cid:durableId="1735354973">
    <w:abstractNumId w:val="25"/>
  </w:num>
  <w:num w:numId="232" w16cid:durableId="393353961">
    <w:abstractNumId w:val="59"/>
  </w:num>
  <w:num w:numId="233" w16cid:durableId="2008094469">
    <w:abstractNumId w:val="34"/>
  </w:num>
  <w:num w:numId="234" w16cid:durableId="1542402962">
    <w:abstractNumId w:val="183"/>
  </w:num>
  <w:num w:numId="235" w16cid:durableId="463811296">
    <w:abstractNumId w:val="42"/>
  </w:num>
  <w:num w:numId="236" w16cid:durableId="1859587262">
    <w:abstractNumId w:val="19"/>
  </w:num>
  <w:num w:numId="237" w16cid:durableId="888111060">
    <w:abstractNumId w:val="155"/>
  </w:num>
  <w:num w:numId="238" w16cid:durableId="1678145489">
    <w:abstractNumId w:val="174"/>
  </w:num>
  <w:num w:numId="239" w16cid:durableId="430395072">
    <w:abstractNumId w:val="264"/>
  </w:num>
  <w:num w:numId="240" w16cid:durableId="2142457716">
    <w:abstractNumId w:val="269"/>
  </w:num>
  <w:num w:numId="241" w16cid:durableId="489365754">
    <w:abstractNumId w:val="275"/>
  </w:num>
  <w:num w:numId="242" w16cid:durableId="1662125577">
    <w:abstractNumId w:val="283"/>
  </w:num>
  <w:num w:numId="243" w16cid:durableId="605968145">
    <w:abstractNumId w:val="209"/>
  </w:num>
  <w:num w:numId="244" w16cid:durableId="1759790025">
    <w:abstractNumId w:val="173"/>
  </w:num>
  <w:num w:numId="245" w16cid:durableId="1538540419">
    <w:abstractNumId w:val="277"/>
  </w:num>
  <w:num w:numId="246" w16cid:durableId="576672558">
    <w:abstractNumId w:val="18"/>
  </w:num>
  <w:num w:numId="247" w16cid:durableId="2064595194">
    <w:abstractNumId w:val="188"/>
  </w:num>
  <w:num w:numId="248" w16cid:durableId="413358537">
    <w:abstractNumId w:val="251"/>
  </w:num>
  <w:num w:numId="249" w16cid:durableId="1713337521">
    <w:abstractNumId w:val="114"/>
  </w:num>
  <w:num w:numId="250" w16cid:durableId="1410031726">
    <w:abstractNumId w:val="93"/>
  </w:num>
  <w:num w:numId="251" w16cid:durableId="760834017">
    <w:abstractNumId w:val="13"/>
  </w:num>
  <w:num w:numId="252" w16cid:durableId="1195582307">
    <w:abstractNumId w:val="167"/>
  </w:num>
  <w:num w:numId="253" w16cid:durableId="1994487375">
    <w:abstractNumId w:val="185"/>
  </w:num>
  <w:num w:numId="254" w16cid:durableId="2134053579">
    <w:abstractNumId w:val="118"/>
  </w:num>
  <w:num w:numId="255" w16cid:durableId="734667861">
    <w:abstractNumId w:val="96"/>
  </w:num>
  <w:num w:numId="256" w16cid:durableId="605386924">
    <w:abstractNumId w:val="66"/>
  </w:num>
  <w:num w:numId="257" w16cid:durableId="324364243">
    <w:abstractNumId w:val="221"/>
  </w:num>
  <w:num w:numId="258" w16cid:durableId="1579554893">
    <w:abstractNumId w:val="159"/>
  </w:num>
  <w:num w:numId="259" w16cid:durableId="1187065657">
    <w:abstractNumId w:val="127"/>
  </w:num>
  <w:num w:numId="260" w16cid:durableId="297028410">
    <w:abstractNumId w:val="151"/>
  </w:num>
  <w:num w:numId="261" w16cid:durableId="493956984">
    <w:abstractNumId w:val="175"/>
  </w:num>
  <w:num w:numId="262" w16cid:durableId="871652734">
    <w:abstractNumId w:val="257"/>
  </w:num>
  <w:num w:numId="263" w16cid:durableId="82923987">
    <w:abstractNumId w:val="261"/>
  </w:num>
  <w:num w:numId="264" w16cid:durableId="973409868">
    <w:abstractNumId w:val="62"/>
  </w:num>
  <w:num w:numId="265" w16cid:durableId="102846344">
    <w:abstractNumId w:val="187"/>
  </w:num>
  <w:num w:numId="266" w16cid:durableId="292299381">
    <w:abstractNumId w:val="49"/>
  </w:num>
  <w:num w:numId="267" w16cid:durableId="601450358">
    <w:abstractNumId w:val="29"/>
  </w:num>
  <w:num w:numId="268" w16cid:durableId="819856349">
    <w:abstractNumId w:val="195"/>
  </w:num>
  <w:num w:numId="269" w16cid:durableId="638921230">
    <w:abstractNumId w:val="17"/>
  </w:num>
  <w:num w:numId="270" w16cid:durableId="651525618">
    <w:abstractNumId w:val="190"/>
    <w:lvlOverride w:ilvl="0">
      <w:lvl w:ilvl="0">
        <w:numFmt w:val="bullet"/>
        <w:lvlText w:val=""/>
        <w:lvlJc w:val="left"/>
        <w:pPr>
          <w:tabs>
            <w:tab w:val="num" w:pos="720"/>
          </w:tabs>
          <w:ind w:left="720" w:hanging="360"/>
        </w:pPr>
        <w:rPr>
          <w:rFonts w:hint="default" w:ascii="Wingdings" w:hAnsi="Wingdings"/>
          <w:sz w:val="20"/>
        </w:rPr>
      </w:lvl>
    </w:lvlOverride>
  </w:num>
  <w:num w:numId="271" w16cid:durableId="1084961154">
    <w:abstractNumId w:val="190"/>
    <w:lvlOverride w:ilvl="0">
      <w:lvl w:ilvl="0">
        <w:numFmt w:val="bullet"/>
        <w:lvlText w:val=""/>
        <w:lvlJc w:val="left"/>
        <w:pPr>
          <w:tabs>
            <w:tab w:val="num" w:pos="720"/>
          </w:tabs>
          <w:ind w:left="720" w:hanging="360"/>
        </w:pPr>
        <w:rPr>
          <w:rFonts w:hint="default" w:ascii="Wingdings" w:hAnsi="Wingdings"/>
          <w:sz w:val="20"/>
        </w:rPr>
      </w:lvl>
    </w:lvlOverride>
  </w:num>
  <w:num w:numId="272" w16cid:durableId="1376931016">
    <w:abstractNumId w:val="179"/>
  </w:num>
  <w:num w:numId="273" w16cid:durableId="924728866">
    <w:abstractNumId w:val="238"/>
  </w:num>
  <w:num w:numId="274" w16cid:durableId="1340885348">
    <w:abstractNumId w:val="234"/>
  </w:num>
  <w:num w:numId="275" w16cid:durableId="1838350917">
    <w:abstractNumId w:val="147"/>
  </w:num>
  <w:num w:numId="276" w16cid:durableId="265574686">
    <w:abstractNumId w:val="58"/>
  </w:num>
  <w:num w:numId="277" w16cid:durableId="1931889089">
    <w:abstractNumId w:val="111"/>
  </w:num>
  <w:num w:numId="278" w16cid:durableId="520625102">
    <w:abstractNumId w:val="120"/>
  </w:num>
  <w:num w:numId="279" w16cid:durableId="214700689">
    <w:abstractNumId w:val="194"/>
  </w:num>
  <w:num w:numId="280" w16cid:durableId="157304348">
    <w:abstractNumId w:val="2"/>
  </w:num>
  <w:num w:numId="281" w16cid:durableId="1667586933">
    <w:abstractNumId w:val="216"/>
  </w:num>
  <w:num w:numId="282" w16cid:durableId="1228800496">
    <w:abstractNumId w:val="218"/>
  </w:num>
  <w:num w:numId="283" w16cid:durableId="1057707936">
    <w:abstractNumId w:val="223"/>
  </w:num>
  <w:num w:numId="284" w16cid:durableId="289239865">
    <w:abstractNumId w:val="41"/>
  </w:num>
  <w:num w:numId="285" w16cid:durableId="1964114132">
    <w:abstractNumId w:val="237"/>
  </w:num>
  <w:num w:numId="286" w16cid:durableId="6635114">
    <w:abstractNumId w:val="9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0DD"/>
    <w:rsid w:val="000324CB"/>
    <w:rsid w:val="0003363E"/>
    <w:rsid w:val="0003695D"/>
    <w:rsid w:val="00074F29"/>
    <w:rsid w:val="00090433"/>
    <w:rsid w:val="000C2894"/>
    <w:rsid w:val="000E4A9D"/>
    <w:rsid w:val="001243BD"/>
    <w:rsid w:val="001244CA"/>
    <w:rsid w:val="00184E01"/>
    <w:rsid w:val="001E7C7D"/>
    <w:rsid w:val="001F4E48"/>
    <w:rsid w:val="00242A3A"/>
    <w:rsid w:val="00284109"/>
    <w:rsid w:val="00285D7B"/>
    <w:rsid w:val="0031116C"/>
    <w:rsid w:val="004169BB"/>
    <w:rsid w:val="00484398"/>
    <w:rsid w:val="004D6EAC"/>
    <w:rsid w:val="004E4C88"/>
    <w:rsid w:val="004F5120"/>
    <w:rsid w:val="005105A4"/>
    <w:rsid w:val="0053435C"/>
    <w:rsid w:val="00567FB7"/>
    <w:rsid w:val="005B17B3"/>
    <w:rsid w:val="006B47AF"/>
    <w:rsid w:val="006E010B"/>
    <w:rsid w:val="00700695"/>
    <w:rsid w:val="00706B4A"/>
    <w:rsid w:val="0073470E"/>
    <w:rsid w:val="0078791F"/>
    <w:rsid w:val="00792485"/>
    <w:rsid w:val="0079454D"/>
    <w:rsid w:val="007A21C0"/>
    <w:rsid w:val="00811069"/>
    <w:rsid w:val="008128A1"/>
    <w:rsid w:val="0083035F"/>
    <w:rsid w:val="00845FF8"/>
    <w:rsid w:val="0087658A"/>
    <w:rsid w:val="008919BD"/>
    <w:rsid w:val="008A437E"/>
    <w:rsid w:val="00962450"/>
    <w:rsid w:val="009970BC"/>
    <w:rsid w:val="009F4A9C"/>
    <w:rsid w:val="009F6238"/>
    <w:rsid w:val="00A06C6A"/>
    <w:rsid w:val="00A435FB"/>
    <w:rsid w:val="00A601A2"/>
    <w:rsid w:val="00A8037F"/>
    <w:rsid w:val="00AB6E82"/>
    <w:rsid w:val="00B001A3"/>
    <w:rsid w:val="00B430DD"/>
    <w:rsid w:val="00B51632"/>
    <w:rsid w:val="00B93659"/>
    <w:rsid w:val="00CB1759"/>
    <w:rsid w:val="00CF2061"/>
    <w:rsid w:val="00D36555"/>
    <w:rsid w:val="00D46380"/>
    <w:rsid w:val="00D528A2"/>
    <w:rsid w:val="00D57918"/>
    <w:rsid w:val="00E57FB5"/>
    <w:rsid w:val="00EB7A71"/>
    <w:rsid w:val="00EE7931"/>
    <w:rsid w:val="00F56137"/>
    <w:rsid w:val="00F65043"/>
    <w:rsid w:val="00F67849"/>
    <w:rsid w:val="00F7490B"/>
    <w:rsid w:val="00FB004D"/>
    <w:rsid w:val="00FB130B"/>
    <w:rsid w:val="00FD2015"/>
    <w:rsid w:val="00FE5546"/>
    <w:rsid w:val="00FF76E6"/>
    <w:rsid w:val="05245FF5"/>
    <w:rsid w:val="093B50EE"/>
    <w:rsid w:val="09D8EB0F"/>
    <w:rsid w:val="1538556B"/>
    <w:rsid w:val="27B43ED8"/>
    <w:rsid w:val="3419C50A"/>
    <w:rsid w:val="3EA48B23"/>
    <w:rsid w:val="3FD796A7"/>
    <w:rsid w:val="4482A434"/>
    <w:rsid w:val="4821926D"/>
    <w:rsid w:val="485C1A9E"/>
    <w:rsid w:val="52F3AB53"/>
    <w:rsid w:val="566AE278"/>
    <w:rsid w:val="57CEEDBF"/>
    <w:rsid w:val="68B58F15"/>
    <w:rsid w:val="68F8A435"/>
    <w:rsid w:val="696B6E4B"/>
    <w:rsid w:val="6B9586F0"/>
    <w:rsid w:val="6D3F22F8"/>
    <w:rsid w:val="713DB068"/>
    <w:rsid w:val="71CCE20B"/>
    <w:rsid w:val="71CD9750"/>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69BA6"/>
  <w15:chartTrackingRefBased/>
  <w15:docId w15:val="{D4770B04-27C5-8F46-95F1-92C261605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970BC"/>
    <w:rPr>
      <w:rFonts w:ascii="Times New Roman" w:hAnsi="Times New Roman"/>
    </w:rPr>
  </w:style>
  <w:style w:type="paragraph" w:styleId="Heading1">
    <w:name w:val="heading 1"/>
    <w:basedOn w:val="Normal"/>
    <w:next w:val="Normal"/>
    <w:link w:val="Heading1Char"/>
    <w:uiPriority w:val="9"/>
    <w:qFormat/>
    <w:rsid w:val="00845FF8"/>
    <w:pPr>
      <w:keepNext/>
      <w:keepLines/>
      <w:spacing w:before="360" w:after="80"/>
      <w:jc w:val="center"/>
      <w:outlineLvl w:val="0"/>
    </w:pPr>
    <w:rPr>
      <w:rFonts w:eastAsiaTheme="majorEastAsia" w:cstheme="majorBidi"/>
      <w:color w:val="0F4761" w:themeColor="accent1" w:themeShade="BF"/>
      <w:sz w:val="32"/>
      <w:szCs w:val="40"/>
    </w:rPr>
  </w:style>
  <w:style w:type="paragraph" w:styleId="Heading2">
    <w:name w:val="heading 2"/>
    <w:basedOn w:val="Normal"/>
    <w:next w:val="Normal"/>
    <w:link w:val="Heading2Char"/>
    <w:uiPriority w:val="9"/>
    <w:unhideWhenUsed/>
    <w:qFormat/>
    <w:rsid w:val="00567FB7"/>
    <w:pPr>
      <w:keepNext/>
      <w:keepLines/>
      <w:spacing w:before="160" w:after="80"/>
      <w:outlineLvl w:val="1"/>
    </w:pPr>
    <w:rPr>
      <w:rFonts w:eastAsiaTheme="majorEastAsia" w:cstheme="majorBidi"/>
      <w:b/>
      <w:color w:val="0F4761" w:themeColor="accent1" w:themeShade="BF"/>
      <w:sz w:val="28"/>
      <w:szCs w:val="32"/>
    </w:rPr>
  </w:style>
  <w:style w:type="paragraph" w:styleId="Heading3">
    <w:name w:val="heading 3"/>
    <w:basedOn w:val="Normal"/>
    <w:next w:val="Normal"/>
    <w:link w:val="Heading3Char"/>
    <w:uiPriority w:val="9"/>
    <w:unhideWhenUsed/>
    <w:qFormat/>
    <w:rsid w:val="00B430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B430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30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30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30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30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30D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45FF8"/>
    <w:rPr>
      <w:rFonts w:ascii="Times New Roman" w:hAnsi="Times New Roman" w:eastAsiaTheme="majorEastAsia" w:cstheme="majorBidi"/>
      <w:color w:val="0F4761" w:themeColor="accent1" w:themeShade="BF"/>
      <w:sz w:val="32"/>
      <w:szCs w:val="40"/>
    </w:rPr>
  </w:style>
  <w:style w:type="character" w:styleId="Heading2Char" w:customStyle="1">
    <w:name w:val="Heading 2 Char"/>
    <w:basedOn w:val="DefaultParagraphFont"/>
    <w:link w:val="Heading2"/>
    <w:uiPriority w:val="9"/>
    <w:rsid w:val="00567FB7"/>
    <w:rPr>
      <w:rFonts w:ascii="Times New Roman" w:hAnsi="Times New Roman" w:eastAsiaTheme="majorEastAsia" w:cstheme="majorBidi"/>
      <w:b/>
      <w:color w:val="0F4761" w:themeColor="accent1" w:themeShade="BF"/>
      <w:sz w:val="28"/>
      <w:szCs w:val="32"/>
    </w:rPr>
  </w:style>
  <w:style w:type="character" w:styleId="Heading3Char" w:customStyle="1">
    <w:name w:val="Heading 3 Char"/>
    <w:basedOn w:val="DefaultParagraphFont"/>
    <w:link w:val="Heading3"/>
    <w:uiPriority w:val="9"/>
    <w:rsid w:val="00B430D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sid w:val="00B430D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B430D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B430D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B430D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B430D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B430DD"/>
    <w:rPr>
      <w:rFonts w:eastAsiaTheme="majorEastAsia" w:cstheme="majorBidi"/>
      <w:color w:val="272727" w:themeColor="text1" w:themeTint="D8"/>
    </w:rPr>
  </w:style>
  <w:style w:type="paragraph" w:styleId="Title">
    <w:name w:val="Title"/>
    <w:basedOn w:val="Normal"/>
    <w:next w:val="Normal"/>
    <w:link w:val="TitleChar"/>
    <w:uiPriority w:val="10"/>
    <w:qFormat/>
    <w:rsid w:val="00B430D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430D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B430D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B430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30DD"/>
    <w:pPr>
      <w:spacing w:before="160"/>
      <w:jc w:val="center"/>
    </w:pPr>
    <w:rPr>
      <w:i/>
      <w:iCs/>
      <w:color w:val="404040" w:themeColor="text1" w:themeTint="BF"/>
    </w:rPr>
  </w:style>
  <w:style w:type="character" w:styleId="QuoteChar" w:customStyle="1">
    <w:name w:val="Quote Char"/>
    <w:basedOn w:val="DefaultParagraphFont"/>
    <w:link w:val="Quote"/>
    <w:uiPriority w:val="29"/>
    <w:rsid w:val="00B430DD"/>
    <w:rPr>
      <w:i/>
      <w:iCs/>
      <w:color w:val="404040" w:themeColor="text1" w:themeTint="BF"/>
    </w:rPr>
  </w:style>
  <w:style w:type="paragraph" w:styleId="ListParagraph">
    <w:name w:val="List Paragraph"/>
    <w:basedOn w:val="Normal"/>
    <w:uiPriority w:val="34"/>
    <w:qFormat/>
    <w:rsid w:val="00B430DD"/>
    <w:pPr>
      <w:ind w:left="720"/>
      <w:contextualSpacing/>
    </w:pPr>
  </w:style>
  <w:style w:type="character" w:styleId="IntenseEmphasis">
    <w:name w:val="Intense Emphasis"/>
    <w:basedOn w:val="DefaultParagraphFont"/>
    <w:uiPriority w:val="21"/>
    <w:qFormat/>
    <w:rsid w:val="00B430DD"/>
    <w:rPr>
      <w:i/>
      <w:iCs/>
      <w:color w:val="0F4761" w:themeColor="accent1" w:themeShade="BF"/>
    </w:rPr>
  </w:style>
  <w:style w:type="paragraph" w:styleId="IntenseQuote">
    <w:name w:val="Intense Quote"/>
    <w:basedOn w:val="Normal"/>
    <w:next w:val="Normal"/>
    <w:link w:val="IntenseQuoteChar"/>
    <w:uiPriority w:val="30"/>
    <w:qFormat/>
    <w:rsid w:val="00B430D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B430DD"/>
    <w:rPr>
      <w:i/>
      <w:iCs/>
      <w:color w:val="0F4761" w:themeColor="accent1" w:themeShade="BF"/>
    </w:rPr>
  </w:style>
  <w:style w:type="character" w:styleId="IntenseReference">
    <w:name w:val="Intense Reference"/>
    <w:basedOn w:val="DefaultParagraphFont"/>
    <w:uiPriority w:val="32"/>
    <w:qFormat/>
    <w:rsid w:val="00B430DD"/>
    <w:rPr>
      <w:b/>
      <w:bCs/>
      <w:smallCaps/>
      <w:color w:val="0F4761" w:themeColor="accent1" w:themeShade="BF"/>
      <w:spacing w:val="5"/>
    </w:rPr>
  </w:style>
  <w:style w:type="character" w:styleId="Hyperlink">
    <w:name w:val="Hyperlink"/>
    <w:basedOn w:val="DefaultParagraphFont"/>
    <w:uiPriority w:val="99"/>
    <w:unhideWhenUsed/>
    <w:rsid w:val="0073470E"/>
    <w:rPr>
      <w:color w:val="467886" w:themeColor="hyperlink"/>
      <w:u w:val="single"/>
    </w:rPr>
  </w:style>
  <w:style w:type="paragraph" w:styleId="NormalWeb">
    <w:name w:val="Normal (Web)"/>
    <w:basedOn w:val="Normal"/>
    <w:uiPriority w:val="99"/>
    <w:unhideWhenUsed/>
    <w:rsid w:val="0073470E"/>
    <w:pPr>
      <w:spacing w:before="100" w:beforeAutospacing="1" w:after="100" w:afterAutospacing="1" w:line="240" w:lineRule="auto"/>
    </w:pPr>
    <w:rPr>
      <w:rFonts w:eastAsia="Times New Roman" w:cs="Times New Roman"/>
      <w:kern w:val="0"/>
      <w14:ligatures w14:val="none"/>
    </w:rPr>
  </w:style>
  <w:style w:type="character" w:styleId="Strong">
    <w:name w:val="Strong"/>
    <w:basedOn w:val="DefaultParagraphFont"/>
    <w:uiPriority w:val="22"/>
    <w:qFormat/>
    <w:rsid w:val="0073470E"/>
    <w:rPr>
      <w:b/>
      <w:bCs/>
    </w:rPr>
  </w:style>
  <w:style w:type="character" w:styleId="apple-converted-space" w:customStyle="1">
    <w:name w:val="apple-converted-space"/>
    <w:basedOn w:val="DefaultParagraphFont"/>
    <w:rsid w:val="0073470E"/>
  </w:style>
  <w:style w:type="character" w:styleId="CommentReference">
    <w:name w:val="annotation reference"/>
    <w:basedOn w:val="DefaultParagraphFont"/>
    <w:uiPriority w:val="99"/>
    <w:semiHidden/>
    <w:unhideWhenUsed/>
    <w:rsid w:val="0073470E"/>
    <w:rPr>
      <w:sz w:val="16"/>
      <w:szCs w:val="16"/>
    </w:rPr>
  </w:style>
  <w:style w:type="paragraph" w:styleId="TOCHeading">
    <w:name w:val="TOC Heading"/>
    <w:basedOn w:val="Heading1"/>
    <w:next w:val="Normal"/>
    <w:uiPriority w:val="39"/>
    <w:unhideWhenUsed/>
    <w:qFormat/>
    <w:rsid w:val="0031116C"/>
    <w:pPr>
      <w:spacing w:before="480" w:after="0" w:line="276" w:lineRule="auto"/>
      <w:jc w:val="left"/>
      <w:outlineLvl w:val="9"/>
    </w:pPr>
    <w:rPr>
      <w:rFonts w:asciiTheme="majorHAnsi" w:hAnsiTheme="majorHAnsi"/>
      <w:b/>
      <w:bCs/>
      <w:kern w:val="0"/>
      <w:sz w:val="28"/>
      <w:szCs w:val="28"/>
      <w:lang w:val="en-US"/>
      <w14:ligatures w14:val="none"/>
    </w:rPr>
  </w:style>
  <w:style w:type="paragraph" w:styleId="TOC1">
    <w:name w:val="toc 1"/>
    <w:basedOn w:val="Normal"/>
    <w:next w:val="Normal"/>
    <w:autoRedefine/>
    <w:uiPriority w:val="39"/>
    <w:unhideWhenUsed/>
    <w:rsid w:val="0031116C"/>
    <w:pPr>
      <w:spacing w:before="120" w:after="0"/>
    </w:pPr>
    <w:rPr>
      <w:b/>
      <w:bCs/>
      <w:i/>
      <w:iCs/>
    </w:rPr>
  </w:style>
  <w:style w:type="paragraph" w:styleId="TOC2">
    <w:name w:val="toc 2"/>
    <w:basedOn w:val="Normal"/>
    <w:next w:val="Normal"/>
    <w:autoRedefine/>
    <w:uiPriority w:val="39"/>
    <w:unhideWhenUsed/>
    <w:rsid w:val="0031116C"/>
    <w:pPr>
      <w:spacing w:before="120" w:after="0"/>
      <w:ind w:left="240"/>
    </w:pPr>
    <w:rPr>
      <w:b/>
      <w:bCs/>
      <w:sz w:val="22"/>
      <w:szCs w:val="22"/>
    </w:rPr>
  </w:style>
  <w:style w:type="paragraph" w:styleId="TOC3">
    <w:name w:val="toc 3"/>
    <w:basedOn w:val="Normal"/>
    <w:next w:val="Normal"/>
    <w:autoRedefine/>
    <w:uiPriority w:val="39"/>
    <w:unhideWhenUsed/>
    <w:rsid w:val="0031116C"/>
    <w:pPr>
      <w:spacing w:after="0"/>
      <w:ind w:left="480"/>
    </w:pPr>
    <w:rPr>
      <w:sz w:val="20"/>
      <w:szCs w:val="20"/>
    </w:rPr>
  </w:style>
  <w:style w:type="paragraph" w:styleId="TOC4">
    <w:name w:val="toc 4"/>
    <w:basedOn w:val="Normal"/>
    <w:next w:val="Normal"/>
    <w:autoRedefine/>
    <w:uiPriority w:val="39"/>
    <w:semiHidden/>
    <w:unhideWhenUsed/>
    <w:rsid w:val="0031116C"/>
    <w:pPr>
      <w:spacing w:after="0"/>
      <w:ind w:left="720"/>
    </w:pPr>
    <w:rPr>
      <w:sz w:val="20"/>
      <w:szCs w:val="20"/>
    </w:rPr>
  </w:style>
  <w:style w:type="paragraph" w:styleId="TOC5">
    <w:name w:val="toc 5"/>
    <w:basedOn w:val="Normal"/>
    <w:next w:val="Normal"/>
    <w:autoRedefine/>
    <w:uiPriority w:val="39"/>
    <w:semiHidden/>
    <w:unhideWhenUsed/>
    <w:rsid w:val="0031116C"/>
    <w:pPr>
      <w:spacing w:after="0"/>
      <w:ind w:left="960"/>
    </w:pPr>
    <w:rPr>
      <w:sz w:val="20"/>
      <w:szCs w:val="20"/>
    </w:rPr>
  </w:style>
  <w:style w:type="paragraph" w:styleId="TOC6">
    <w:name w:val="toc 6"/>
    <w:basedOn w:val="Normal"/>
    <w:next w:val="Normal"/>
    <w:autoRedefine/>
    <w:uiPriority w:val="39"/>
    <w:semiHidden/>
    <w:unhideWhenUsed/>
    <w:rsid w:val="0031116C"/>
    <w:pPr>
      <w:spacing w:after="0"/>
      <w:ind w:left="1200"/>
    </w:pPr>
    <w:rPr>
      <w:sz w:val="20"/>
      <w:szCs w:val="20"/>
    </w:rPr>
  </w:style>
  <w:style w:type="paragraph" w:styleId="TOC7">
    <w:name w:val="toc 7"/>
    <w:basedOn w:val="Normal"/>
    <w:next w:val="Normal"/>
    <w:autoRedefine/>
    <w:uiPriority w:val="39"/>
    <w:semiHidden/>
    <w:unhideWhenUsed/>
    <w:rsid w:val="0031116C"/>
    <w:pPr>
      <w:spacing w:after="0"/>
      <w:ind w:left="1440"/>
    </w:pPr>
    <w:rPr>
      <w:sz w:val="20"/>
      <w:szCs w:val="20"/>
    </w:rPr>
  </w:style>
  <w:style w:type="paragraph" w:styleId="TOC8">
    <w:name w:val="toc 8"/>
    <w:basedOn w:val="Normal"/>
    <w:next w:val="Normal"/>
    <w:autoRedefine/>
    <w:uiPriority w:val="39"/>
    <w:semiHidden/>
    <w:unhideWhenUsed/>
    <w:rsid w:val="0031116C"/>
    <w:pPr>
      <w:spacing w:after="0"/>
      <w:ind w:left="1680"/>
    </w:pPr>
    <w:rPr>
      <w:sz w:val="20"/>
      <w:szCs w:val="20"/>
    </w:rPr>
  </w:style>
  <w:style w:type="paragraph" w:styleId="TOC9">
    <w:name w:val="toc 9"/>
    <w:basedOn w:val="Normal"/>
    <w:next w:val="Normal"/>
    <w:autoRedefine/>
    <w:uiPriority w:val="39"/>
    <w:semiHidden/>
    <w:unhideWhenUsed/>
    <w:rsid w:val="0031116C"/>
    <w:pPr>
      <w:spacing w:after="0"/>
      <w:ind w:left="1920"/>
    </w:pPr>
    <w:rPr>
      <w:sz w:val="20"/>
      <w:szCs w:val="20"/>
    </w:rPr>
  </w:style>
  <w:style w:type="character" w:styleId="UnresolvedMention">
    <w:name w:val="Unresolved Mention"/>
    <w:basedOn w:val="DefaultParagraphFont"/>
    <w:uiPriority w:val="99"/>
    <w:semiHidden/>
    <w:unhideWhenUsed/>
    <w:rsid w:val="00F7490B"/>
    <w:rPr>
      <w:color w:val="605E5C"/>
      <w:shd w:val="clear" w:color="auto" w:fill="E1DFDD"/>
    </w:rPr>
  </w:style>
  <w:style w:type="paragraph" w:styleId="paragraph" w:customStyle="1">
    <w:name w:val="paragraph"/>
    <w:basedOn w:val="Normal"/>
    <w:rsid w:val="000E4A9D"/>
    <w:pPr>
      <w:spacing w:before="100" w:beforeAutospacing="1" w:after="100" w:afterAutospacing="1" w:line="240" w:lineRule="auto"/>
    </w:pPr>
    <w:rPr>
      <w:rFonts w:eastAsia="Times New Roman" w:cs="Times New Roman"/>
      <w:kern w:val="0"/>
      <w14:ligatures w14:val="none"/>
    </w:rPr>
  </w:style>
  <w:style w:type="character" w:styleId="normaltextrun" w:customStyle="1">
    <w:name w:val="normaltextrun"/>
    <w:basedOn w:val="DefaultParagraphFont"/>
    <w:rsid w:val="000E4A9D"/>
  </w:style>
  <w:style w:type="character" w:styleId="eop" w:customStyle="1">
    <w:name w:val="eop"/>
    <w:basedOn w:val="DefaultParagraphFont"/>
    <w:rsid w:val="000E4A9D"/>
  </w:style>
  <w:style w:type="character" w:styleId="scxw159885079" w:customStyle="1">
    <w:name w:val="scxw159885079"/>
    <w:basedOn w:val="DefaultParagraphFont"/>
    <w:rsid w:val="0053435C"/>
  </w:style>
  <w:style w:type="paragraph" w:styleId="Header">
    <w:name w:val="header"/>
    <w:basedOn w:val="Normal"/>
    <w:link w:val="HeaderChar"/>
    <w:uiPriority w:val="99"/>
    <w:unhideWhenUsed/>
    <w:rsid w:val="004D6EAC"/>
    <w:pPr>
      <w:tabs>
        <w:tab w:val="center" w:pos="4680"/>
        <w:tab w:val="right" w:pos="9360"/>
      </w:tabs>
      <w:spacing w:after="0" w:line="240" w:lineRule="auto"/>
    </w:pPr>
  </w:style>
  <w:style w:type="character" w:styleId="HeaderChar" w:customStyle="1">
    <w:name w:val="Header Char"/>
    <w:basedOn w:val="DefaultParagraphFont"/>
    <w:link w:val="Header"/>
    <w:uiPriority w:val="99"/>
    <w:rsid w:val="004D6EAC"/>
    <w:rPr>
      <w:rFonts w:ascii="Times New Roman" w:hAnsi="Times New Roman"/>
    </w:rPr>
  </w:style>
  <w:style w:type="paragraph" w:styleId="Footer">
    <w:name w:val="footer"/>
    <w:basedOn w:val="Normal"/>
    <w:link w:val="FooterChar"/>
    <w:uiPriority w:val="99"/>
    <w:unhideWhenUsed/>
    <w:rsid w:val="004D6EAC"/>
    <w:pPr>
      <w:tabs>
        <w:tab w:val="center" w:pos="4680"/>
        <w:tab w:val="right" w:pos="9360"/>
      </w:tabs>
      <w:spacing w:after="0" w:line="240" w:lineRule="auto"/>
    </w:pPr>
  </w:style>
  <w:style w:type="character" w:styleId="FooterChar" w:customStyle="1">
    <w:name w:val="Footer Char"/>
    <w:basedOn w:val="DefaultParagraphFont"/>
    <w:link w:val="Footer"/>
    <w:uiPriority w:val="99"/>
    <w:rsid w:val="004D6EAC"/>
    <w:rPr>
      <w:rFonts w:ascii="Times New Roman" w:hAnsi="Times New Roman"/>
    </w:rPr>
  </w:style>
  <w:style w:type="character" w:styleId="Emphasis">
    <w:name w:val="Emphasis"/>
    <w:basedOn w:val="DefaultParagraphFont"/>
    <w:uiPriority w:val="20"/>
    <w:qFormat/>
    <w:rsid w:val="00FB00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635878">
      <w:bodyDiv w:val="1"/>
      <w:marLeft w:val="0"/>
      <w:marRight w:val="0"/>
      <w:marTop w:val="0"/>
      <w:marBottom w:val="0"/>
      <w:divBdr>
        <w:top w:val="none" w:sz="0" w:space="0" w:color="auto"/>
        <w:left w:val="none" w:sz="0" w:space="0" w:color="auto"/>
        <w:bottom w:val="none" w:sz="0" w:space="0" w:color="auto"/>
        <w:right w:val="none" w:sz="0" w:space="0" w:color="auto"/>
      </w:divBdr>
    </w:div>
    <w:div w:id="245194279">
      <w:bodyDiv w:val="1"/>
      <w:marLeft w:val="0"/>
      <w:marRight w:val="0"/>
      <w:marTop w:val="0"/>
      <w:marBottom w:val="0"/>
      <w:divBdr>
        <w:top w:val="none" w:sz="0" w:space="0" w:color="auto"/>
        <w:left w:val="none" w:sz="0" w:space="0" w:color="auto"/>
        <w:bottom w:val="none" w:sz="0" w:space="0" w:color="auto"/>
        <w:right w:val="none" w:sz="0" w:space="0" w:color="auto"/>
      </w:divBdr>
    </w:div>
    <w:div w:id="459374404">
      <w:bodyDiv w:val="1"/>
      <w:marLeft w:val="0"/>
      <w:marRight w:val="0"/>
      <w:marTop w:val="0"/>
      <w:marBottom w:val="0"/>
      <w:divBdr>
        <w:top w:val="none" w:sz="0" w:space="0" w:color="auto"/>
        <w:left w:val="none" w:sz="0" w:space="0" w:color="auto"/>
        <w:bottom w:val="none" w:sz="0" w:space="0" w:color="auto"/>
        <w:right w:val="none" w:sz="0" w:space="0" w:color="auto"/>
      </w:divBdr>
      <w:divsChild>
        <w:div w:id="778378877">
          <w:marLeft w:val="0"/>
          <w:marRight w:val="0"/>
          <w:marTop w:val="0"/>
          <w:marBottom w:val="0"/>
          <w:divBdr>
            <w:top w:val="none" w:sz="0" w:space="0" w:color="auto"/>
            <w:left w:val="none" w:sz="0" w:space="0" w:color="auto"/>
            <w:bottom w:val="none" w:sz="0" w:space="0" w:color="auto"/>
            <w:right w:val="none" w:sz="0" w:space="0" w:color="auto"/>
          </w:divBdr>
          <w:divsChild>
            <w:div w:id="1172062513">
              <w:marLeft w:val="0"/>
              <w:marRight w:val="0"/>
              <w:marTop w:val="0"/>
              <w:marBottom w:val="0"/>
              <w:divBdr>
                <w:top w:val="none" w:sz="0" w:space="0" w:color="auto"/>
                <w:left w:val="none" w:sz="0" w:space="0" w:color="auto"/>
                <w:bottom w:val="none" w:sz="0" w:space="0" w:color="auto"/>
                <w:right w:val="none" w:sz="0" w:space="0" w:color="auto"/>
              </w:divBdr>
            </w:div>
            <w:div w:id="1138183238">
              <w:marLeft w:val="0"/>
              <w:marRight w:val="0"/>
              <w:marTop w:val="0"/>
              <w:marBottom w:val="0"/>
              <w:divBdr>
                <w:top w:val="none" w:sz="0" w:space="0" w:color="auto"/>
                <w:left w:val="none" w:sz="0" w:space="0" w:color="auto"/>
                <w:bottom w:val="none" w:sz="0" w:space="0" w:color="auto"/>
                <w:right w:val="none" w:sz="0" w:space="0" w:color="auto"/>
              </w:divBdr>
            </w:div>
            <w:div w:id="628123194">
              <w:marLeft w:val="0"/>
              <w:marRight w:val="0"/>
              <w:marTop w:val="0"/>
              <w:marBottom w:val="0"/>
              <w:divBdr>
                <w:top w:val="none" w:sz="0" w:space="0" w:color="auto"/>
                <w:left w:val="none" w:sz="0" w:space="0" w:color="auto"/>
                <w:bottom w:val="none" w:sz="0" w:space="0" w:color="auto"/>
                <w:right w:val="none" w:sz="0" w:space="0" w:color="auto"/>
              </w:divBdr>
            </w:div>
            <w:div w:id="1059934302">
              <w:marLeft w:val="0"/>
              <w:marRight w:val="0"/>
              <w:marTop w:val="0"/>
              <w:marBottom w:val="0"/>
              <w:divBdr>
                <w:top w:val="none" w:sz="0" w:space="0" w:color="auto"/>
                <w:left w:val="none" w:sz="0" w:space="0" w:color="auto"/>
                <w:bottom w:val="none" w:sz="0" w:space="0" w:color="auto"/>
                <w:right w:val="none" w:sz="0" w:space="0" w:color="auto"/>
              </w:divBdr>
            </w:div>
            <w:div w:id="1605378024">
              <w:marLeft w:val="0"/>
              <w:marRight w:val="0"/>
              <w:marTop w:val="0"/>
              <w:marBottom w:val="0"/>
              <w:divBdr>
                <w:top w:val="none" w:sz="0" w:space="0" w:color="auto"/>
                <w:left w:val="none" w:sz="0" w:space="0" w:color="auto"/>
                <w:bottom w:val="none" w:sz="0" w:space="0" w:color="auto"/>
                <w:right w:val="none" w:sz="0" w:space="0" w:color="auto"/>
              </w:divBdr>
            </w:div>
            <w:div w:id="834959802">
              <w:marLeft w:val="0"/>
              <w:marRight w:val="0"/>
              <w:marTop w:val="0"/>
              <w:marBottom w:val="0"/>
              <w:divBdr>
                <w:top w:val="none" w:sz="0" w:space="0" w:color="auto"/>
                <w:left w:val="none" w:sz="0" w:space="0" w:color="auto"/>
                <w:bottom w:val="none" w:sz="0" w:space="0" w:color="auto"/>
                <w:right w:val="none" w:sz="0" w:space="0" w:color="auto"/>
              </w:divBdr>
            </w:div>
            <w:div w:id="172847021">
              <w:marLeft w:val="0"/>
              <w:marRight w:val="0"/>
              <w:marTop w:val="0"/>
              <w:marBottom w:val="0"/>
              <w:divBdr>
                <w:top w:val="none" w:sz="0" w:space="0" w:color="auto"/>
                <w:left w:val="none" w:sz="0" w:space="0" w:color="auto"/>
                <w:bottom w:val="none" w:sz="0" w:space="0" w:color="auto"/>
                <w:right w:val="none" w:sz="0" w:space="0" w:color="auto"/>
              </w:divBdr>
            </w:div>
            <w:div w:id="1068455538">
              <w:marLeft w:val="0"/>
              <w:marRight w:val="0"/>
              <w:marTop w:val="0"/>
              <w:marBottom w:val="0"/>
              <w:divBdr>
                <w:top w:val="none" w:sz="0" w:space="0" w:color="auto"/>
                <w:left w:val="none" w:sz="0" w:space="0" w:color="auto"/>
                <w:bottom w:val="none" w:sz="0" w:space="0" w:color="auto"/>
                <w:right w:val="none" w:sz="0" w:space="0" w:color="auto"/>
              </w:divBdr>
            </w:div>
            <w:div w:id="17586735">
              <w:marLeft w:val="0"/>
              <w:marRight w:val="0"/>
              <w:marTop w:val="0"/>
              <w:marBottom w:val="0"/>
              <w:divBdr>
                <w:top w:val="none" w:sz="0" w:space="0" w:color="auto"/>
                <w:left w:val="none" w:sz="0" w:space="0" w:color="auto"/>
                <w:bottom w:val="none" w:sz="0" w:space="0" w:color="auto"/>
                <w:right w:val="none" w:sz="0" w:space="0" w:color="auto"/>
              </w:divBdr>
            </w:div>
            <w:div w:id="807934633">
              <w:marLeft w:val="0"/>
              <w:marRight w:val="0"/>
              <w:marTop w:val="0"/>
              <w:marBottom w:val="0"/>
              <w:divBdr>
                <w:top w:val="none" w:sz="0" w:space="0" w:color="auto"/>
                <w:left w:val="none" w:sz="0" w:space="0" w:color="auto"/>
                <w:bottom w:val="none" w:sz="0" w:space="0" w:color="auto"/>
                <w:right w:val="none" w:sz="0" w:space="0" w:color="auto"/>
              </w:divBdr>
            </w:div>
            <w:div w:id="2025475639">
              <w:marLeft w:val="0"/>
              <w:marRight w:val="0"/>
              <w:marTop w:val="0"/>
              <w:marBottom w:val="0"/>
              <w:divBdr>
                <w:top w:val="none" w:sz="0" w:space="0" w:color="auto"/>
                <w:left w:val="none" w:sz="0" w:space="0" w:color="auto"/>
                <w:bottom w:val="none" w:sz="0" w:space="0" w:color="auto"/>
                <w:right w:val="none" w:sz="0" w:space="0" w:color="auto"/>
              </w:divBdr>
            </w:div>
            <w:div w:id="1425999321">
              <w:marLeft w:val="0"/>
              <w:marRight w:val="0"/>
              <w:marTop w:val="0"/>
              <w:marBottom w:val="0"/>
              <w:divBdr>
                <w:top w:val="none" w:sz="0" w:space="0" w:color="auto"/>
                <w:left w:val="none" w:sz="0" w:space="0" w:color="auto"/>
                <w:bottom w:val="none" w:sz="0" w:space="0" w:color="auto"/>
                <w:right w:val="none" w:sz="0" w:space="0" w:color="auto"/>
              </w:divBdr>
            </w:div>
            <w:div w:id="395981125">
              <w:marLeft w:val="0"/>
              <w:marRight w:val="0"/>
              <w:marTop w:val="0"/>
              <w:marBottom w:val="0"/>
              <w:divBdr>
                <w:top w:val="none" w:sz="0" w:space="0" w:color="auto"/>
                <w:left w:val="none" w:sz="0" w:space="0" w:color="auto"/>
                <w:bottom w:val="none" w:sz="0" w:space="0" w:color="auto"/>
                <w:right w:val="none" w:sz="0" w:space="0" w:color="auto"/>
              </w:divBdr>
            </w:div>
            <w:div w:id="2088265377">
              <w:marLeft w:val="0"/>
              <w:marRight w:val="0"/>
              <w:marTop w:val="0"/>
              <w:marBottom w:val="0"/>
              <w:divBdr>
                <w:top w:val="none" w:sz="0" w:space="0" w:color="auto"/>
                <w:left w:val="none" w:sz="0" w:space="0" w:color="auto"/>
                <w:bottom w:val="none" w:sz="0" w:space="0" w:color="auto"/>
                <w:right w:val="none" w:sz="0" w:space="0" w:color="auto"/>
              </w:divBdr>
            </w:div>
            <w:div w:id="948120176">
              <w:marLeft w:val="0"/>
              <w:marRight w:val="0"/>
              <w:marTop w:val="0"/>
              <w:marBottom w:val="0"/>
              <w:divBdr>
                <w:top w:val="none" w:sz="0" w:space="0" w:color="auto"/>
                <w:left w:val="none" w:sz="0" w:space="0" w:color="auto"/>
                <w:bottom w:val="none" w:sz="0" w:space="0" w:color="auto"/>
                <w:right w:val="none" w:sz="0" w:space="0" w:color="auto"/>
              </w:divBdr>
            </w:div>
            <w:div w:id="491221201">
              <w:marLeft w:val="0"/>
              <w:marRight w:val="0"/>
              <w:marTop w:val="0"/>
              <w:marBottom w:val="0"/>
              <w:divBdr>
                <w:top w:val="none" w:sz="0" w:space="0" w:color="auto"/>
                <w:left w:val="none" w:sz="0" w:space="0" w:color="auto"/>
                <w:bottom w:val="none" w:sz="0" w:space="0" w:color="auto"/>
                <w:right w:val="none" w:sz="0" w:space="0" w:color="auto"/>
              </w:divBdr>
            </w:div>
          </w:divsChild>
        </w:div>
        <w:div w:id="703752954">
          <w:marLeft w:val="0"/>
          <w:marRight w:val="0"/>
          <w:marTop w:val="0"/>
          <w:marBottom w:val="0"/>
          <w:divBdr>
            <w:top w:val="none" w:sz="0" w:space="0" w:color="auto"/>
            <w:left w:val="none" w:sz="0" w:space="0" w:color="auto"/>
            <w:bottom w:val="none" w:sz="0" w:space="0" w:color="auto"/>
            <w:right w:val="none" w:sz="0" w:space="0" w:color="auto"/>
          </w:divBdr>
          <w:divsChild>
            <w:div w:id="1527906698">
              <w:marLeft w:val="0"/>
              <w:marRight w:val="0"/>
              <w:marTop w:val="0"/>
              <w:marBottom w:val="0"/>
              <w:divBdr>
                <w:top w:val="none" w:sz="0" w:space="0" w:color="auto"/>
                <w:left w:val="none" w:sz="0" w:space="0" w:color="auto"/>
                <w:bottom w:val="none" w:sz="0" w:space="0" w:color="auto"/>
                <w:right w:val="none" w:sz="0" w:space="0" w:color="auto"/>
              </w:divBdr>
            </w:div>
            <w:div w:id="1399479790">
              <w:marLeft w:val="0"/>
              <w:marRight w:val="0"/>
              <w:marTop w:val="0"/>
              <w:marBottom w:val="0"/>
              <w:divBdr>
                <w:top w:val="none" w:sz="0" w:space="0" w:color="auto"/>
                <w:left w:val="none" w:sz="0" w:space="0" w:color="auto"/>
                <w:bottom w:val="none" w:sz="0" w:space="0" w:color="auto"/>
                <w:right w:val="none" w:sz="0" w:space="0" w:color="auto"/>
              </w:divBdr>
            </w:div>
            <w:div w:id="247539231">
              <w:marLeft w:val="0"/>
              <w:marRight w:val="0"/>
              <w:marTop w:val="0"/>
              <w:marBottom w:val="0"/>
              <w:divBdr>
                <w:top w:val="none" w:sz="0" w:space="0" w:color="auto"/>
                <w:left w:val="none" w:sz="0" w:space="0" w:color="auto"/>
                <w:bottom w:val="none" w:sz="0" w:space="0" w:color="auto"/>
                <w:right w:val="none" w:sz="0" w:space="0" w:color="auto"/>
              </w:divBdr>
            </w:div>
            <w:div w:id="124274925">
              <w:marLeft w:val="0"/>
              <w:marRight w:val="0"/>
              <w:marTop w:val="0"/>
              <w:marBottom w:val="0"/>
              <w:divBdr>
                <w:top w:val="none" w:sz="0" w:space="0" w:color="auto"/>
                <w:left w:val="none" w:sz="0" w:space="0" w:color="auto"/>
                <w:bottom w:val="none" w:sz="0" w:space="0" w:color="auto"/>
                <w:right w:val="none" w:sz="0" w:space="0" w:color="auto"/>
              </w:divBdr>
            </w:div>
            <w:div w:id="1086463246">
              <w:marLeft w:val="0"/>
              <w:marRight w:val="0"/>
              <w:marTop w:val="0"/>
              <w:marBottom w:val="0"/>
              <w:divBdr>
                <w:top w:val="none" w:sz="0" w:space="0" w:color="auto"/>
                <w:left w:val="none" w:sz="0" w:space="0" w:color="auto"/>
                <w:bottom w:val="none" w:sz="0" w:space="0" w:color="auto"/>
                <w:right w:val="none" w:sz="0" w:space="0" w:color="auto"/>
              </w:divBdr>
            </w:div>
            <w:div w:id="1156260193">
              <w:marLeft w:val="0"/>
              <w:marRight w:val="0"/>
              <w:marTop w:val="0"/>
              <w:marBottom w:val="0"/>
              <w:divBdr>
                <w:top w:val="none" w:sz="0" w:space="0" w:color="auto"/>
                <w:left w:val="none" w:sz="0" w:space="0" w:color="auto"/>
                <w:bottom w:val="none" w:sz="0" w:space="0" w:color="auto"/>
                <w:right w:val="none" w:sz="0" w:space="0" w:color="auto"/>
              </w:divBdr>
            </w:div>
            <w:div w:id="2024089723">
              <w:marLeft w:val="0"/>
              <w:marRight w:val="0"/>
              <w:marTop w:val="0"/>
              <w:marBottom w:val="0"/>
              <w:divBdr>
                <w:top w:val="none" w:sz="0" w:space="0" w:color="auto"/>
                <w:left w:val="none" w:sz="0" w:space="0" w:color="auto"/>
                <w:bottom w:val="none" w:sz="0" w:space="0" w:color="auto"/>
                <w:right w:val="none" w:sz="0" w:space="0" w:color="auto"/>
              </w:divBdr>
            </w:div>
            <w:div w:id="1986810748">
              <w:marLeft w:val="0"/>
              <w:marRight w:val="0"/>
              <w:marTop w:val="0"/>
              <w:marBottom w:val="0"/>
              <w:divBdr>
                <w:top w:val="none" w:sz="0" w:space="0" w:color="auto"/>
                <w:left w:val="none" w:sz="0" w:space="0" w:color="auto"/>
                <w:bottom w:val="none" w:sz="0" w:space="0" w:color="auto"/>
                <w:right w:val="none" w:sz="0" w:space="0" w:color="auto"/>
              </w:divBdr>
            </w:div>
            <w:div w:id="702171141">
              <w:marLeft w:val="0"/>
              <w:marRight w:val="0"/>
              <w:marTop w:val="0"/>
              <w:marBottom w:val="0"/>
              <w:divBdr>
                <w:top w:val="none" w:sz="0" w:space="0" w:color="auto"/>
                <w:left w:val="none" w:sz="0" w:space="0" w:color="auto"/>
                <w:bottom w:val="none" w:sz="0" w:space="0" w:color="auto"/>
                <w:right w:val="none" w:sz="0" w:space="0" w:color="auto"/>
              </w:divBdr>
            </w:div>
            <w:div w:id="1310476551">
              <w:marLeft w:val="0"/>
              <w:marRight w:val="0"/>
              <w:marTop w:val="0"/>
              <w:marBottom w:val="0"/>
              <w:divBdr>
                <w:top w:val="none" w:sz="0" w:space="0" w:color="auto"/>
                <w:left w:val="none" w:sz="0" w:space="0" w:color="auto"/>
                <w:bottom w:val="none" w:sz="0" w:space="0" w:color="auto"/>
                <w:right w:val="none" w:sz="0" w:space="0" w:color="auto"/>
              </w:divBdr>
            </w:div>
            <w:div w:id="512957377">
              <w:marLeft w:val="0"/>
              <w:marRight w:val="0"/>
              <w:marTop w:val="0"/>
              <w:marBottom w:val="0"/>
              <w:divBdr>
                <w:top w:val="none" w:sz="0" w:space="0" w:color="auto"/>
                <w:left w:val="none" w:sz="0" w:space="0" w:color="auto"/>
                <w:bottom w:val="none" w:sz="0" w:space="0" w:color="auto"/>
                <w:right w:val="none" w:sz="0" w:space="0" w:color="auto"/>
              </w:divBdr>
            </w:div>
            <w:div w:id="1309558509">
              <w:marLeft w:val="0"/>
              <w:marRight w:val="0"/>
              <w:marTop w:val="0"/>
              <w:marBottom w:val="0"/>
              <w:divBdr>
                <w:top w:val="none" w:sz="0" w:space="0" w:color="auto"/>
                <w:left w:val="none" w:sz="0" w:space="0" w:color="auto"/>
                <w:bottom w:val="none" w:sz="0" w:space="0" w:color="auto"/>
                <w:right w:val="none" w:sz="0" w:space="0" w:color="auto"/>
              </w:divBdr>
            </w:div>
            <w:div w:id="490366565">
              <w:marLeft w:val="0"/>
              <w:marRight w:val="0"/>
              <w:marTop w:val="0"/>
              <w:marBottom w:val="0"/>
              <w:divBdr>
                <w:top w:val="none" w:sz="0" w:space="0" w:color="auto"/>
                <w:left w:val="none" w:sz="0" w:space="0" w:color="auto"/>
                <w:bottom w:val="none" w:sz="0" w:space="0" w:color="auto"/>
                <w:right w:val="none" w:sz="0" w:space="0" w:color="auto"/>
              </w:divBdr>
            </w:div>
            <w:div w:id="1668053498">
              <w:marLeft w:val="0"/>
              <w:marRight w:val="0"/>
              <w:marTop w:val="0"/>
              <w:marBottom w:val="0"/>
              <w:divBdr>
                <w:top w:val="none" w:sz="0" w:space="0" w:color="auto"/>
                <w:left w:val="none" w:sz="0" w:space="0" w:color="auto"/>
                <w:bottom w:val="none" w:sz="0" w:space="0" w:color="auto"/>
                <w:right w:val="none" w:sz="0" w:space="0" w:color="auto"/>
              </w:divBdr>
            </w:div>
            <w:div w:id="855460701">
              <w:marLeft w:val="0"/>
              <w:marRight w:val="0"/>
              <w:marTop w:val="0"/>
              <w:marBottom w:val="0"/>
              <w:divBdr>
                <w:top w:val="none" w:sz="0" w:space="0" w:color="auto"/>
                <w:left w:val="none" w:sz="0" w:space="0" w:color="auto"/>
                <w:bottom w:val="none" w:sz="0" w:space="0" w:color="auto"/>
                <w:right w:val="none" w:sz="0" w:space="0" w:color="auto"/>
              </w:divBdr>
            </w:div>
            <w:div w:id="1827278309">
              <w:marLeft w:val="0"/>
              <w:marRight w:val="0"/>
              <w:marTop w:val="0"/>
              <w:marBottom w:val="0"/>
              <w:divBdr>
                <w:top w:val="none" w:sz="0" w:space="0" w:color="auto"/>
                <w:left w:val="none" w:sz="0" w:space="0" w:color="auto"/>
                <w:bottom w:val="none" w:sz="0" w:space="0" w:color="auto"/>
                <w:right w:val="none" w:sz="0" w:space="0" w:color="auto"/>
              </w:divBdr>
            </w:div>
            <w:div w:id="1023946348">
              <w:marLeft w:val="0"/>
              <w:marRight w:val="0"/>
              <w:marTop w:val="0"/>
              <w:marBottom w:val="0"/>
              <w:divBdr>
                <w:top w:val="none" w:sz="0" w:space="0" w:color="auto"/>
                <w:left w:val="none" w:sz="0" w:space="0" w:color="auto"/>
                <w:bottom w:val="none" w:sz="0" w:space="0" w:color="auto"/>
                <w:right w:val="none" w:sz="0" w:space="0" w:color="auto"/>
              </w:divBdr>
            </w:div>
            <w:div w:id="512914218">
              <w:marLeft w:val="0"/>
              <w:marRight w:val="0"/>
              <w:marTop w:val="0"/>
              <w:marBottom w:val="0"/>
              <w:divBdr>
                <w:top w:val="none" w:sz="0" w:space="0" w:color="auto"/>
                <w:left w:val="none" w:sz="0" w:space="0" w:color="auto"/>
                <w:bottom w:val="none" w:sz="0" w:space="0" w:color="auto"/>
                <w:right w:val="none" w:sz="0" w:space="0" w:color="auto"/>
              </w:divBdr>
            </w:div>
            <w:div w:id="1936353441">
              <w:marLeft w:val="0"/>
              <w:marRight w:val="0"/>
              <w:marTop w:val="0"/>
              <w:marBottom w:val="0"/>
              <w:divBdr>
                <w:top w:val="none" w:sz="0" w:space="0" w:color="auto"/>
                <w:left w:val="none" w:sz="0" w:space="0" w:color="auto"/>
                <w:bottom w:val="none" w:sz="0" w:space="0" w:color="auto"/>
                <w:right w:val="none" w:sz="0" w:space="0" w:color="auto"/>
              </w:divBdr>
            </w:div>
            <w:div w:id="8527111">
              <w:marLeft w:val="0"/>
              <w:marRight w:val="0"/>
              <w:marTop w:val="0"/>
              <w:marBottom w:val="0"/>
              <w:divBdr>
                <w:top w:val="none" w:sz="0" w:space="0" w:color="auto"/>
                <w:left w:val="none" w:sz="0" w:space="0" w:color="auto"/>
                <w:bottom w:val="none" w:sz="0" w:space="0" w:color="auto"/>
                <w:right w:val="none" w:sz="0" w:space="0" w:color="auto"/>
              </w:divBdr>
            </w:div>
          </w:divsChild>
        </w:div>
        <w:div w:id="1741518590">
          <w:marLeft w:val="0"/>
          <w:marRight w:val="0"/>
          <w:marTop w:val="0"/>
          <w:marBottom w:val="0"/>
          <w:divBdr>
            <w:top w:val="none" w:sz="0" w:space="0" w:color="auto"/>
            <w:left w:val="none" w:sz="0" w:space="0" w:color="auto"/>
            <w:bottom w:val="none" w:sz="0" w:space="0" w:color="auto"/>
            <w:right w:val="none" w:sz="0" w:space="0" w:color="auto"/>
          </w:divBdr>
          <w:divsChild>
            <w:div w:id="1985694379">
              <w:marLeft w:val="0"/>
              <w:marRight w:val="0"/>
              <w:marTop w:val="0"/>
              <w:marBottom w:val="0"/>
              <w:divBdr>
                <w:top w:val="none" w:sz="0" w:space="0" w:color="auto"/>
                <w:left w:val="none" w:sz="0" w:space="0" w:color="auto"/>
                <w:bottom w:val="none" w:sz="0" w:space="0" w:color="auto"/>
                <w:right w:val="none" w:sz="0" w:space="0" w:color="auto"/>
              </w:divBdr>
            </w:div>
            <w:div w:id="2045251419">
              <w:marLeft w:val="0"/>
              <w:marRight w:val="0"/>
              <w:marTop w:val="0"/>
              <w:marBottom w:val="0"/>
              <w:divBdr>
                <w:top w:val="none" w:sz="0" w:space="0" w:color="auto"/>
                <w:left w:val="none" w:sz="0" w:space="0" w:color="auto"/>
                <w:bottom w:val="none" w:sz="0" w:space="0" w:color="auto"/>
                <w:right w:val="none" w:sz="0" w:space="0" w:color="auto"/>
              </w:divBdr>
            </w:div>
            <w:div w:id="772676963">
              <w:marLeft w:val="0"/>
              <w:marRight w:val="0"/>
              <w:marTop w:val="0"/>
              <w:marBottom w:val="0"/>
              <w:divBdr>
                <w:top w:val="none" w:sz="0" w:space="0" w:color="auto"/>
                <w:left w:val="none" w:sz="0" w:space="0" w:color="auto"/>
                <w:bottom w:val="none" w:sz="0" w:space="0" w:color="auto"/>
                <w:right w:val="none" w:sz="0" w:space="0" w:color="auto"/>
              </w:divBdr>
            </w:div>
            <w:div w:id="688214529">
              <w:marLeft w:val="0"/>
              <w:marRight w:val="0"/>
              <w:marTop w:val="0"/>
              <w:marBottom w:val="0"/>
              <w:divBdr>
                <w:top w:val="none" w:sz="0" w:space="0" w:color="auto"/>
                <w:left w:val="none" w:sz="0" w:space="0" w:color="auto"/>
                <w:bottom w:val="none" w:sz="0" w:space="0" w:color="auto"/>
                <w:right w:val="none" w:sz="0" w:space="0" w:color="auto"/>
              </w:divBdr>
            </w:div>
            <w:div w:id="1684092671">
              <w:marLeft w:val="0"/>
              <w:marRight w:val="0"/>
              <w:marTop w:val="0"/>
              <w:marBottom w:val="0"/>
              <w:divBdr>
                <w:top w:val="none" w:sz="0" w:space="0" w:color="auto"/>
                <w:left w:val="none" w:sz="0" w:space="0" w:color="auto"/>
                <w:bottom w:val="none" w:sz="0" w:space="0" w:color="auto"/>
                <w:right w:val="none" w:sz="0" w:space="0" w:color="auto"/>
              </w:divBdr>
            </w:div>
            <w:div w:id="560874133">
              <w:marLeft w:val="0"/>
              <w:marRight w:val="0"/>
              <w:marTop w:val="0"/>
              <w:marBottom w:val="0"/>
              <w:divBdr>
                <w:top w:val="none" w:sz="0" w:space="0" w:color="auto"/>
                <w:left w:val="none" w:sz="0" w:space="0" w:color="auto"/>
                <w:bottom w:val="none" w:sz="0" w:space="0" w:color="auto"/>
                <w:right w:val="none" w:sz="0" w:space="0" w:color="auto"/>
              </w:divBdr>
            </w:div>
            <w:div w:id="1156459516">
              <w:marLeft w:val="0"/>
              <w:marRight w:val="0"/>
              <w:marTop w:val="0"/>
              <w:marBottom w:val="0"/>
              <w:divBdr>
                <w:top w:val="none" w:sz="0" w:space="0" w:color="auto"/>
                <w:left w:val="none" w:sz="0" w:space="0" w:color="auto"/>
                <w:bottom w:val="none" w:sz="0" w:space="0" w:color="auto"/>
                <w:right w:val="none" w:sz="0" w:space="0" w:color="auto"/>
              </w:divBdr>
            </w:div>
            <w:div w:id="1753238064">
              <w:marLeft w:val="0"/>
              <w:marRight w:val="0"/>
              <w:marTop w:val="0"/>
              <w:marBottom w:val="0"/>
              <w:divBdr>
                <w:top w:val="none" w:sz="0" w:space="0" w:color="auto"/>
                <w:left w:val="none" w:sz="0" w:space="0" w:color="auto"/>
                <w:bottom w:val="none" w:sz="0" w:space="0" w:color="auto"/>
                <w:right w:val="none" w:sz="0" w:space="0" w:color="auto"/>
              </w:divBdr>
            </w:div>
            <w:div w:id="513419128">
              <w:marLeft w:val="0"/>
              <w:marRight w:val="0"/>
              <w:marTop w:val="0"/>
              <w:marBottom w:val="0"/>
              <w:divBdr>
                <w:top w:val="none" w:sz="0" w:space="0" w:color="auto"/>
                <w:left w:val="none" w:sz="0" w:space="0" w:color="auto"/>
                <w:bottom w:val="none" w:sz="0" w:space="0" w:color="auto"/>
                <w:right w:val="none" w:sz="0" w:space="0" w:color="auto"/>
              </w:divBdr>
            </w:div>
            <w:div w:id="954483081">
              <w:marLeft w:val="0"/>
              <w:marRight w:val="0"/>
              <w:marTop w:val="0"/>
              <w:marBottom w:val="0"/>
              <w:divBdr>
                <w:top w:val="none" w:sz="0" w:space="0" w:color="auto"/>
                <w:left w:val="none" w:sz="0" w:space="0" w:color="auto"/>
                <w:bottom w:val="none" w:sz="0" w:space="0" w:color="auto"/>
                <w:right w:val="none" w:sz="0" w:space="0" w:color="auto"/>
              </w:divBdr>
            </w:div>
            <w:div w:id="1919943626">
              <w:marLeft w:val="0"/>
              <w:marRight w:val="0"/>
              <w:marTop w:val="0"/>
              <w:marBottom w:val="0"/>
              <w:divBdr>
                <w:top w:val="none" w:sz="0" w:space="0" w:color="auto"/>
                <w:left w:val="none" w:sz="0" w:space="0" w:color="auto"/>
                <w:bottom w:val="none" w:sz="0" w:space="0" w:color="auto"/>
                <w:right w:val="none" w:sz="0" w:space="0" w:color="auto"/>
              </w:divBdr>
            </w:div>
            <w:div w:id="1933392725">
              <w:marLeft w:val="0"/>
              <w:marRight w:val="0"/>
              <w:marTop w:val="0"/>
              <w:marBottom w:val="0"/>
              <w:divBdr>
                <w:top w:val="none" w:sz="0" w:space="0" w:color="auto"/>
                <w:left w:val="none" w:sz="0" w:space="0" w:color="auto"/>
                <w:bottom w:val="none" w:sz="0" w:space="0" w:color="auto"/>
                <w:right w:val="none" w:sz="0" w:space="0" w:color="auto"/>
              </w:divBdr>
            </w:div>
            <w:div w:id="233859384">
              <w:marLeft w:val="0"/>
              <w:marRight w:val="0"/>
              <w:marTop w:val="0"/>
              <w:marBottom w:val="0"/>
              <w:divBdr>
                <w:top w:val="none" w:sz="0" w:space="0" w:color="auto"/>
                <w:left w:val="none" w:sz="0" w:space="0" w:color="auto"/>
                <w:bottom w:val="none" w:sz="0" w:space="0" w:color="auto"/>
                <w:right w:val="none" w:sz="0" w:space="0" w:color="auto"/>
              </w:divBdr>
            </w:div>
            <w:div w:id="619993726">
              <w:marLeft w:val="0"/>
              <w:marRight w:val="0"/>
              <w:marTop w:val="0"/>
              <w:marBottom w:val="0"/>
              <w:divBdr>
                <w:top w:val="none" w:sz="0" w:space="0" w:color="auto"/>
                <w:left w:val="none" w:sz="0" w:space="0" w:color="auto"/>
                <w:bottom w:val="none" w:sz="0" w:space="0" w:color="auto"/>
                <w:right w:val="none" w:sz="0" w:space="0" w:color="auto"/>
              </w:divBdr>
            </w:div>
            <w:div w:id="682437416">
              <w:marLeft w:val="0"/>
              <w:marRight w:val="0"/>
              <w:marTop w:val="0"/>
              <w:marBottom w:val="0"/>
              <w:divBdr>
                <w:top w:val="none" w:sz="0" w:space="0" w:color="auto"/>
                <w:left w:val="none" w:sz="0" w:space="0" w:color="auto"/>
                <w:bottom w:val="none" w:sz="0" w:space="0" w:color="auto"/>
                <w:right w:val="none" w:sz="0" w:space="0" w:color="auto"/>
              </w:divBdr>
            </w:div>
            <w:div w:id="1015617449">
              <w:marLeft w:val="0"/>
              <w:marRight w:val="0"/>
              <w:marTop w:val="0"/>
              <w:marBottom w:val="0"/>
              <w:divBdr>
                <w:top w:val="none" w:sz="0" w:space="0" w:color="auto"/>
                <w:left w:val="none" w:sz="0" w:space="0" w:color="auto"/>
                <w:bottom w:val="none" w:sz="0" w:space="0" w:color="auto"/>
                <w:right w:val="none" w:sz="0" w:space="0" w:color="auto"/>
              </w:divBdr>
            </w:div>
            <w:div w:id="1115174860">
              <w:marLeft w:val="0"/>
              <w:marRight w:val="0"/>
              <w:marTop w:val="0"/>
              <w:marBottom w:val="0"/>
              <w:divBdr>
                <w:top w:val="none" w:sz="0" w:space="0" w:color="auto"/>
                <w:left w:val="none" w:sz="0" w:space="0" w:color="auto"/>
                <w:bottom w:val="none" w:sz="0" w:space="0" w:color="auto"/>
                <w:right w:val="none" w:sz="0" w:space="0" w:color="auto"/>
              </w:divBdr>
            </w:div>
            <w:div w:id="307712834">
              <w:marLeft w:val="0"/>
              <w:marRight w:val="0"/>
              <w:marTop w:val="0"/>
              <w:marBottom w:val="0"/>
              <w:divBdr>
                <w:top w:val="none" w:sz="0" w:space="0" w:color="auto"/>
                <w:left w:val="none" w:sz="0" w:space="0" w:color="auto"/>
                <w:bottom w:val="none" w:sz="0" w:space="0" w:color="auto"/>
                <w:right w:val="none" w:sz="0" w:space="0" w:color="auto"/>
              </w:divBdr>
            </w:div>
            <w:div w:id="107971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266110">
      <w:bodyDiv w:val="1"/>
      <w:marLeft w:val="0"/>
      <w:marRight w:val="0"/>
      <w:marTop w:val="0"/>
      <w:marBottom w:val="0"/>
      <w:divBdr>
        <w:top w:val="none" w:sz="0" w:space="0" w:color="auto"/>
        <w:left w:val="none" w:sz="0" w:space="0" w:color="auto"/>
        <w:bottom w:val="none" w:sz="0" w:space="0" w:color="auto"/>
        <w:right w:val="none" w:sz="0" w:space="0" w:color="auto"/>
      </w:divBdr>
      <w:divsChild>
        <w:div w:id="1812627425">
          <w:marLeft w:val="0"/>
          <w:marRight w:val="0"/>
          <w:marTop w:val="0"/>
          <w:marBottom w:val="0"/>
          <w:divBdr>
            <w:top w:val="none" w:sz="0" w:space="0" w:color="auto"/>
            <w:left w:val="none" w:sz="0" w:space="0" w:color="auto"/>
            <w:bottom w:val="none" w:sz="0" w:space="0" w:color="auto"/>
            <w:right w:val="none" w:sz="0" w:space="0" w:color="auto"/>
          </w:divBdr>
        </w:div>
        <w:div w:id="2051688836">
          <w:marLeft w:val="0"/>
          <w:marRight w:val="0"/>
          <w:marTop w:val="0"/>
          <w:marBottom w:val="0"/>
          <w:divBdr>
            <w:top w:val="none" w:sz="0" w:space="0" w:color="auto"/>
            <w:left w:val="none" w:sz="0" w:space="0" w:color="auto"/>
            <w:bottom w:val="none" w:sz="0" w:space="0" w:color="auto"/>
            <w:right w:val="none" w:sz="0" w:space="0" w:color="auto"/>
          </w:divBdr>
        </w:div>
        <w:div w:id="1993216784">
          <w:marLeft w:val="0"/>
          <w:marRight w:val="0"/>
          <w:marTop w:val="0"/>
          <w:marBottom w:val="0"/>
          <w:divBdr>
            <w:top w:val="none" w:sz="0" w:space="0" w:color="auto"/>
            <w:left w:val="none" w:sz="0" w:space="0" w:color="auto"/>
            <w:bottom w:val="none" w:sz="0" w:space="0" w:color="auto"/>
            <w:right w:val="none" w:sz="0" w:space="0" w:color="auto"/>
          </w:divBdr>
        </w:div>
        <w:div w:id="1359088379">
          <w:marLeft w:val="0"/>
          <w:marRight w:val="0"/>
          <w:marTop w:val="0"/>
          <w:marBottom w:val="0"/>
          <w:divBdr>
            <w:top w:val="none" w:sz="0" w:space="0" w:color="auto"/>
            <w:left w:val="none" w:sz="0" w:space="0" w:color="auto"/>
            <w:bottom w:val="none" w:sz="0" w:space="0" w:color="auto"/>
            <w:right w:val="none" w:sz="0" w:space="0" w:color="auto"/>
          </w:divBdr>
        </w:div>
        <w:div w:id="2102138068">
          <w:marLeft w:val="0"/>
          <w:marRight w:val="0"/>
          <w:marTop w:val="0"/>
          <w:marBottom w:val="0"/>
          <w:divBdr>
            <w:top w:val="none" w:sz="0" w:space="0" w:color="auto"/>
            <w:left w:val="none" w:sz="0" w:space="0" w:color="auto"/>
            <w:bottom w:val="none" w:sz="0" w:space="0" w:color="auto"/>
            <w:right w:val="none" w:sz="0" w:space="0" w:color="auto"/>
          </w:divBdr>
        </w:div>
        <w:div w:id="874394003">
          <w:marLeft w:val="0"/>
          <w:marRight w:val="0"/>
          <w:marTop w:val="0"/>
          <w:marBottom w:val="0"/>
          <w:divBdr>
            <w:top w:val="none" w:sz="0" w:space="0" w:color="auto"/>
            <w:left w:val="none" w:sz="0" w:space="0" w:color="auto"/>
            <w:bottom w:val="none" w:sz="0" w:space="0" w:color="auto"/>
            <w:right w:val="none" w:sz="0" w:space="0" w:color="auto"/>
          </w:divBdr>
        </w:div>
        <w:div w:id="2113741565">
          <w:marLeft w:val="0"/>
          <w:marRight w:val="0"/>
          <w:marTop w:val="0"/>
          <w:marBottom w:val="0"/>
          <w:divBdr>
            <w:top w:val="none" w:sz="0" w:space="0" w:color="auto"/>
            <w:left w:val="none" w:sz="0" w:space="0" w:color="auto"/>
            <w:bottom w:val="none" w:sz="0" w:space="0" w:color="auto"/>
            <w:right w:val="none" w:sz="0" w:space="0" w:color="auto"/>
          </w:divBdr>
        </w:div>
        <w:div w:id="1749426436">
          <w:marLeft w:val="0"/>
          <w:marRight w:val="0"/>
          <w:marTop w:val="0"/>
          <w:marBottom w:val="0"/>
          <w:divBdr>
            <w:top w:val="none" w:sz="0" w:space="0" w:color="auto"/>
            <w:left w:val="none" w:sz="0" w:space="0" w:color="auto"/>
            <w:bottom w:val="none" w:sz="0" w:space="0" w:color="auto"/>
            <w:right w:val="none" w:sz="0" w:space="0" w:color="auto"/>
          </w:divBdr>
        </w:div>
        <w:div w:id="1317995057">
          <w:marLeft w:val="0"/>
          <w:marRight w:val="0"/>
          <w:marTop w:val="0"/>
          <w:marBottom w:val="0"/>
          <w:divBdr>
            <w:top w:val="none" w:sz="0" w:space="0" w:color="auto"/>
            <w:left w:val="none" w:sz="0" w:space="0" w:color="auto"/>
            <w:bottom w:val="none" w:sz="0" w:space="0" w:color="auto"/>
            <w:right w:val="none" w:sz="0" w:space="0" w:color="auto"/>
          </w:divBdr>
        </w:div>
        <w:div w:id="1940093909">
          <w:marLeft w:val="0"/>
          <w:marRight w:val="0"/>
          <w:marTop w:val="0"/>
          <w:marBottom w:val="0"/>
          <w:divBdr>
            <w:top w:val="none" w:sz="0" w:space="0" w:color="auto"/>
            <w:left w:val="none" w:sz="0" w:space="0" w:color="auto"/>
            <w:bottom w:val="none" w:sz="0" w:space="0" w:color="auto"/>
            <w:right w:val="none" w:sz="0" w:space="0" w:color="auto"/>
          </w:divBdr>
        </w:div>
        <w:div w:id="1189373096">
          <w:marLeft w:val="0"/>
          <w:marRight w:val="0"/>
          <w:marTop w:val="0"/>
          <w:marBottom w:val="0"/>
          <w:divBdr>
            <w:top w:val="none" w:sz="0" w:space="0" w:color="auto"/>
            <w:left w:val="none" w:sz="0" w:space="0" w:color="auto"/>
            <w:bottom w:val="none" w:sz="0" w:space="0" w:color="auto"/>
            <w:right w:val="none" w:sz="0" w:space="0" w:color="auto"/>
          </w:divBdr>
        </w:div>
        <w:div w:id="1207327780">
          <w:marLeft w:val="0"/>
          <w:marRight w:val="0"/>
          <w:marTop w:val="0"/>
          <w:marBottom w:val="0"/>
          <w:divBdr>
            <w:top w:val="none" w:sz="0" w:space="0" w:color="auto"/>
            <w:left w:val="none" w:sz="0" w:space="0" w:color="auto"/>
            <w:bottom w:val="none" w:sz="0" w:space="0" w:color="auto"/>
            <w:right w:val="none" w:sz="0" w:space="0" w:color="auto"/>
          </w:divBdr>
        </w:div>
        <w:div w:id="163057161">
          <w:marLeft w:val="0"/>
          <w:marRight w:val="0"/>
          <w:marTop w:val="0"/>
          <w:marBottom w:val="0"/>
          <w:divBdr>
            <w:top w:val="none" w:sz="0" w:space="0" w:color="auto"/>
            <w:left w:val="none" w:sz="0" w:space="0" w:color="auto"/>
            <w:bottom w:val="none" w:sz="0" w:space="0" w:color="auto"/>
            <w:right w:val="none" w:sz="0" w:space="0" w:color="auto"/>
          </w:divBdr>
        </w:div>
        <w:div w:id="13655213">
          <w:marLeft w:val="0"/>
          <w:marRight w:val="0"/>
          <w:marTop w:val="0"/>
          <w:marBottom w:val="0"/>
          <w:divBdr>
            <w:top w:val="none" w:sz="0" w:space="0" w:color="auto"/>
            <w:left w:val="none" w:sz="0" w:space="0" w:color="auto"/>
            <w:bottom w:val="none" w:sz="0" w:space="0" w:color="auto"/>
            <w:right w:val="none" w:sz="0" w:space="0" w:color="auto"/>
          </w:divBdr>
        </w:div>
        <w:div w:id="1988050324">
          <w:marLeft w:val="0"/>
          <w:marRight w:val="0"/>
          <w:marTop w:val="0"/>
          <w:marBottom w:val="0"/>
          <w:divBdr>
            <w:top w:val="none" w:sz="0" w:space="0" w:color="auto"/>
            <w:left w:val="none" w:sz="0" w:space="0" w:color="auto"/>
            <w:bottom w:val="none" w:sz="0" w:space="0" w:color="auto"/>
            <w:right w:val="none" w:sz="0" w:space="0" w:color="auto"/>
          </w:divBdr>
        </w:div>
        <w:div w:id="2088841329">
          <w:marLeft w:val="0"/>
          <w:marRight w:val="0"/>
          <w:marTop w:val="0"/>
          <w:marBottom w:val="0"/>
          <w:divBdr>
            <w:top w:val="none" w:sz="0" w:space="0" w:color="auto"/>
            <w:left w:val="none" w:sz="0" w:space="0" w:color="auto"/>
            <w:bottom w:val="none" w:sz="0" w:space="0" w:color="auto"/>
            <w:right w:val="none" w:sz="0" w:space="0" w:color="auto"/>
          </w:divBdr>
        </w:div>
        <w:div w:id="14580604">
          <w:marLeft w:val="0"/>
          <w:marRight w:val="0"/>
          <w:marTop w:val="0"/>
          <w:marBottom w:val="0"/>
          <w:divBdr>
            <w:top w:val="none" w:sz="0" w:space="0" w:color="auto"/>
            <w:left w:val="none" w:sz="0" w:space="0" w:color="auto"/>
            <w:bottom w:val="none" w:sz="0" w:space="0" w:color="auto"/>
            <w:right w:val="none" w:sz="0" w:space="0" w:color="auto"/>
          </w:divBdr>
        </w:div>
        <w:div w:id="52198332">
          <w:marLeft w:val="0"/>
          <w:marRight w:val="0"/>
          <w:marTop w:val="0"/>
          <w:marBottom w:val="0"/>
          <w:divBdr>
            <w:top w:val="none" w:sz="0" w:space="0" w:color="auto"/>
            <w:left w:val="none" w:sz="0" w:space="0" w:color="auto"/>
            <w:bottom w:val="none" w:sz="0" w:space="0" w:color="auto"/>
            <w:right w:val="none" w:sz="0" w:space="0" w:color="auto"/>
          </w:divBdr>
        </w:div>
        <w:div w:id="324357840">
          <w:marLeft w:val="0"/>
          <w:marRight w:val="0"/>
          <w:marTop w:val="0"/>
          <w:marBottom w:val="0"/>
          <w:divBdr>
            <w:top w:val="none" w:sz="0" w:space="0" w:color="auto"/>
            <w:left w:val="none" w:sz="0" w:space="0" w:color="auto"/>
            <w:bottom w:val="none" w:sz="0" w:space="0" w:color="auto"/>
            <w:right w:val="none" w:sz="0" w:space="0" w:color="auto"/>
          </w:divBdr>
        </w:div>
        <w:div w:id="466749606">
          <w:marLeft w:val="0"/>
          <w:marRight w:val="0"/>
          <w:marTop w:val="0"/>
          <w:marBottom w:val="0"/>
          <w:divBdr>
            <w:top w:val="none" w:sz="0" w:space="0" w:color="auto"/>
            <w:left w:val="none" w:sz="0" w:space="0" w:color="auto"/>
            <w:bottom w:val="none" w:sz="0" w:space="0" w:color="auto"/>
            <w:right w:val="none" w:sz="0" w:space="0" w:color="auto"/>
          </w:divBdr>
        </w:div>
        <w:div w:id="1612974149">
          <w:marLeft w:val="0"/>
          <w:marRight w:val="0"/>
          <w:marTop w:val="0"/>
          <w:marBottom w:val="0"/>
          <w:divBdr>
            <w:top w:val="none" w:sz="0" w:space="0" w:color="auto"/>
            <w:left w:val="none" w:sz="0" w:space="0" w:color="auto"/>
            <w:bottom w:val="none" w:sz="0" w:space="0" w:color="auto"/>
            <w:right w:val="none" w:sz="0" w:space="0" w:color="auto"/>
          </w:divBdr>
        </w:div>
        <w:div w:id="1222981658">
          <w:marLeft w:val="0"/>
          <w:marRight w:val="0"/>
          <w:marTop w:val="0"/>
          <w:marBottom w:val="0"/>
          <w:divBdr>
            <w:top w:val="none" w:sz="0" w:space="0" w:color="auto"/>
            <w:left w:val="none" w:sz="0" w:space="0" w:color="auto"/>
            <w:bottom w:val="none" w:sz="0" w:space="0" w:color="auto"/>
            <w:right w:val="none" w:sz="0" w:space="0" w:color="auto"/>
          </w:divBdr>
        </w:div>
        <w:div w:id="1428648201">
          <w:marLeft w:val="0"/>
          <w:marRight w:val="0"/>
          <w:marTop w:val="0"/>
          <w:marBottom w:val="0"/>
          <w:divBdr>
            <w:top w:val="none" w:sz="0" w:space="0" w:color="auto"/>
            <w:left w:val="none" w:sz="0" w:space="0" w:color="auto"/>
            <w:bottom w:val="none" w:sz="0" w:space="0" w:color="auto"/>
            <w:right w:val="none" w:sz="0" w:space="0" w:color="auto"/>
          </w:divBdr>
        </w:div>
        <w:div w:id="355735367">
          <w:marLeft w:val="0"/>
          <w:marRight w:val="0"/>
          <w:marTop w:val="0"/>
          <w:marBottom w:val="0"/>
          <w:divBdr>
            <w:top w:val="none" w:sz="0" w:space="0" w:color="auto"/>
            <w:left w:val="none" w:sz="0" w:space="0" w:color="auto"/>
            <w:bottom w:val="none" w:sz="0" w:space="0" w:color="auto"/>
            <w:right w:val="none" w:sz="0" w:space="0" w:color="auto"/>
          </w:divBdr>
        </w:div>
        <w:div w:id="473522393">
          <w:marLeft w:val="0"/>
          <w:marRight w:val="0"/>
          <w:marTop w:val="0"/>
          <w:marBottom w:val="0"/>
          <w:divBdr>
            <w:top w:val="none" w:sz="0" w:space="0" w:color="auto"/>
            <w:left w:val="none" w:sz="0" w:space="0" w:color="auto"/>
            <w:bottom w:val="none" w:sz="0" w:space="0" w:color="auto"/>
            <w:right w:val="none" w:sz="0" w:space="0" w:color="auto"/>
          </w:divBdr>
        </w:div>
        <w:div w:id="273296464">
          <w:marLeft w:val="0"/>
          <w:marRight w:val="0"/>
          <w:marTop w:val="0"/>
          <w:marBottom w:val="0"/>
          <w:divBdr>
            <w:top w:val="none" w:sz="0" w:space="0" w:color="auto"/>
            <w:left w:val="none" w:sz="0" w:space="0" w:color="auto"/>
            <w:bottom w:val="none" w:sz="0" w:space="0" w:color="auto"/>
            <w:right w:val="none" w:sz="0" w:space="0" w:color="auto"/>
          </w:divBdr>
        </w:div>
        <w:div w:id="2011054512">
          <w:marLeft w:val="0"/>
          <w:marRight w:val="0"/>
          <w:marTop w:val="0"/>
          <w:marBottom w:val="0"/>
          <w:divBdr>
            <w:top w:val="none" w:sz="0" w:space="0" w:color="auto"/>
            <w:left w:val="none" w:sz="0" w:space="0" w:color="auto"/>
            <w:bottom w:val="none" w:sz="0" w:space="0" w:color="auto"/>
            <w:right w:val="none" w:sz="0" w:space="0" w:color="auto"/>
          </w:divBdr>
        </w:div>
        <w:div w:id="1778678698">
          <w:marLeft w:val="0"/>
          <w:marRight w:val="0"/>
          <w:marTop w:val="0"/>
          <w:marBottom w:val="0"/>
          <w:divBdr>
            <w:top w:val="none" w:sz="0" w:space="0" w:color="auto"/>
            <w:left w:val="none" w:sz="0" w:space="0" w:color="auto"/>
            <w:bottom w:val="none" w:sz="0" w:space="0" w:color="auto"/>
            <w:right w:val="none" w:sz="0" w:space="0" w:color="auto"/>
          </w:divBdr>
        </w:div>
        <w:div w:id="407191621">
          <w:marLeft w:val="0"/>
          <w:marRight w:val="0"/>
          <w:marTop w:val="0"/>
          <w:marBottom w:val="0"/>
          <w:divBdr>
            <w:top w:val="none" w:sz="0" w:space="0" w:color="auto"/>
            <w:left w:val="none" w:sz="0" w:space="0" w:color="auto"/>
            <w:bottom w:val="none" w:sz="0" w:space="0" w:color="auto"/>
            <w:right w:val="none" w:sz="0" w:space="0" w:color="auto"/>
          </w:divBdr>
        </w:div>
        <w:div w:id="780146873">
          <w:marLeft w:val="0"/>
          <w:marRight w:val="0"/>
          <w:marTop w:val="0"/>
          <w:marBottom w:val="0"/>
          <w:divBdr>
            <w:top w:val="none" w:sz="0" w:space="0" w:color="auto"/>
            <w:left w:val="none" w:sz="0" w:space="0" w:color="auto"/>
            <w:bottom w:val="none" w:sz="0" w:space="0" w:color="auto"/>
            <w:right w:val="none" w:sz="0" w:space="0" w:color="auto"/>
          </w:divBdr>
        </w:div>
        <w:div w:id="1952199577">
          <w:marLeft w:val="0"/>
          <w:marRight w:val="0"/>
          <w:marTop w:val="0"/>
          <w:marBottom w:val="0"/>
          <w:divBdr>
            <w:top w:val="none" w:sz="0" w:space="0" w:color="auto"/>
            <w:left w:val="none" w:sz="0" w:space="0" w:color="auto"/>
            <w:bottom w:val="none" w:sz="0" w:space="0" w:color="auto"/>
            <w:right w:val="none" w:sz="0" w:space="0" w:color="auto"/>
          </w:divBdr>
        </w:div>
        <w:div w:id="60835248">
          <w:marLeft w:val="0"/>
          <w:marRight w:val="0"/>
          <w:marTop w:val="0"/>
          <w:marBottom w:val="0"/>
          <w:divBdr>
            <w:top w:val="none" w:sz="0" w:space="0" w:color="auto"/>
            <w:left w:val="none" w:sz="0" w:space="0" w:color="auto"/>
            <w:bottom w:val="none" w:sz="0" w:space="0" w:color="auto"/>
            <w:right w:val="none" w:sz="0" w:space="0" w:color="auto"/>
          </w:divBdr>
        </w:div>
        <w:div w:id="313530029">
          <w:marLeft w:val="0"/>
          <w:marRight w:val="0"/>
          <w:marTop w:val="0"/>
          <w:marBottom w:val="0"/>
          <w:divBdr>
            <w:top w:val="none" w:sz="0" w:space="0" w:color="auto"/>
            <w:left w:val="none" w:sz="0" w:space="0" w:color="auto"/>
            <w:bottom w:val="none" w:sz="0" w:space="0" w:color="auto"/>
            <w:right w:val="none" w:sz="0" w:space="0" w:color="auto"/>
          </w:divBdr>
        </w:div>
        <w:div w:id="1915047093">
          <w:marLeft w:val="0"/>
          <w:marRight w:val="0"/>
          <w:marTop w:val="0"/>
          <w:marBottom w:val="0"/>
          <w:divBdr>
            <w:top w:val="none" w:sz="0" w:space="0" w:color="auto"/>
            <w:left w:val="none" w:sz="0" w:space="0" w:color="auto"/>
            <w:bottom w:val="none" w:sz="0" w:space="0" w:color="auto"/>
            <w:right w:val="none" w:sz="0" w:space="0" w:color="auto"/>
          </w:divBdr>
        </w:div>
        <w:div w:id="1303192730">
          <w:marLeft w:val="0"/>
          <w:marRight w:val="0"/>
          <w:marTop w:val="0"/>
          <w:marBottom w:val="0"/>
          <w:divBdr>
            <w:top w:val="none" w:sz="0" w:space="0" w:color="auto"/>
            <w:left w:val="none" w:sz="0" w:space="0" w:color="auto"/>
            <w:bottom w:val="none" w:sz="0" w:space="0" w:color="auto"/>
            <w:right w:val="none" w:sz="0" w:space="0" w:color="auto"/>
          </w:divBdr>
        </w:div>
        <w:div w:id="258832964">
          <w:marLeft w:val="0"/>
          <w:marRight w:val="0"/>
          <w:marTop w:val="0"/>
          <w:marBottom w:val="0"/>
          <w:divBdr>
            <w:top w:val="none" w:sz="0" w:space="0" w:color="auto"/>
            <w:left w:val="none" w:sz="0" w:space="0" w:color="auto"/>
            <w:bottom w:val="none" w:sz="0" w:space="0" w:color="auto"/>
            <w:right w:val="none" w:sz="0" w:space="0" w:color="auto"/>
          </w:divBdr>
        </w:div>
        <w:div w:id="1088189632">
          <w:marLeft w:val="0"/>
          <w:marRight w:val="0"/>
          <w:marTop w:val="0"/>
          <w:marBottom w:val="0"/>
          <w:divBdr>
            <w:top w:val="none" w:sz="0" w:space="0" w:color="auto"/>
            <w:left w:val="none" w:sz="0" w:space="0" w:color="auto"/>
            <w:bottom w:val="none" w:sz="0" w:space="0" w:color="auto"/>
            <w:right w:val="none" w:sz="0" w:space="0" w:color="auto"/>
          </w:divBdr>
        </w:div>
        <w:div w:id="1903321355">
          <w:marLeft w:val="0"/>
          <w:marRight w:val="0"/>
          <w:marTop w:val="0"/>
          <w:marBottom w:val="0"/>
          <w:divBdr>
            <w:top w:val="none" w:sz="0" w:space="0" w:color="auto"/>
            <w:left w:val="none" w:sz="0" w:space="0" w:color="auto"/>
            <w:bottom w:val="none" w:sz="0" w:space="0" w:color="auto"/>
            <w:right w:val="none" w:sz="0" w:space="0" w:color="auto"/>
          </w:divBdr>
        </w:div>
        <w:div w:id="1788962475">
          <w:marLeft w:val="0"/>
          <w:marRight w:val="0"/>
          <w:marTop w:val="0"/>
          <w:marBottom w:val="0"/>
          <w:divBdr>
            <w:top w:val="none" w:sz="0" w:space="0" w:color="auto"/>
            <w:left w:val="none" w:sz="0" w:space="0" w:color="auto"/>
            <w:bottom w:val="none" w:sz="0" w:space="0" w:color="auto"/>
            <w:right w:val="none" w:sz="0" w:space="0" w:color="auto"/>
          </w:divBdr>
        </w:div>
        <w:div w:id="1423795928">
          <w:marLeft w:val="0"/>
          <w:marRight w:val="0"/>
          <w:marTop w:val="0"/>
          <w:marBottom w:val="0"/>
          <w:divBdr>
            <w:top w:val="none" w:sz="0" w:space="0" w:color="auto"/>
            <w:left w:val="none" w:sz="0" w:space="0" w:color="auto"/>
            <w:bottom w:val="none" w:sz="0" w:space="0" w:color="auto"/>
            <w:right w:val="none" w:sz="0" w:space="0" w:color="auto"/>
          </w:divBdr>
        </w:div>
        <w:div w:id="426275135">
          <w:marLeft w:val="0"/>
          <w:marRight w:val="0"/>
          <w:marTop w:val="0"/>
          <w:marBottom w:val="0"/>
          <w:divBdr>
            <w:top w:val="none" w:sz="0" w:space="0" w:color="auto"/>
            <w:left w:val="none" w:sz="0" w:space="0" w:color="auto"/>
            <w:bottom w:val="none" w:sz="0" w:space="0" w:color="auto"/>
            <w:right w:val="none" w:sz="0" w:space="0" w:color="auto"/>
          </w:divBdr>
        </w:div>
        <w:div w:id="870149622">
          <w:marLeft w:val="0"/>
          <w:marRight w:val="0"/>
          <w:marTop w:val="0"/>
          <w:marBottom w:val="0"/>
          <w:divBdr>
            <w:top w:val="none" w:sz="0" w:space="0" w:color="auto"/>
            <w:left w:val="none" w:sz="0" w:space="0" w:color="auto"/>
            <w:bottom w:val="none" w:sz="0" w:space="0" w:color="auto"/>
            <w:right w:val="none" w:sz="0" w:space="0" w:color="auto"/>
          </w:divBdr>
        </w:div>
      </w:divsChild>
    </w:div>
    <w:div w:id="554317846">
      <w:bodyDiv w:val="1"/>
      <w:marLeft w:val="0"/>
      <w:marRight w:val="0"/>
      <w:marTop w:val="0"/>
      <w:marBottom w:val="0"/>
      <w:divBdr>
        <w:top w:val="none" w:sz="0" w:space="0" w:color="auto"/>
        <w:left w:val="none" w:sz="0" w:space="0" w:color="auto"/>
        <w:bottom w:val="none" w:sz="0" w:space="0" w:color="auto"/>
        <w:right w:val="none" w:sz="0" w:space="0" w:color="auto"/>
      </w:divBdr>
      <w:divsChild>
        <w:div w:id="1844006044">
          <w:marLeft w:val="0"/>
          <w:marRight w:val="0"/>
          <w:marTop w:val="0"/>
          <w:marBottom w:val="0"/>
          <w:divBdr>
            <w:top w:val="none" w:sz="0" w:space="0" w:color="auto"/>
            <w:left w:val="none" w:sz="0" w:space="0" w:color="auto"/>
            <w:bottom w:val="none" w:sz="0" w:space="0" w:color="auto"/>
            <w:right w:val="none" w:sz="0" w:space="0" w:color="auto"/>
          </w:divBdr>
        </w:div>
        <w:div w:id="1940411235">
          <w:marLeft w:val="0"/>
          <w:marRight w:val="0"/>
          <w:marTop w:val="0"/>
          <w:marBottom w:val="0"/>
          <w:divBdr>
            <w:top w:val="none" w:sz="0" w:space="0" w:color="auto"/>
            <w:left w:val="none" w:sz="0" w:space="0" w:color="auto"/>
            <w:bottom w:val="none" w:sz="0" w:space="0" w:color="auto"/>
            <w:right w:val="none" w:sz="0" w:space="0" w:color="auto"/>
          </w:divBdr>
        </w:div>
        <w:div w:id="476338335">
          <w:marLeft w:val="0"/>
          <w:marRight w:val="0"/>
          <w:marTop w:val="0"/>
          <w:marBottom w:val="0"/>
          <w:divBdr>
            <w:top w:val="none" w:sz="0" w:space="0" w:color="auto"/>
            <w:left w:val="none" w:sz="0" w:space="0" w:color="auto"/>
            <w:bottom w:val="none" w:sz="0" w:space="0" w:color="auto"/>
            <w:right w:val="none" w:sz="0" w:space="0" w:color="auto"/>
          </w:divBdr>
        </w:div>
        <w:div w:id="1536576908">
          <w:marLeft w:val="0"/>
          <w:marRight w:val="0"/>
          <w:marTop w:val="0"/>
          <w:marBottom w:val="0"/>
          <w:divBdr>
            <w:top w:val="none" w:sz="0" w:space="0" w:color="auto"/>
            <w:left w:val="none" w:sz="0" w:space="0" w:color="auto"/>
            <w:bottom w:val="none" w:sz="0" w:space="0" w:color="auto"/>
            <w:right w:val="none" w:sz="0" w:space="0" w:color="auto"/>
          </w:divBdr>
        </w:div>
        <w:div w:id="185292943">
          <w:marLeft w:val="0"/>
          <w:marRight w:val="0"/>
          <w:marTop w:val="0"/>
          <w:marBottom w:val="0"/>
          <w:divBdr>
            <w:top w:val="none" w:sz="0" w:space="0" w:color="auto"/>
            <w:left w:val="none" w:sz="0" w:space="0" w:color="auto"/>
            <w:bottom w:val="none" w:sz="0" w:space="0" w:color="auto"/>
            <w:right w:val="none" w:sz="0" w:space="0" w:color="auto"/>
          </w:divBdr>
        </w:div>
        <w:div w:id="1711374119">
          <w:marLeft w:val="0"/>
          <w:marRight w:val="0"/>
          <w:marTop w:val="0"/>
          <w:marBottom w:val="0"/>
          <w:divBdr>
            <w:top w:val="none" w:sz="0" w:space="0" w:color="auto"/>
            <w:left w:val="none" w:sz="0" w:space="0" w:color="auto"/>
            <w:bottom w:val="none" w:sz="0" w:space="0" w:color="auto"/>
            <w:right w:val="none" w:sz="0" w:space="0" w:color="auto"/>
          </w:divBdr>
        </w:div>
        <w:div w:id="104813632">
          <w:marLeft w:val="0"/>
          <w:marRight w:val="0"/>
          <w:marTop w:val="0"/>
          <w:marBottom w:val="0"/>
          <w:divBdr>
            <w:top w:val="none" w:sz="0" w:space="0" w:color="auto"/>
            <w:left w:val="none" w:sz="0" w:space="0" w:color="auto"/>
            <w:bottom w:val="none" w:sz="0" w:space="0" w:color="auto"/>
            <w:right w:val="none" w:sz="0" w:space="0" w:color="auto"/>
          </w:divBdr>
        </w:div>
        <w:div w:id="262543557">
          <w:marLeft w:val="0"/>
          <w:marRight w:val="0"/>
          <w:marTop w:val="0"/>
          <w:marBottom w:val="0"/>
          <w:divBdr>
            <w:top w:val="none" w:sz="0" w:space="0" w:color="auto"/>
            <w:left w:val="none" w:sz="0" w:space="0" w:color="auto"/>
            <w:bottom w:val="none" w:sz="0" w:space="0" w:color="auto"/>
            <w:right w:val="none" w:sz="0" w:space="0" w:color="auto"/>
          </w:divBdr>
        </w:div>
        <w:div w:id="1381855901">
          <w:marLeft w:val="0"/>
          <w:marRight w:val="0"/>
          <w:marTop w:val="0"/>
          <w:marBottom w:val="0"/>
          <w:divBdr>
            <w:top w:val="none" w:sz="0" w:space="0" w:color="auto"/>
            <w:left w:val="none" w:sz="0" w:space="0" w:color="auto"/>
            <w:bottom w:val="none" w:sz="0" w:space="0" w:color="auto"/>
            <w:right w:val="none" w:sz="0" w:space="0" w:color="auto"/>
          </w:divBdr>
        </w:div>
        <w:div w:id="830676650">
          <w:marLeft w:val="0"/>
          <w:marRight w:val="0"/>
          <w:marTop w:val="0"/>
          <w:marBottom w:val="0"/>
          <w:divBdr>
            <w:top w:val="none" w:sz="0" w:space="0" w:color="auto"/>
            <w:left w:val="none" w:sz="0" w:space="0" w:color="auto"/>
            <w:bottom w:val="none" w:sz="0" w:space="0" w:color="auto"/>
            <w:right w:val="none" w:sz="0" w:space="0" w:color="auto"/>
          </w:divBdr>
        </w:div>
        <w:div w:id="671295224">
          <w:marLeft w:val="0"/>
          <w:marRight w:val="0"/>
          <w:marTop w:val="0"/>
          <w:marBottom w:val="0"/>
          <w:divBdr>
            <w:top w:val="none" w:sz="0" w:space="0" w:color="auto"/>
            <w:left w:val="none" w:sz="0" w:space="0" w:color="auto"/>
            <w:bottom w:val="none" w:sz="0" w:space="0" w:color="auto"/>
            <w:right w:val="none" w:sz="0" w:space="0" w:color="auto"/>
          </w:divBdr>
        </w:div>
        <w:div w:id="1059286481">
          <w:marLeft w:val="0"/>
          <w:marRight w:val="0"/>
          <w:marTop w:val="0"/>
          <w:marBottom w:val="0"/>
          <w:divBdr>
            <w:top w:val="none" w:sz="0" w:space="0" w:color="auto"/>
            <w:left w:val="none" w:sz="0" w:space="0" w:color="auto"/>
            <w:bottom w:val="none" w:sz="0" w:space="0" w:color="auto"/>
            <w:right w:val="none" w:sz="0" w:space="0" w:color="auto"/>
          </w:divBdr>
        </w:div>
        <w:div w:id="529340636">
          <w:marLeft w:val="0"/>
          <w:marRight w:val="0"/>
          <w:marTop w:val="0"/>
          <w:marBottom w:val="0"/>
          <w:divBdr>
            <w:top w:val="none" w:sz="0" w:space="0" w:color="auto"/>
            <w:left w:val="none" w:sz="0" w:space="0" w:color="auto"/>
            <w:bottom w:val="none" w:sz="0" w:space="0" w:color="auto"/>
            <w:right w:val="none" w:sz="0" w:space="0" w:color="auto"/>
          </w:divBdr>
        </w:div>
        <w:div w:id="190920986">
          <w:marLeft w:val="0"/>
          <w:marRight w:val="0"/>
          <w:marTop w:val="0"/>
          <w:marBottom w:val="0"/>
          <w:divBdr>
            <w:top w:val="none" w:sz="0" w:space="0" w:color="auto"/>
            <w:left w:val="none" w:sz="0" w:space="0" w:color="auto"/>
            <w:bottom w:val="none" w:sz="0" w:space="0" w:color="auto"/>
            <w:right w:val="none" w:sz="0" w:space="0" w:color="auto"/>
          </w:divBdr>
        </w:div>
        <w:div w:id="385957251">
          <w:marLeft w:val="0"/>
          <w:marRight w:val="0"/>
          <w:marTop w:val="0"/>
          <w:marBottom w:val="0"/>
          <w:divBdr>
            <w:top w:val="none" w:sz="0" w:space="0" w:color="auto"/>
            <w:left w:val="none" w:sz="0" w:space="0" w:color="auto"/>
            <w:bottom w:val="none" w:sz="0" w:space="0" w:color="auto"/>
            <w:right w:val="none" w:sz="0" w:space="0" w:color="auto"/>
          </w:divBdr>
        </w:div>
        <w:div w:id="1595017115">
          <w:marLeft w:val="0"/>
          <w:marRight w:val="0"/>
          <w:marTop w:val="0"/>
          <w:marBottom w:val="0"/>
          <w:divBdr>
            <w:top w:val="none" w:sz="0" w:space="0" w:color="auto"/>
            <w:left w:val="none" w:sz="0" w:space="0" w:color="auto"/>
            <w:bottom w:val="none" w:sz="0" w:space="0" w:color="auto"/>
            <w:right w:val="none" w:sz="0" w:space="0" w:color="auto"/>
          </w:divBdr>
        </w:div>
        <w:div w:id="1162039993">
          <w:marLeft w:val="0"/>
          <w:marRight w:val="0"/>
          <w:marTop w:val="0"/>
          <w:marBottom w:val="0"/>
          <w:divBdr>
            <w:top w:val="none" w:sz="0" w:space="0" w:color="auto"/>
            <w:left w:val="none" w:sz="0" w:space="0" w:color="auto"/>
            <w:bottom w:val="none" w:sz="0" w:space="0" w:color="auto"/>
            <w:right w:val="none" w:sz="0" w:space="0" w:color="auto"/>
          </w:divBdr>
        </w:div>
        <w:div w:id="1640841374">
          <w:marLeft w:val="0"/>
          <w:marRight w:val="0"/>
          <w:marTop w:val="0"/>
          <w:marBottom w:val="0"/>
          <w:divBdr>
            <w:top w:val="none" w:sz="0" w:space="0" w:color="auto"/>
            <w:left w:val="none" w:sz="0" w:space="0" w:color="auto"/>
            <w:bottom w:val="none" w:sz="0" w:space="0" w:color="auto"/>
            <w:right w:val="none" w:sz="0" w:space="0" w:color="auto"/>
          </w:divBdr>
        </w:div>
        <w:div w:id="1302806222">
          <w:marLeft w:val="0"/>
          <w:marRight w:val="0"/>
          <w:marTop w:val="0"/>
          <w:marBottom w:val="0"/>
          <w:divBdr>
            <w:top w:val="none" w:sz="0" w:space="0" w:color="auto"/>
            <w:left w:val="none" w:sz="0" w:space="0" w:color="auto"/>
            <w:bottom w:val="none" w:sz="0" w:space="0" w:color="auto"/>
            <w:right w:val="none" w:sz="0" w:space="0" w:color="auto"/>
          </w:divBdr>
        </w:div>
        <w:div w:id="459880368">
          <w:marLeft w:val="0"/>
          <w:marRight w:val="0"/>
          <w:marTop w:val="0"/>
          <w:marBottom w:val="0"/>
          <w:divBdr>
            <w:top w:val="none" w:sz="0" w:space="0" w:color="auto"/>
            <w:left w:val="none" w:sz="0" w:space="0" w:color="auto"/>
            <w:bottom w:val="none" w:sz="0" w:space="0" w:color="auto"/>
            <w:right w:val="none" w:sz="0" w:space="0" w:color="auto"/>
          </w:divBdr>
        </w:div>
        <w:div w:id="1391999372">
          <w:marLeft w:val="0"/>
          <w:marRight w:val="0"/>
          <w:marTop w:val="0"/>
          <w:marBottom w:val="0"/>
          <w:divBdr>
            <w:top w:val="none" w:sz="0" w:space="0" w:color="auto"/>
            <w:left w:val="none" w:sz="0" w:space="0" w:color="auto"/>
            <w:bottom w:val="none" w:sz="0" w:space="0" w:color="auto"/>
            <w:right w:val="none" w:sz="0" w:space="0" w:color="auto"/>
          </w:divBdr>
        </w:div>
        <w:div w:id="842286230">
          <w:marLeft w:val="0"/>
          <w:marRight w:val="0"/>
          <w:marTop w:val="0"/>
          <w:marBottom w:val="0"/>
          <w:divBdr>
            <w:top w:val="none" w:sz="0" w:space="0" w:color="auto"/>
            <w:left w:val="none" w:sz="0" w:space="0" w:color="auto"/>
            <w:bottom w:val="none" w:sz="0" w:space="0" w:color="auto"/>
            <w:right w:val="none" w:sz="0" w:space="0" w:color="auto"/>
          </w:divBdr>
        </w:div>
        <w:div w:id="1625309178">
          <w:marLeft w:val="0"/>
          <w:marRight w:val="0"/>
          <w:marTop w:val="0"/>
          <w:marBottom w:val="0"/>
          <w:divBdr>
            <w:top w:val="none" w:sz="0" w:space="0" w:color="auto"/>
            <w:left w:val="none" w:sz="0" w:space="0" w:color="auto"/>
            <w:bottom w:val="none" w:sz="0" w:space="0" w:color="auto"/>
            <w:right w:val="none" w:sz="0" w:space="0" w:color="auto"/>
          </w:divBdr>
        </w:div>
        <w:div w:id="1285119089">
          <w:marLeft w:val="0"/>
          <w:marRight w:val="0"/>
          <w:marTop w:val="0"/>
          <w:marBottom w:val="0"/>
          <w:divBdr>
            <w:top w:val="none" w:sz="0" w:space="0" w:color="auto"/>
            <w:left w:val="none" w:sz="0" w:space="0" w:color="auto"/>
            <w:bottom w:val="none" w:sz="0" w:space="0" w:color="auto"/>
            <w:right w:val="none" w:sz="0" w:space="0" w:color="auto"/>
          </w:divBdr>
        </w:div>
        <w:div w:id="2076708100">
          <w:marLeft w:val="0"/>
          <w:marRight w:val="0"/>
          <w:marTop w:val="0"/>
          <w:marBottom w:val="0"/>
          <w:divBdr>
            <w:top w:val="none" w:sz="0" w:space="0" w:color="auto"/>
            <w:left w:val="none" w:sz="0" w:space="0" w:color="auto"/>
            <w:bottom w:val="none" w:sz="0" w:space="0" w:color="auto"/>
            <w:right w:val="none" w:sz="0" w:space="0" w:color="auto"/>
          </w:divBdr>
        </w:div>
        <w:div w:id="782500114">
          <w:marLeft w:val="0"/>
          <w:marRight w:val="0"/>
          <w:marTop w:val="0"/>
          <w:marBottom w:val="0"/>
          <w:divBdr>
            <w:top w:val="none" w:sz="0" w:space="0" w:color="auto"/>
            <w:left w:val="none" w:sz="0" w:space="0" w:color="auto"/>
            <w:bottom w:val="none" w:sz="0" w:space="0" w:color="auto"/>
            <w:right w:val="none" w:sz="0" w:space="0" w:color="auto"/>
          </w:divBdr>
        </w:div>
        <w:div w:id="1786851066">
          <w:marLeft w:val="0"/>
          <w:marRight w:val="0"/>
          <w:marTop w:val="0"/>
          <w:marBottom w:val="0"/>
          <w:divBdr>
            <w:top w:val="none" w:sz="0" w:space="0" w:color="auto"/>
            <w:left w:val="none" w:sz="0" w:space="0" w:color="auto"/>
            <w:bottom w:val="none" w:sz="0" w:space="0" w:color="auto"/>
            <w:right w:val="none" w:sz="0" w:space="0" w:color="auto"/>
          </w:divBdr>
        </w:div>
        <w:div w:id="24722919">
          <w:marLeft w:val="0"/>
          <w:marRight w:val="0"/>
          <w:marTop w:val="0"/>
          <w:marBottom w:val="0"/>
          <w:divBdr>
            <w:top w:val="none" w:sz="0" w:space="0" w:color="auto"/>
            <w:left w:val="none" w:sz="0" w:space="0" w:color="auto"/>
            <w:bottom w:val="none" w:sz="0" w:space="0" w:color="auto"/>
            <w:right w:val="none" w:sz="0" w:space="0" w:color="auto"/>
          </w:divBdr>
        </w:div>
        <w:div w:id="1228951724">
          <w:marLeft w:val="0"/>
          <w:marRight w:val="0"/>
          <w:marTop w:val="0"/>
          <w:marBottom w:val="0"/>
          <w:divBdr>
            <w:top w:val="none" w:sz="0" w:space="0" w:color="auto"/>
            <w:left w:val="none" w:sz="0" w:space="0" w:color="auto"/>
            <w:bottom w:val="none" w:sz="0" w:space="0" w:color="auto"/>
            <w:right w:val="none" w:sz="0" w:space="0" w:color="auto"/>
          </w:divBdr>
        </w:div>
        <w:div w:id="2106799337">
          <w:marLeft w:val="0"/>
          <w:marRight w:val="0"/>
          <w:marTop w:val="0"/>
          <w:marBottom w:val="0"/>
          <w:divBdr>
            <w:top w:val="none" w:sz="0" w:space="0" w:color="auto"/>
            <w:left w:val="none" w:sz="0" w:space="0" w:color="auto"/>
            <w:bottom w:val="none" w:sz="0" w:space="0" w:color="auto"/>
            <w:right w:val="none" w:sz="0" w:space="0" w:color="auto"/>
          </w:divBdr>
        </w:div>
        <w:div w:id="700596305">
          <w:marLeft w:val="0"/>
          <w:marRight w:val="0"/>
          <w:marTop w:val="0"/>
          <w:marBottom w:val="0"/>
          <w:divBdr>
            <w:top w:val="none" w:sz="0" w:space="0" w:color="auto"/>
            <w:left w:val="none" w:sz="0" w:space="0" w:color="auto"/>
            <w:bottom w:val="none" w:sz="0" w:space="0" w:color="auto"/>
            <w:right w:val="none" w:sz="0" w:space="0" w:color="auto"/>
          </w:divBdr>
        </w:div>
        <w:div w:id="1806269609">
          <w:marLeft w:val="0"/>
          <w:marRight w:val="0"/>
          <w:marTop w:val="0"/>
          <w:marBottom w:val="0"/>
          <w:divBdr>
            <w:top w:val="none" w:sz="0" w:space="0" w:color="auto"/>
            <w:left w:val="none" w:sz="0" w:space="0" w:color="auto"/>
            <w:bottom w:val="none" w:sz="0" w:space="0" w:color="auto"/>
            <w:right w:val="none" w:sz="0" w:space="0" w:color="auto"/>
          </w:divBdr>
        </w:div>
        <w:div w:id="650064370">
          <w:marLeft w:val="0"/>
          <w:marRight w:val="0"/>
          <w:marTop w:val="0"/>
          <w:marBottom w:val="0"/>
          <w:divBdr>
            <w:top w:val="none" w:sz="0" w:space="0" w:color="auto"/>
            <w:left w:val="none" w:sz="0" w:space="0" w:color="auto"/>
            <w:bottom w:val="none" w:sz="0" w:space="0" w:color="auto"/>
            <w:right w:val="none" w:sz="0" w:space="0" w:color="auto"/>
          </w:divBdr>
        </w:div>
        <w:div w:id="1430932182">
          <w:marLeft w:val="0"/>
          <w:marRight w:val="0"/>
          <w:marTop w:val="0"/>
          <w:marBottom w:val="0"/>
          <w:divBdr>
            <w:top w:val="none" w:sz="0" w:space="0" w:color="auto"/>
            <w:left w:val="none" w:sz="0" w:space="0" w:color="auto"/>
            <w:bottom w:val="none" w:sz="0" w:space="0" w:color="auto"/>
            <w:right w:val="none" w:sz="0" w:space="0" w:color="auto"/>
          </w:divBdr>
        </w:div>
        <w:div w:id="637033662">
          <w:marLeft w:val="0"/>
          <w:marRight w:val="0"/>
          <w:marTop w:val="0"/>
          <w:marBottom w:val="0"/>
          <w:divBdr>
            <w:top w:val="none" w:sz="0" w:space="0" w:color="auto"/>
            <w:left w:val="none" w:sz="0" w:space="0" w:color="auto"/>
            <w:bottom w:val="none" w:sz="0" w:space="0" w:color="auto"/>
            <w:right w:val="none" w:sz="0" w:space="0" w:color="auto"/>
          </w:divBdr>
        </w:div>
        <w:div w:id="2132937220">
          <w:marLeft w:val="0"/>
          <w:marRight w:val="0"/>
          <w:marTop w:val="0"/>
          <w:marBottom w:val="0"/>
          <w:divBdr>
            <w:top w:val="none" w:sz="0" w:space="0" w:color="auto"/>
            <w:left w:val="none" w:sz="0" w:space="0" w:color="auto"/>
            <w:bottom w:val="none" w:sz="0" w:space="0" w:color="auto"/>
            <w:right w:val="none" w:sz="0" w:space="0" w:color="auto"/>
          </w:divBdr>
        </w:div>
        <w:div w:id="2064130617">
          <w:marLeft w:val="0"/>
          <w:marRight w:val="0"/>
          <w:marTop w:val="0"/>
          <w:marBottom w:val="0"/>
          <w:divBdr>
            <w:top w:val="none" w:sz="0" w:space="0" w:color="auto"/>
            <w:left w:val="none" w:sz="0" w:space="0" w:color="auto"/>
            <w:bottom w:val="none" w:sz="0" w:space="0" w:color="auto"/>
            <w:right w:val="none" w:sz="0" w:space="0" w:color="auto"/>
          </w:divBdr>
        </w:div>
        <w:div w:id="1525679031">
          <w:marLeft w:val="0"/>
          <w:marRight w:val="0"/>
          <w:marTop w:val="0"/>
          <w:marBottom w:val="0"/>
          <w:divBdr>
            <w:top w:val="none" w:sz="0" w:space="0" w:color="auto"/>
            <w:left w:val="none" w:sz="0" w:space="0" w:color="auto"/>
            <w:bottom w:val="none" w:sz="0" w:space="0" w:color="auto"/>
            <w:right w:val="none" w:sz="0" w:space="0" w:color="auto"/>
          </w:divBdr>
        </w:div>
        <w:div w:id="518743001">
          <w:marLeft w:val="0"/>
          <w:marRight w:val="0"/>
          <w:marTop w:val="0"/>
          <w:marBottom w:val="0"/>
          <w:divBdr>
            <w:top w:val="none" w:sz="0" w:space="0" w:color="auto"/>
            <w:left w:val="none" w:sz="0" w:space="0" w:color="auto"/>
            <w:bottom w:val="none" w:sz="0" w:space="0" w:color="auto"/>
            <w:right w:val="none" w:sz="0" w:space="0" w:color="auto"/>
          </w:divBdr>
        </w:div>
        <w:div w:id="1196238169">
          <w:marLeft w:val="0"/>
          <w:marRight w:val="0"/>
          <w:marTop w:val="0"/>
          <w:marBottom w:val="0"/>
          <w:divBdr>
            <w:top w:val="none" w:sz="0" w:space="0" w:color="auto"/>
            <w:left w:val="none" w:sz="0" w:space="0" w:color="auto"/>
            <w:bottom w:val="none" w:sz="0" w:space="0" w:color="auto"/>
            <w:right w:val="none" w:sz="0" w:space="0" w:color="auto"/>
          </w:divBdr>
        </w:div>
        <w:div w:id="1817067376">
          <w:marLeft w:val="0"/>
          <w:marRight w:val="0"/>
          <w:marTop w:val="0"/>
          <w:marBottom w:val="0"/>
          <w:divBdr>
            <w:top w:val="none" w:sz="0" w:space="0" w:color="auto"/>
            <w:left w:val="none" w:sz="0" w:space="0" w:color="auto"/>
            <w:bottom w:val="none" w:sz="0" w:space="0" w:color="auto"/>
            <w:right w:val="none" w:sz="0" w:space="0" w:color="auto"/>
          </w:divBdr>
        </w:div>
        <w:div w:id="787502997">
          <w:marLeft w:val="0"/>
          <w:marRight w:val="0"/>
          <w:marTop w:val="0"/>
          <w:marBottom w:val="0"/>
          <w:divBdr>
            <w:top w:val="none" w:sz="0" w:space="0" w:color="auto"/>
            <w:left w:val="none" w:sz="0" w:space="0" w:color="auto"/>
            <w:bottom w:val="none" w:sz="0" w:space="0" w:color="auto"/>
            <w:right w:val="none" w:sz="0" w:space="0" w:color="auto"/>
          </w:divBdr>
        </w:div>
        <w:div w:id="2068332928">
          <w:marLeft w:val="0"/>
          <w:marRight w:val="0"/>
          <w:marTop w:val="0"/>
          <w:marBottom w:val="0"/>
          <w:divBdr>
            <w:top w:val="none" w:sz="0" w:space="0" w:color="auto"/>
            <w:left w:val="none" w:sz="0" w:space="0" w:color="auto"/>
            <w:bottom w:val="none" w:sz="0" w:space="0" w:color="auto"/>
            <w:right w:val="none" w:sz="0" w:space="0" w:color="auto"/>
          </w:divBdr>
        </w:div>
        <w:div w:id="1408531251">
          <w:marLeft w:val="0"/>
          <w:marRight w:val="0"/>
          <w:marTop w:val="0"/>
          <w:marBottom w:val="0"/>
          <w:divBdr>
            <w:top w:val="none" w:sz="0" w:space="0" w:color="auto"/>
            <w:left w:val="none" w:sz="0" w:space="0" w:color="auto"/>
            <w:bottom w:val="none" w:sz="0" w:space="0" w:color="auto"/>
            <w:right w:val="none" w:sz="0" w:space="0" w:color="auto"/>
          </w:divBdr>
        </w:div>
        <w:div w:id="417870360">
          <w:marLeft w:val="0"/>
          <w:marRight w:val="0"/>
          <w:marTop w:val="0"/>
          <w:marBottom w:val="0"/>
          <w:divBdr>
            <w:top w:val="none" w:sz="0" w:space="0" w:color="auto"/>
            <w:left w:val="none" w:sz="0" w:space="0" w:color="auto"/>
            <w:bottom w:val="none" w:sz="0" w:space="0" w:color="auto"/>
            <w:right w:val="none" w:sz="0" w:space="0" w:color="auto"/>
          </w:divBdr>
        </w:div>
        <w:div w:id="1272319202">
          <w:marLeft w:val="0"/>
          <w:marRight w:val="0"/>
          <w:marTop w:val="0"/>
          <w:marBottom w:val="0"/>
          <w:divBdr>
            <w:top w:val="none" w:sz="0" w:space="0" w:color="auto"/>
            <w:left w:val="none" w:sz="0" w:space="0" w:color="auto"/>
            <w:bottom w:val="none" w:sz="0" w:space="0" w:color="auto"/>
            <w:right w:val="none" w:sz="0" w:space="0" w:color="auto"/>
          </w:divBdr>
        </w:div>
        <w:div w:id="1889221151">
          <w:marLeft w:val="0"/>
          <w:marRight w:val="0"/>
          <w:marTop w:val="0"/>
          <w:marBottom w:val="0"/>
          <w:divBdr>
            <w:top w:val="none" w:sz="0" w:space="0" w:color="auto"/>
            <w:left w:val="none" w:sz="0" w:space="0" w:color="auto"/>
            <w:bottom w:val="none" w:sz="0" w:space="0" w:color="auto"/>
            <w:right w:val="none" w:sz="0" w:space="0" w:color="auto"/>
          </w:divBdr>
        </w:div>
        <w:div w:id="197817343">
          <w:marLeft w:val="0"/>
          <w:marRight w:val="0"/>
          <w:marTop w:val="0"/>
          <w:marBottom w:val="0"/>
          <w:divBdr>
            <w:top w:val="none" w:sz="0" w:space="0" w:color="auto"/>
            <w:left w:val="none" w:sz="0" w:space="0" w:color="auto"/>
            <w:bottom w:val="none" w:sz="0" w:space="0" w:color="auto"/>
            <w:right w:val="none" w:sz="0" w:space="0" w:color="auto"/>
          </w:divBdr>
        </w:div>
        <w:div w:id="2033796486">
          <w:marLeft w:val="0"/>
          <w:marRight w:val="0"/>
          <w:marTop w:val="0"/>
          <w:marBottom w:val="0"/>
          <w:divBdr>
            <w:top w:val="none" w:sz="0" w:space="0" w:color="auto"/>
            <w:left w:val="none" w:sz="0" w:space="0" w:color="auto"/>
            <w:bottom w:val="none" w:sz="0" w:space="0" w:color="auto"/>
            <w:right w:val="none" w:sz="0" w:space="0" w:color="auto"/>
          </w:divBdr>
        </w:div>
        <w:div w:id="568736019">
          <w:marLeft w:val="0"/>
          <w:marRight w:val="0"/>
          <w:marTop w:val="0"/>
          <w:marBottom w:val="0"/>
          <w:divBdr>
            <w:top w:val="none" w:sz="0" w:space="0" w:color="auto"/>
            <w:left w:val="none" w:sz="0" w:space="0" w:color="auto"/>
            <w:bottom w:val="none" w:sz="0" w:space="0" w:color="auto"/>
            <w:right w:val="none" w:sz="0" w:space="0" w:color="auto"/>
          </w:divBdr>
        </w:div>
        <w:div w:id="199174828">
          <w:marLeft w:val="0"/>
          <w:marRight w:val="0"/>
          <w:marTop w:val="0"/>
          <w:marBottom w:val="0"/>
          <w:divBdr>
            <w:top w:val="none" w:sz="0" w:space="0" w:color="auto"/>
            <w:left w:val="none" w:sz="0" w:space="0" w:color="auto"/>
            <w:bottom w:val="none" w:sz="0" w:space="0" w:color="auto"/>
            <w:right w:val="none" w:sz="0" w:space="0" w:color="auto"/>
          </w:divBdr>
        </w:div>
        <w:div w:id="1230312136">
          <w:marLeft w:val="0"/>
          <w:marRight w:val="0"/>
          <w:marTop w:val="0"/>
          <w:marBottom w:val="0"/>
          <w:divBdr>
            <w:top w:val="none" w:sz="0" w:space="0" w:color="auto"/>
            <w:left w:val="none" w:sz="0" w:space="0" w:color="auto"/>
            <w:bottom w:val="none" w:sz="0" w:space="0" w:color="auto"/>
            <w:right w:val="none" w:sz="0" w:space="0" w:color="auto"/>
          </w:divBdr>
        </w:div>
        <w:div w:id="1056970308">
          <w:marLeft w:val="0"/>
          <w:marRight w:val="0"/>
          <w:marTop w:val="0"/>
          <w:marBottom w:val="0"/>
          <w:divBdr>
            <w:top w:val="none" w:sz="0" w:space="0" w:color="auto"/>
            <w:left w:val="none" w:sz="0" w:space="0" w:color="auto"/>
            <w:bottom w:val="none" w:sz="0" w:space="0" w:color="auto"/>
            <w:right w:val="none" w:sz="0" w:space="0" w:color="auto"/>
          </w:divBdr>
        </w:div>
        <w:div w:id="713967395">
          <w:marLeft w:val="0"/>
          <w:marRight w:val="0"/>
          <w:marTop w:val="0"/>
          <w:marBottom w:val="0"/>
          <w:divBdr>
            <w:top w:val="none" w:sz="0" w:space="0" w:color="auto"/>
            <w:left w:val="none" w:sz="0" w:space="0" w:color="auto"/>
            <w:bottom w:val="none" w:sz="0" w:space="0" w:color="auto"/>
            <w:right w:val="none" w:sz="0" w:space="0" w:color="auto"/>
          </w:divBdr>
        </w:div>
        <w:div w:id="1763914727">
          <w:marLeft w:val="0"/>
          <w:marRight w:val="0"/>
          <w:marTop w:val="0"/>
          <w:marBottom w:val="0"/>
          <w:divBdr>
            <w:top w:val="none" w:sz="0" w:space="0" w:color="auto"/>
            <w:left w:val="none" w:sz="0" w:space="0" w:color="auto"/>
            <w:bottom w:val="none" w:sz="0" w:space="0" w:color="auto"/>
            <w:right w:val="none" w:sz="0" w:space="0" w:color="auto"/>
          </w:divBdr>
        </w:div>
        <w:div w:id="853345395">
          <w:marLeft w:val="0"/>
          <w:marRight w:val="0"/>
          <w:marTop w:val="0"/>
          <w:marBottom w:val="0"/>
          <w:divBdr>
            <w:top w:val="none" w:sz="0" w:space="0" w:color="auto"/>
            <w:left w:val="none" w:sz="0" w:space="0" w:color="auto"/>
            <w:bottom w:val="none" w:sz="0" w:space="0" w:color="auto"/>
            <w:right w:val="none" w:sz="0" w:space="0" w:color="auto"/>
          </w:divBdr>
        </w:div>
        <w:div w:id="628166737">
          <w:marLeft w:val="0"/>
          <w:marRight w:val="0"/>
          <w:marTop w:val="0"/>
          <w:marBottom w:val="0"/>
          <w:divBdr>
            <w:top w:val="none" w:sz="0" w:space="0" w:color="auto"/>
            <w:left w:val="none" w:sz="0" w:space="0" w:color="auto"/>
            <w:bottom w:val="none" w:sz="0" w:space="0" w:color="auto"/>
            <w:right w:val="none" w:sz="0" w:space="0" w:color="auto"/>
          </w:divBdr>
        </w:div>
        <w:div w:id="1869951581">
          <w:marLeft w:val="0"/>
          <w:marRight w:val="0"/>
          <w:marTop w:val="0"/>
          <w:marBottom w:val="0"/>
          <w:divBdr>
            <w:top w:val="none" w:sz="0" w:space="0" w:color="auto"/>
            <w:left w:val="none" w:sz="0" w:space="0" w:color="auto"/>
            <w:bottom w:val="none" w:sz="0" w:space="0" w:color="auto"/>
            <w:right w:val="none" w:sz="0" w:space="0" w:color="auto"/>
          </w:divBdr>
        </w:div>
        <w:div w:id="908617830">
          <w:marLeft w:val="0"/>
          <w:marRight w:val="0"/>
          <w:marTop w:val="0"/>
          <w:marBottom w:val="0"/>
          <w:divBdr>
            <w:top w:val="none" w:sz="0" w:space="0" w:color="auto"/>
            <w:left w:val="none" w:sz="0" w:space="0" w:color="auto"/>
            <w:bottom w:val="none" w:sz="0" w:space="0" w:color="auto"/>
            <w:right w:val="none" w:sz="0" w:space="0" w:color="auto"/>
          </w:divBdr>
        </w:div>
        <w:div w:id="1028138867">
          <w:marLeft w:val="0"/>
          <w:marRight w:val="0"/>
          <w:marTop w:val="0"/>
          <w:marBottom w:val="0"/>
          <w:divBdr>
            <w:top w:val="none" w:sz="0" w:space="0" w:color="auto"/>
            <w:left w:val="none" w:sz="0" w:space="0" w:color="auto"/>
            <w:bottom w:val="none" w:sz="0" w:space="0" w:color="auto"/>
            <w:right w:val="none" w:sz="0" w:space="0" w:color="auto"/>
          </w:divBdr>
        </w:div>
        <w:div w:id="785999120">
          <w:marLeft w:val="0"/>
          <w:marRight w:val="0"/>
          <w:marTop w:val="0"/>
          <w:marBottom w:val="0"/>
          <w:divBdr>
            <w:top w:val="none" w:sz="0" w:space="0" w:color="auto"/>
            <w:left w:val="none" w:sz="0" w:space="0" w:color="auto"/>
            <w:bottom w:val="none" w:sz="0" w:space="0" w:color="auto"/>
            <w:right w:val="none" w:sz="0" w:space="0" w:color="auto"/>
          </w:divBdr>
        </w:div>
        <w:div w:id="1794590950">
          <w:marLeft w:val="0"/>
          <w:marRight w:val="0"/>
          <w:marTop w:val="0"/>
          <w:marBottom w:val="0"/>
          <w:divBdr>
            <w:top w:val="none" w:sz="0" w:space="0" w:color="auto"/>
            <w:left w:val="none" w:sz="0" w:space="0" w:color="auto"/>
            <w:bottom w:val="none" w:sz="0" w:space="0" w:color="auto"/>
            <w:right w:val="none" w:sz="0" w:space="0" w:color="auto"/>
          </w:divBdr>
        </w:div>
        <w:div w:id="2136287854">
          <w:marLeft w:val="0"/>
          <w:marRight w:val="0"/>
          <w:marTop w:val="0"/>
          <w:marBottom w:val="0"/>
          <w:divBdr>
            <w:top w:val="none" w:sz="0" w:space="0" w:color="auto"/>
            <w:left w:val="none" w:sz="0" w:space="0" w:color="auto"/>
            <w:bottom w:val="none" w:sz="0" w:space="0" w:color="auto"/>
            <w:right w:val="none" w:sz="0" w:space="0" w:color="auto"/>
          </w:divBdr>
        </w:div>
        <w:div w:id="1941524230">
          <w:marLeft w:val="0"/>
          <w:marRight w:val="0"/>
          <w:marTop w:val="0"/>
          <w:marBottom w:val="0"/>
          <w:divBdr>
            <w:top w:val="none" w:sz="0" w:space="0" w:color="auto"/>
            <w:left w:val="none" w:sz="0" w:space="0" w:color="auto"/>
            <w:bottom w:val="none" w:sz="0" w:space="0" w:color="auto"/>
            <w:right w:val="none" w:sz="0" w:space="0" w:color="auto"/>
          </w:divBdr>
        </w:div>
        <w:div w:id="710299801">
          <w:marLeft w:val="0"/>
          <w:marRight w:val="0"/>
          <w:marTop w:val="0"/>
          <w:marBottom w:val="0"/>
          <w:divBdr>
            <w:top w:val="none" w:sz="0" w:space="0" w:color="auto"/>
            <w:left w:val="none" w:sz="0" w:space="0" w:color="auto"/>
            <w:bottom w:val="none" w:sz="0" w:space="0" w:color="auto"/>
            <w:right w:val="none" w:sz="0" w:space="0" w:color="auto"/>
          </w:divBdr>
        </w:div>
        <w:div w:id="1871844393">
          <w:marLeft w:val="0"/>
          <w:marRight w:val="0"/>
          <w:marTop w:val="0"/>
          <w:marBottom w:val="0"/>
          <w:divBdr>
            <w:top w:val="none" w:sz="0" w:space="0" w:color="auto"/>
            <w:left w:val="none" w:sz="0" w:space="0" w:color="auto"/>
            <w:bottom w:val="none" w:sz="0" w:space="0" w:color="auto"/>
            <w:right w:val="none" w:sz="0" w:space="0" w:color="auto"/>
          </w:divBdr>
        </w:div>
        <w:div w:id="1796361463">
          <w:marLeft w:val="0"/>
          <w:marRight w:val="0"/>
          <w:marTop w:val="0"/>
          <w:marBottom w:val="0"/>
          <w:divBdr>
            <w:top w:val="none" w:sz="0" w:space="0" w:color="auto"/>
            <w:left w:val="none" w:sz="0" w:space="0" w:color="auto"/>
            <w:bottom w:val="none" w:sz="0" w:space="0" w:color="auto"/>
            <w:right w:val="none" w:sz="0" w:space="0" w:color="auto"/>
          </w:divBdr>
        </w:div>
        <w:div w:id="187527792">
          <w:marLeft w:val="0"/>
          <w:marRight w:val="0"/>
          <w:marTop w:val="0"/>
          <w:marBottom w:val="0"/>
          <w:divBdr>
            <w:top w:val="none" w:sz="0" w:space="0" w:color="auto"/>
            <w:left w:val="none" w:sz="0" w:space="0" w:color="auto"/>
            <w:bottom w:val="none" w:sz="0" w:space="0" w:color="auto"/>
            <w:right w:val="none" w:sz="0" w:space="0" w:color="auto"/>
          </w:divBdr>
        </w:div>
        <w:div w:id="1558785520">
          <w:marLeft w:val="0"/>
          <w:marRight w:val="0"/>
          <w:marTop w:val="0"/>
          <w:marBottom w:val="0"/>
          <w:divBdr>
            <w:top w:val="none" w:sz="0" w:space="0" w:color="auto"/>
            <w:left w:val="none" w:sz="0" w:space="0" w:color="auto"/>
            <w:bottom w:val="none" w:sz="0" w:space="0" w:color="auto"/>
            <w:right w:val="none" w:sz="0" w:space="0" w:color="auto"/>
          </w:divBdr>
        </w:div>
        <w:div w:id="1161460087">
          <w:marLeft w:val="0"/>
          <w:marRight w:val="0"/>
          <w:marTop w:val="0"/>
          <w:marBottom w:val="0"/>
          <w:divBdr>
            <w:top w:val="none" w:sz="0" w:space="0" w:color="auto"/>
            <w:left w:val="none" w:sz="0" w:space="0" w:color="auto"/>
            <w:bottom w:val="none" w:sz="0" w:space="0" w:color="auto"/>
            <w:right w:val="none" w:sz="0" w:space="0" w:color="auto"/>
          </w:divBdr>
        </w:div>
        <w:div w:id="2059936217">
          <w:marLeft w:val="0"/>
          <w:marRight w:val="0"/>
          <w:marTop w:val="0"/>
          <w:marBottom w:val="0"/>
          <w:divBdr>
            <w:top w:val="none" w:sz="0" w:space="0" w:color="auto"/>
            <w:left w:val="none" w:sz="0" w:space="0" w:color="auto"/>
            <w:bottom w:val="none" w:sz="0" w:space="0" w:color="auto"/>
            <w:right w:val="none" w:sz="0" w:space="0" w:color="auto"/>
          </w:divBdr>
        </w:div>
        <w:div w:id="1711223423">
          <w:marLeft w:val="0"/>
          <w:marRight w:val="0"/>
          <w:marTop w:val="0"/>
          <w:marBottom w:val="0"/>
          <w:divBdr>
            <w:top w:val="none" w:sz="0" w:space="0" w:color="auto"/>
            <w:left w:val="none" w:sz="0" w:space="0" w:color="auto"/>
            <w:bottom w:val="none" w:sz="0" w:space="0" w:color="auto"/>
            <w:right w:val="none" w:sz="0" w:space="0" w:color="auto"/>
          </w:divBdr>
        </w:div>
        <w:div w:id="756831263">
          <w:marLeft w:val="0"/>
          <w:marRight w:val="0"/>
          <w:marTop w:val="0"/>
          <w:marBottom w:val="0"/>
          <w:divBdr>
            <w:top w:val="none" w:sz="0" w:space="0" w:color="auto"/>
            <w:left w:val="none" w:sz="0" w:space="0" w:color="auto"/>
            <w:bottom w:val="none" w:sz="0" w:space="0" w:color="auto"/>
            <w:right w:val="none" w:sz="0" w:space="0" w:color="auto"/>
          </w:divBdr>
        </w:div>
        <w:div w:id="371225879">
          <w:marLeft w:val="0"/>
          <w:marRight w:val="0"/>
          <w:marTop w:val="0"/>
          <w:marBottom w:val="0"/>
          <w:divBdr>
            <w:top w:val="none" w:sz="0" w:space="0" w:color="auto"/>
            <w:left w:val="none" w:sz="0" w:space="0" w:color="auto"/>
            <w:bottom w:val="none" w:sz="0" w:space="0" w:color="auto"/>
            <w:right w:val="none" w:sz="0" w:space="0" w:color="auto"/>
          </w:divBdr>
        </w:div>
        <w:div w:id="2066756971">
          <w:marLeft w:val="0"/>
          <w:marRight w:val="0"/>
          <w:marTop w:val="0"/>
          <w:marBottom w:val="0"/>
          <w:divBdr>
            <w:top w:val="none" w:sz="0" w:space="0" w:color="auto"/>
            <w:left w:val="none" w:sz="0" w:space="0" w:color="auto"/>
            <w:bottom w:val="none" w:sz="0" w:space="0" w:color="auto"/>
            <w:right w:val="none" w:sz="0" w:space="0" w:color="auto"/>
          </w:divBdr>
        </w:div>
        <w:div w:id="1502042299">
          <w:marLeft w:val="0"/>
          <w:marRight w:val="0"/>
          <w:marTop w:val="0"/>
          <w:marBottom w:val="0"/>
          <w:divBdr>
            <w:top w:val="none" w:sz="0" w:space="0" w:color="auto"/>
            <w:left w:val="none" w:sz="0" w:space="0" w:color="auto"/>
            <w:bottom w:val="none" w:sz="0" w:space="0" w:color="auto"/>
            <w:right w:val="none" w:sz="0" w:space="0" w:color="auto"/>
          </w:divBdr>
        </w:div>
        <w:div w:id="924386188">
          <w:marLeft w:val="0"/>
          <w:marRight w:val="0"/>
          <w:marTop w:val="0"/>
          <w:marBottom w:val="0"/>
          <w:divBdr>
            <w:top w:val="none" w:sz="0" w:space="0" w:color="auto"/>
            <w:left w:val="none" w:sz="0" w:space="0" w:color="auto"/>
            <w:bottom w:val="none" w:sz="0" w:space="0" w:color="auto"/>
            <w:right w:val="none" w:sz="0" w:space="0" w:color="auto"/>
          </w:divBdr>
        </w:div>
        <w:div w:id="1331299693">
          <w:marLeft w:val="0"/>
          <w:marRight w:val="0"/>
          <w:marTop w:val="0"/>
          <w:marBottom w:val="0"/>
          <w:divBdr>
            <w:top w:val="none" w:sz="0" w:space="0" w:color="auto"/>
            <w:left w:val="none" w:sz="0" w:space="0" w:color="auto"/>
            <w:bottom w:val="none" w:sz="0" w:space="0" w:color="auto"/>
            <w:right w:val="none" w:sz="0" w:space="0" w:color="auto"/>
          </w:divBdr>
        </w:div>
        <w:div w:id="59986669">
          <w:marLeft w:val="0"/>
          <w:marRight w:val="0"/>
          <w:marTop w:val="0"/>
          <w:marBottom w:val="0"/>
          <w:divBdr>
            <w:top w:val="none" w:sz="0" w:space="0" w:color="auto"/>
            <w:left w:val="none" w:sz="0" w:space="0" w:color="auto"/>
            <w:bottom w:val="none" w:sz="0" w:space="0" w:color="auto"/>
            <w:right w:val="none" w:sz="0" w:space="0" w:color="auto"/>
          </w:divBdr>
        </w:div>
        <w:div w:id="127629626">
          <w:marLeft w:val="0"/>
          <w:marRight w:val="0"/>
          <w:marTop w:val="0"/>
          <w:marBottom w:val="0"/>
          <w:divBdr>
            <w:top w:val="none" w:sz="0" w:space="0" w:color="auto"/>
            <w:left w:val="none" w:sz="0" w:space="0" w:color="auto"/>
            <w:bottom w:val="none" w:sz="0" w:space="0" w:color="auto"/>
            <w:right w:val="none" w:sz="0" w:space="0" w:color="auto"/>
          </w:divBdr>
        </w:div>
        <w:div w:id="1578440672">
          <w:marLeft w:val="0"/>
          <w:marRight w:val="0"/>
          <w:marTop w:val="0"/>
          <w:marBottom w:val="0"/>
          <w:divBdr>
            <w:top w:val="none" w:sz="0" w:space="0" w:color="auto"/>
            <w:left w:val="none" w:sz="0" w:space="0" w:color="auto"/>
            <w:bottom w:val="none" w:sz="0" w:space="0" w:color="auto"/>
            <w:right w:val="none" w:sz="0" w:space="0" w:color="auto"/>
          </w:divBdr>
        </w:div>
        <w:div w:id="381759077">
          <w:marLeft w:val="0"/>
          <w:marRight w:val="0"/>
          <w:marTop w:val="0"/>
          <w:marBottom w:val="0"/>
          <w:divBdr>
            <w:top w:val="none" w:sz="0" w:space="0" w:color="auto"/>
            <w:left w:val="none" w:sz="0" w:space="0" w:color="auto"/>
            <w:bottom w:val="none" w:sz="0" w:space="0" w:color="auto"/>
            <w:right w:val="none" w:sz="0" w:space="0" w:color="auto"/>
          </w:divBdr>
        </w:div>
        <w:div w:id="1881430545">
          <w:marLeft w:val="0"/>
          <w:marRight w:val="0"/>
          <w:marTop w:val="0"/>
          <w:marBottom w:val="0"/>
          <w:divBdr>
            <w:top w:val="none" w:sz="0" w:space="0" w:color="auto"/>
            <w:left w:val="none" w:sz="0" w:space="0" w:color="auto"/>
            <w:bottom w:val="none" w:sz="0" w:space="0" w:color="auto"/>
            <w:right w:val="none" w:sz="0" w:space="0" w:color="auto"/>
          </w:divBdr>
        </w:div>
        <w:div w:id="1865823283">
          <w:marLeft w:val="0"/>
          <w:marRight w:val="0"/>
          <w:marTop w:val="0"/>
          <w:marBottom w:val="0"/>
          <w:divBdr>
            <w:top w:val="none" w:sz="0" w:space="0" w:color="auto"/>
            <w:left w:val="none" w:sz="0" w:space="0" w:color="auto"/>
            <w:bottom w:val="none" w:sz="0" w:space="0" w:color="auto"/>
            <w:right w:val="none" w:sz="0" w:space="0" w:color="auto"/>
          </w:divBdr>
        </w:div>
        <w:div w:id="1748990959">
          <w:marLeft w:val="0"/>
          <w:marRight w:val="0"/>
          <w:marTop w:val="0"/>
          <w:marBottom w:val="0"/>
          <w:divBdr>
            <w:top w:val="none" w:sz="0" w:space="0" w:color="auto"/>
            <w:left w:val="none" w:sz="0" w:space="0" w:color="auto"/>
            <w:bottom w:val="none" w:sz="0" w:space="0" w:color="auto"/>
            <w:right w:val="none" w:sz="0" w:space="0" w:color="auto"/>
          </w:divBdr>
        </w:div>
        <w:div w:id="1882597698">
          <w:marLeft w:val="0"/>
          <w:marRight w:val="0"/>
          <w:marTop w:val="0"/>
          <w:marBottom w:val="0"/>
          <w:divBdr>
            <w:top w:val="none" w:sz="0" w:space="0" w:color="auto"/>
            <w:left w:val="none" w:sz="0" w:space="0" w:color="auto"/>
            <w:bottom w:val="none" w:sz="0" w:space="0" w:color="auto"/>
            <w:right w:val="none" w:sz="0" w:space="0" w:color="auto"/>
          </w:divBdr>
        </w:div>
        <w:div w:id="1473206249">
          <w:marLeft w:val="0"/>
          <w:marRight w:val="0"/>
          <w:marTop w:val="0"/>
          <w:marBottom w:val="0"/>
          <w:divBdr>
            <w:top w:val="none" w:sz="0" w:space="0" w:color="auto"/>
            <w:left w:val="none" w:sz="0" w:space="0" w:color="auto"/>
            <w:bottom w:val="none" w:sz="0" w:space="0" w:color="auto"/>
            <w:right w:val="none" w:sz="0" w:space="0" w:color="auto"/>
          </w:divBdr>
        </w:div>
      </w:divsChild>
    </w:div>
    <w:div w:id="926697607">
      <w:bodyDiv w:val="1"/>
      <w:marLeft w:val="0"/>
      <w:marRight w:val="0"/>
      <w:marTop w:val="0"/>
      <w:marBottom w:val="0"/>
      <w:divBdr>
        <w:top w:val="none" w:sz="0" w:space="0" w:color="auto"/>
        <w:left w:val="none" w:sz="0" w:space="0" w:color="auto"/>
        <w:bottom w:val="none" w:sz="0" w:space="0" w:color="auto"/>
        <w:right w:val="none" w:sz="0" w:space="0" w:color="auto"/>
      </w:divBdr>
    </w:div>
    <w:div w:id="1065254029">
      <w:bodyDiv w:val="1"/>
      <w:marLeft w:val="0"/>
      <w:marRight w:val="0"/>
      <w:marTop w:val="0"/>
      <w:marBottom w:val="0"/>
      <w:divBdr>
        <w:top w:val="none" w:sz="0" w:space="0" w:color="auto"/>
        <w:left w:val="none" w:sz="0" w:space="0" w:color="auto"/>
        <w:bottom w:val="none" w:sz="0" w:space="0" w:color="auto"/>
        <w:right w:val="none" w:sz="0" w:space="0" w:color="auto"/>
      </w:divBdr>
      <w:divsChild>
        <w:div w:id="1068651360">
          <w:marLeft w:val="0"/>
          <w:marRight w:val="0"/>
          <w:marTop w:val="0"/>
          <w:marBottom w:val="0"/>
          <w:divBdr>
            <w:top w:val="none" w:sz="0" w:space="0" w:color="auto"/>
            <w:left w:val="none" w:sz="0" w:space="0" w:color="auto"/>
            <w:bottom w:val="none" w:sz="0" w:space="0" w:color="auto"/>
            <w:right w:val="none" w:sz="0" w:space="0" w:color="auto"/>
          </w:divBdr>
        </w:div>
        <w:div w:id="932317901">
          <w:marLeft w:val="0"/>
          <w:marRight w:val="0"/>
          <w:marTop w:val="0"/>
          <w:marBottom w:val="0"/>
          <w:divBdr>
            <w:top w:val="none" w:sz="0" w:space="0" w:color="auto"/>
            <w:left w:val="none" w:sz="0" w:space="0" w:color="auto"/>
            <w:bottom w:val="none" w:sz="0" w:space="0" w:color="auto"/>
            <w:right w:val="none" w:sz="0" w:space="0" w:color="auto"/>
          </w:divBdr>
        </w:div>
        <w:div w:id="1521503373">
          <w:marLeft w:val="0"/>
          <w:marRight w:val="0"/>
          <w:marTop w:val="0"/>
          <w:marBottom w:val="0"/>
          <w:divBdr>
            <w:top w:val="none" w:sz="0" w:space="0" w:color="auto"/>
            <w:left w:val="none" w:sz="0" w:space="0" w:color="auto"/>
            <w:bottom w:val="none" w:sz="0" w:space="0" w:color="auto"/>
            <w:right w:val="none" w:sz="0" w:space="0" w:color="auto"/>
          </w:divBdr>
        </w:div>
        <w:div w:id="1661540811">
          <w:marLeft w:val="0"/>
          <w:marRight w:val="0"/>
          <w:marTop w:val="0"/>
          <w:marBottom w:val="0"/>
          <w:divBdr>
            <w:top w:val="none" w:sz="0" w:space="0" w:color="auto"/>
            <w:left w:val="none" w:sz="0" w:space="0" w:color="auto"/>
            <w:bottom w:val="none" w:sz="0" w:space="0" w:color="auto"/>
            <w:right w:val="none" w:sz="0" w:space="0" w:color="auto"/>
          </w:divBdr>
        </w:div>
        <w:div w:id="244269614">
          <w:marLeft w:val="0"/>
          <w:marRight w:val="0"/>
          <w:marTop w:val="0"/>
          <w:marBottom w:val="0"/>
          <w:divBdr>
            <w:top w:val="none" w:sz="0" w:space="0" w:color="auto"/>
            <w:left w:val="none" w:sz="0" w:space="0" w:color="auto"/>
            <w:bottom w:val="none" w:sz="0" w:space="0" w:color="auto"/>
            <w:right w:val="none" w:sz="0" w:space="0" w:color="auto"/>
          </w:divBdr>
        </w:div>
        <w:div w:id="170947990">
          <w:marLeft w:val="0"/>
          <w:marRight w:val="0"/>
          <w:marTop w:val="0"/>
          <w:marBottom w:val="0"/>
          <w:divBdr>
            <w:top w:val="none" w:sz="0" w:space="0" w:color="auto"/>
            <w:left w:val="none" w:sz="0" w:space="0" w:color="auto"/>
            <w:bottom w:val="none" w:sz="0" w:space="0" w:color="auto"/>
            <w:right w:val="none" w:sz="0" w:space="0" w:color="auto"/>
          </w:divBdr>
        </w:div>
        <w:div w:id="528296652">
          <w:marLeft w:val="0"/>
          <w:marRight w:val="0"/>
          <w:marTop w:val="0"/>
          <w:marBottom w:val="0"/>
          <w:divBdr>
            <w:top w:val="none" w:sz="0" w:space="0" w:color="auto"/>
            <w:left w:val="none" w:sz="0" w:space="0" w:color="auto"/>
            <w:bottom w:val="none" w:sz="0" w:space="0" w:color="auto"/>
            <w:right w:val="none" w:sz="0" w:space="0" w:color="auto"/>
          </w:divBdr>
        </w:div>
        <w:div w:id="1738742020">
          <w:marLeft w:val="0"/>
          <w:marRight w:val="0"/>
          <w:marTop w:val="0"/>
          <w:marBottom w:val="0"/>
          <w:divBdr>
            <w:top w:val="none" w:sz="0" w:space="0" w:color="auto"/>
            <w:left w:val="none" w:sz="0" w:space="0" w:color="auto"/>
            <w:bottom w:val="none" w:sz="0" w:space="0" w:color="auto"/>
            <w:right w:val="none" w:sz="0" w:space="0" w:color="auto"/>
          </w:divBdr>
        </w:div>
        <w:div w:id="1108618837">
          <w:marLeft w:val="0"/>
          <w:marRight w:val="0"/>
          <w:marTop w:val="0"/>
          <w:marBottom w:val="0"/>
          <w:divBdr>
            <w:top w:val="none" w:sz="0" w:space="0" w:color="auto"/>
            <w:left w:val="none" w:sz="0" w:space="0" w:color="auto"/>
            <w:bottom w:val="none" w:sz="0" w:space="0" w:color="auto"/>
            <w:right w:val="none" w:sz="0" w:space="0" w:color="auto"/>
          </w:divBdr>
        </w:div>
        <w:div w:id="191571622">
          <w:marLeft w:val="0"/>
          <w:marRight w:val="0"/>
          <w:marTop w:val="0"/>
          <w:marBottom w:val="0"/>
          <w:divBdr>
            <w:top w:val="none" w:sz="0" w:space="0" w:color="auto"/>
            <w:left w:val="none" w:sz="0" w:space="0" w:color="auto"/>
            <w:bottom w:val="none" w:sz="0" w:space="0" w:color="auto"/>
            <w:right w:val="none" w:sz="0" w:space="0" w:color="auto"/>
          </w:divBdr>
        </w:div>
        <w:div w:id="835002476">
          <w:marLeft w:val="0"/>
          <w:marRight w:val="0"/>
          <w:marTop w:val="0"/>
          <w:marBottom w:val="0"/>
          <w:divBdr>
            <w:top w:val="none" w:sz="0" w:space="0" w:color="auto"/>
            <w:left w:val="none" w:sz="0" w:space="0" w:color="auto"/>
            <w:bottom w:val="none" w:sz="0" w:space="0" w:color="auto"/>
            <w:right w:val="none" w:sz="0" w:space="0" w:color="auto"/>
          </w:divBdr>
        </w:div>
        <w:div w:id="1629824464">
          <w:marLeft w:val="0"/>
          <w:marRight w:val="0"/>
          <w:marTop w:val="0"/>
          <w:marBottom w:val="0"/>
          <w:divBdr>
            <w:top w:val="none" w:sz="0" w:space="0" w:color="auto"/>
            <w:left w:val="none" w:sz="0" w:space="0" w:color="auto"/>
            <w:bottom w:val="none" w:sz="0" w:space="0" w:color="auto"/>
            <w:right w:val="none" w:sz="0" w:space="0" w:color="auto"/>
          </w:divBdr>
        </w:div>
        <w:div w:id="986476523">
          <w:marLeft w:val="0"/>
          <w:marRight w:val="0"/>
          <w:marTop w:val="0"/>
          <w:marBottom w:val="0"/>
          <w:divBdr>
            <w:top w:val="none" w:sz="0" w:space="0" w:color="auto"/>
            <w:left w:val="none" w:sz="0" w:space="0" w:color="auto"/>
            <w:bottom w:val="none" w:sz="0" w:space="0" w:color="auto"/>
            <w:right w:val="none" w:sz="0" w:space="0" w:color="auto"/>
          </w:divBdr>
        </w:div>
        <w:div w:id="697318593">
          <w:marLeft w:val="0"/>
          <w:marRight w:val="0"/>
          <w:marTop w:val="0"/>
          <w:marBottom w:val="0"/>
          <w:divBdr>
            <w:top w:val="none" w:sz="0" w:space="0" w:color="auto"/>
            <w:left w:val="none" w:sz="0" w:space="0" w:color="auto"/>
            <w:bottom w:val="none" w:sz="0" w:space="0" w:color="auto"/>
            <w:right w:val="none" w:sz="0" w:space="0" w:color="auto"/>
          </w:divBdr>
        </w:div>
        <w:div w:id="1630476898">
          <w:marLeft w:val="0"/>
          <w:marRight w:val="0"/>
          <w:marTop w:val="0"/>
          <w:marBottom w:val="0"/>
          <w:divBdr>
            <w:top w:val="none" w:sz="0" w:space="0" w:color="auto"/>
            <w:left w:val="none" w:sz="0" w:space="0" w:color="auto"/>
            <w:bottom w:val="none" w:sz="0" w:space="0" w:color="auto"/>
            <w:right w:val="none" w:sz="0" w:space="0" w:color="auto"/>
          </w:divBdr>
        </w:div>
        <w:div w:id="481430609">
          <w:marLeft w:val="0"/>
          <w:marRight w:val="0"/>
          <w:marTop w:val="0"/>
          <w:marBottom w:val="0"/>
          <w:divBdr>
            <w:top w:val="none" w:sz="0" w:space="0" w:color="auto"/>
            <w:left w:val="none" w:sz="0" w:space="0" w:color="auto"/>
            <w:bottom w:val="none" w:sz="0" w:space="0" w:color="auto"/>
            <w:right w:val="none" w:sz="0" w:space="0" w:color="auto"/>
          </w:divBdr>
          <w:divsChild>
            <w:div w:id="634409696">
              <w:marLeft w:val="0"/>
              <w:marRight w:val="0"/>
              <w:marTop w:val="0"/>
              <w:marBottom w:val="0"/>
              <w:divBdr>
                <w:top w:val="none" w:sz="0" w:space="0" w:color="auto"/>
                <w:left w:val="none" w:sz="0" w:space="0" w:color="auto"/>
                <w:bottom w:val="none" w:sz="0" w:space="0" w:color="auto"/>
                <w:right w:val="none" w:sz="0" w:space="0" w:color="auto"/>
              </w:divBdr>
            </w:div>
            <w:div w:id="1926264272">
              <w:marLeft w:val="0"/>
              <w:marRight w:val="0"/>
              <w:marTop w:val="0"/>
              <w:marBottom w:val="0"/>
              <w:divBdr>
                <w:top w:val="none" w:sz="0" w:space="0" w:color="auto"/>
                <w:left w:val="none" w:sz="0" w:space="0" w:color="auto"/>
                <w:bottom w:val="none" w:sz="0" w:space="0" w:color="auto"/>
                <w:right w:val="none" w:sz="0" w:space="0" w:color="auto"/>
              </w:divBdr>
            </w:div>
            <w:div w:id="1471826585">
              <w:marLeft w:val="0"/>
              <w:marRight w:val="0"/>
              <w:marTop w:val="0"/>
              <w:marBottom w:val="0"/>
              <w:divBdr>
                <w:top w:val="none" w:sz="0" w:space="0" w:color="auto"/>
                <w:left w:val="none" w:sz="0" w:space="0" w:color="auto"/>
                <w:bottom w:val="none" w:sz="0" w:space="0" w:color="auto"/>
                <w:right w:val="none" w:sz="0" w:space="0" w:color="auto"/>
              </w:divBdr>
            </w:div>
            <w:div w:id="2110077853">
              <w:marLeft w:val="0"/>
              <w:marRight w:val="0"/>
              <w:marTop w:val="0"/>
              <w:marBottom w:val="0"/>
              <w:divBdr>
                <w:top w:val="none" w:sz="0" w:space="0" w:color="auto"/>
                <w:left w:val="none" w:sz="0" w:space="0" w:color="auto"/>
                <w:bottom w:val="none" w:sz="0" w:space="0" w:color="auto"/>
                <w:right w:val="none" w:sz="0" w:space="0" w:color="auto"/>
              </w:divBdr>
            </w:div>
            <w:div w:id="182086967">
              <w:marLeft w:val="0"/>
              <w:marRight w:val="0"/>
              <w:marTop w:val="0"/>
              <w:marBottom w:val="0"/>
              <w:divBdr>
                <w:top w:val="none" w:sz="0" w:space="0" w:color="auto"/>
                <w:left w:val="none" w:sz="0" w:space="0" w:color="auto"/>
                <w:bottom w:val="none" w:sz="0" w:space="0" w:color="auto"/>
                <w:right w:val="none" w:sz="0" w:space="0" w:color="auto"/>
              </w:divBdr>
            </w:div>
            <w:div w:id="1898861664">
              <w:marLeft w:val="0"/>
              <w:marRight w:val="0"/>
              <w:marTop w:val="0"/>
              <w:marBottom w:val="0"/>
              <w:divBdr>
                <w:top w:val="none" w:sz="0" w:space="0" w:color="auto"/>
                <w:left w:val="none" w:sz="0" w:space="0" w:color="auto"/>
                <w:bottom w:val="none" w:sz="0" w:space="0" w:color="auto"/>
                <w:right w:val="none" w:sz="0" w:space="0" w:color="auto"/>
              </w:divBdr>
            </w:div>
            <w:div w:id="408039490">
              <w:marLeft w:val="0"/>
              <w:marRight w:val="0"/>
              <w:marTop w:val="0"/>
              <w:marBottom w:val="0"/>
              <w:divBdr>
                <w:top w:val="none" w:sz="0" w:space="0" w:color="auto"/>
                <w:left w:val="none" w:sz="0" w:space="0" w:color="auto"/>
                <w:bottom w:val="none" w:sz="0" w:space="0" w:color="auto"/>
                <w:right w:val="none" w:sz="0" w:space="0" w:color="auto"/>
              </w:divBdr>
            </w:div>
            <w:div w:id="1740059033">
              <w:marLeft w:val="0"/>
              <w:marRight w:val="0"/>
              <w:marTop w:val="0"/>
              <w:marBottom w:val="0"/>
              <w:divBdr>
                <w:top w:val="none" w:sz="0" w:space="0" w:color="auto"/>
                <w:left w:val="none" w:sz="0" w:space="0" w:color="auto"/>
                <w:bottom w:val="none" w:sz="0" w:space="0" w:color="auto"/>
                <w:right w:val="none" w:sz="0" w:space="0" w:color="auto"/>
              </w:divBdr>
            </w:div>
            <w:div w:id="1010571399">
              <w:marLeft w:val="0"/>
              <w:marRight w:val="0"/>
              <w:marTop w:val="0"/>
              <w:marBottom w:val="0"/>
              <w:divBdr>
                <w:top w:val="none" w:sz="0" w:space="0" w:color="auto"/>
                <w:left w:val="none" w:sz="0" w:space="0" w:color="auto"/>
                <w:bottom w:val="none" w:sz="0" w:space="0" w:color="auto"/>
                <w:right w:val="none" w:sz="0" w:space="0" w:color="auto"/>
              </w:divBdr>
            </w:div>
            <w:div w:id="298612738">
              <w:marLeft w:val="0"/>
              <w:marRight w:val="0"/>
              <w:marTop w:val="0"/>
              <w:marBottom w:val="0"/>
              <w:divBdr>
                <w:top w:val="none" w:sz="0" w:space="0" w:color="auto"/>
                <w:left w:val="none" w:sz="0" w:space="0" w:color="auto"/>
                <w:bottom w:val="none" w:sz="0" w:space="0" w:color="auto"/>
                <w:right w:val="none" w:sz="0" w:space="0" w:color="auto"/>
              </w:divBdr>
            </w:div>
            <w:div w:id="576327076">
              <w:marLeft w:val="0"/>
              <w:marRight w:val="0"/>
              <w:marTop w:val="0"/>
              <w:marBottom w:val="0"/>
              <w:divBdr>
                <w:top w:val="none" w:sz="0" w:space="0" w:color="auto"/>
                <w:left w:val="none" w:sz="0" w:space="0" w:color="auto"/>
                <w:bottom w:val="none" w:sz="0" w:space="0" w:color="auto"/>
                <w:right w:val="none" w:sz="0" w:space="0" w:color="auto"/>
              </w:divBdr>
            </w:div>
            <w:div w:id="1222642346">
              <w:marLeft w:val="0"/>
              <w:marRight w:val="0"/>
              <w:marTop w:val="0"/>
              <w:marBottom w:val="0"/>
              <w:divBdr>
                <w:top w:val="none" w:sz="0" w:space="0" w:color="auto"/>
                <w:left w:val="none" w:sz="0" w:space="0" w:color="auto"/>
                <w:bottom w:val="none" w:sz="0" w:space="0" w:color="auto"/>
                <w:right w:val="none" w:sz="0" w:space="0" w:color="auto"/>
              </w:divBdr>
            </w:div>
            <w:div w:id="474686802">
              <w:marLeft w:val="0"/>
              <w:marRight w:val="0"/>
              <w:marTop w:val="0"/>
              <w:marBottom w:val="0"/>
              <w:divBdr>
                <w:top w:val="none" w:sz="0" w:space="0" w:color="auto"/>
                <w:left w:val="none" w:sz="0" w:space="0" w:color="auto"/>
                <w:bottom w:val="none" w:sz="0" w:space="0" w:color="auto"/>
                <w:right w:val="none" w:sz="0" w:space="0" w:color="auto"/>
              </w:divBdr>
            </w:div>
            <w:div w:id="995062688">
              <w:marLeft w:val="0"/>
              <w:marRight w:val="0"/>
              <w:marTop w:val="0"/>
              <w:marBottom w:val="0"/>
              <w:divBdr>
                <w:top w:val="none" w:sz="0" w:space="0" w:color="auto"/>
                <w:left w:val="none" w:sz="0" w:space="0" w:color="auto"/>
                <w:bottom w:val="none" w:sz="0" w:space="0" w:color="auto"/>
                <w:right w:val="none" w:sz="0" w:space="0" w:color="auto"/>
              </w:divBdr>
            </w:div>
            <w:div w:id="1931739997">
              <w:marLeft w:val="0"/>
              <w:marRight w:val="0"/>
              <w:marTop w:val="0"/>
              <w:marBottom w:val="0"/>
              <w:divBdr>
                <w:top w:val="none" w:sz="0" w:space="0" w:color="auto"/>
                <w:left w:val="none" w:sz="0" w:space="0" w:color="auto"/>
                <w:bottom w:val="none" w:sz="0" w:space="0" w:color="auto"/>
                <w:right w:val="none" w:sz="0" w:space="0" w:color="auto"/>
              </w:divBdr>
            </w:div>
            <w:div w:id="182477686">
              <w:marLeft w:val="0"/>
              <w:marRight w:val="0"/>
              <w:marTop w:val="0"/>
              <w:marBottom w:val="0"/>
              <w:divBdr>
                <w:top w:val="none" w:sz="0" w:space="0" w:color="auto"/>
                <w:left w:val="none" w:sz="0" w:space="0" w:color="auto"/>
                <w:bottom w:val="none" w:sz="0" w:space="0" w:color="auto"/>
                <w:right w:val="none" w:sz="0" w:space="0" w:color="auto"/>
              </w:divBdr>
            </w:div>
            <w:div w:id="1797722283">
              <w:marLeft w:val="0"/>
              <w:marRight w:val="0"/>
              <w:marTop w:val="0"/>
              <w:marBottom w:val="0"/>
              <w:divBdr>
                <w:top w:val="none" w:sz="0" w:space="0" w:color="auto"/>
                <w:left w:val="none" w:sz="0" w:space="0" w:color="auto"/>
                <w:bottom w:val="none" w:sz="0" w:space="0" w:color="auto"/>
                <w:right w:val="none" w:sz="0" w:space="0" w:color="auto"/>
              </w:divBdr>
            </w:div>
            <w:div w:id="1943099199">
              <w:marLeft w:val="0"/>
              <w:marRight w:val="0"/>
              <w:marTop w:val="0"/>
              <w:marBottom w:val="0"/>
              <w:divBdr>
                <w:top w:val="none" w:sz="0" w:space="0" w:color="auto"/>
                <w:left w:val="none" w:sz="0" w:space="0" w:color="auto"/>
                <w:bottom w:val="none" w:sz="0" w:space="0" w:color="auto"/>
                <w:right w:val="none" w:sz="0" w:space="0" w:color="auto"/>
              </w:divBdr>
            </w:div>
            <w:div w:id="961615353">
              <w:marLeft w:val="0"/>
              <w:marRight w:val="0"/>
              <w:marTop w:val="0"/>
              <w:marBottom w:val="0"/>
              <w:divBdr>
                <w:top w:val="none" w:sz="0" w:space="0" w:color="auto"/>
                <w:left w:val="none" w:sz="0" w:space="0" w:color="auto"/>
                <w:bottom w:val="none" w:sz="0" w:space="0" w:color="auto"/>
                <w:right w:val="none" w:sz="0" w:space="0" w:color="auto"/>
              </w:divBdr>
            </w:div>
            <w:div w:id="1346713076">
              <w:marLeft w:val="0"/>
              <w:marRight w:val="0"/>
              <w:marTop w:val="0"/>
              <w:marBottom w:val="0"/>
              <w:divBdr>
                <w:top w:val="none" w:sz="0" w:space="0" w:color="auto"/>
                <w:left w:val="none" w:sz="0" w:space="0" w:color="auto"/>
                <w:bottom w:val="none" w:sz="0" w:space="0" w:color="auto"/>
                <w:right w:val="none" w:sz="0" w:space="0" w:color="auto"/>
              </w:divBdr>
            </w:div>
            <w:div w:id="1580021647">
              <w:marLeft w:val="0"/>
              <w:marRight w:val="0"/>
              <w:marTop w:val="0"/>
              <w:marBottom w:val="0"/>
              <w:divBdr>
                <w:top w:val="none" w:sz="0" w:space="0" w:color="auto"/>
                <w:left w:val="none" w:sz="0" w:space="0" w:color="auto"/>
                <w:bottom w:val="none" w:sz="0" w:space="0" w:color="auto"/>
                <w:right w:val="none" w:sz="0" w:space="0" w:color="auto"/>
              </w:divBdr>
            </w:div>
            <w:div w:id="1199902073">
              <w:marLeft w:val="0"/>
              <w:marRight w:val="0"/>
              <w:marTop w:val="0"/>
              <w:marBottom w:val="0"/>
              <w:divBdr>
                <w:top w:val="none" w:sz="0" w:space="0" w:color="auto"/>
                <w:left w:val="none" w:sz="0" w:space="0" w:color="auto"/>
                <w:bottom w:val="none" w:sz="0" w:space="0" w:color="auto"/>
                <w:right w:val="none" w:sz="0" w:space="0" w:color="auto"/>
              </w:divBdr>
            </w:div>
            <w:div w:id="1681734092">
              <w:marLeft w:val="0"/>
              <w:marRight w:val="0"/>
              <w:marTop w:val="0"/>
              <w:marBottom w:val="0"/>
              <w:divBdr>
                <w:top w:val="none" w:sz="0" w:space="0" w:color="auto"/>
                <w:left w:val="none" w:sz="0" w:space="0" w:color="auto"/>
                <w:bottom w:val="none" w:sz="0" w:space="0" w:color="auto"/>
                <w:right w:val="none" w:sz="0" w:space="0" w:color="auto"/>
              </w:divBdr>
            </w:div>
            <w:div w:id="1653607186">
              <w:marLeft w:val="0"/>
              <w:marRight w:val="0"/>
              <w:marTop w:val="0"/>
              <w:marBottom w:val="0"/>
              <w:divBdr>
                <w:top w:val="none" w:sz="0" w:space="0" w:color="auto"/>
                <w:left w:val="none" w:sz="0" w:space="0" w:color="auto"/>
                <w:bottom w:val="none" w:sz="0" w:space="0" w:color="auto"/>
                <w:right w:val="none" w:sz="0" w:space="0" w:color="auto"/>
              </w:divBdr>
            </w:div>
            <w:div w:id="674066013">
              <w:marLeft w:val="0"/>
              <w:marRight w:val="0"/>
              <w:marTop w:val="0"/>
              <w:marBottom w:val="0"/>
              <w:divBdr>
                <w:top w:val="none" w:sz="0" w:space="0" w:color="auto"/>
                <w:left w:val="none" w:sz="0" w:space="0" w:color="auto"/>
                <w:bottom w:val="none" w:sz="0" w:space="0" w:color="auto"/>
                <w:right w:val="none" w:sz="0" w:space="0" w:color="auto"/>
              </w:divBdr>
            </w:div>
            <w:div w:id="764036288">
              <w:marLeft w:val="0"/>
              <w:marRight w:val="0"/>
              <w:marTop w:val="0"/>
              <w:marBottom w:val="0"/>
              <w:divBdr>
                <w:top w:val="none" w:sz="0" w:space="0" w:color="auto"/>
                <w:left w:val="none" w:sz="0" w:space="0" w:color="auto"/>
                <w:bottom w:val="none" w:sz="0" w:space="0" w:color="auto"/>
                <w:right w:val="none" w:sz="0" w:space="0" w:color="auto"/>
              </w:divBdr>
            </w:div>
            <w:div w:id="161550384">
              <w:marLeft w:val="0"/>
              <w:marRight w:val="0"/>
              <w:marTop w:val="0"/>
              <w:marBottom w:val="0"/>
              <w:divBdr>
                <w:top w:val="none" w:sz="0" w:space="0" w:color="auto"/>
                <w:left w:val="none" w:sz="0" w:space="0" w:color="auto"/>
                <w:bottom w:val="none" w:sz="0" w:space="0" w:color="auto"/>
                <w:right w:val="none" w:sz="0" w:space="0" w:color="auto"/>
              </w:divBdr>
            </w:div>
          </w:divsChild>
        </w:div>
        <w:div w:id="1294485831">
          <w:marLeft w:val="0"/>
          <w:marRight w:val="0"/>
          <w:marTop w:val="0"/>
          <w:marBottom w:val="0"/>
          <w:divBdr>
            <w:top w:val="none" w:sz="0" w:space="0" w:color="auto"/>
            <w:left w:val="none" w:sz="0" w:space="0" w:color="auto"/>
            <w:bottom w:val="none" w:sz="0" w:space="0" w:color="auto"/>
            <w:right w:val="none" w:sz="0" w:space="0" w:color="auto"/>
          </w:divBdr>
          <w:divsChild>
            <w:div w:id="1467502243">
              <w:marLeft w:val="0"/>
              <w:marRight w:val="0"/>
              <w:marTop w:val="0"/>
              <w:marBottom w:val="0"/>
              <w:divBdr>
                <w:top w:val="none" w:sz="0" w:space="0" w:color="auto"/>
                <w:left w:val="none" w:sz="0" w:space="0" w:color="auto"/>
                <w:bottom w:val="none" w:sz="0" w:space="0" w:color="auto"/>
                <w:right w:val="none" w:sz="0" w:space="0" w:color="auto"/>
              </w:divBdr>
            </w:div>
            <w:div w:id="454056579">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772475863">
              <w:marLeft w:val="0"/>
              <w:marRight w:val="0"/>
              <w:marTop w:val="0"/>
              <w:marBottom w:val="0"/>
              <w:divBdr>
                <w:top w:val="none" w:sz="0" w:space="0" w:color="auto"/>
                <w:left w:val="none" w:sz="0" w:space="0" w:color="auto"/>
                <w:bottom w:val="none" w:sz="0" w:space="0" w:color="auto"/>
                <w:right w:val="none" w:sz="0" w:space="0" w:color="auto"/>
              </w:divBdr>
            </w:div>
            <w:div w:id="2029676706">
              <w:marLeft w:val="0"/>
              <w:marRight w:val="0"/>
              <w:marTop w:val="0"/>
              <w:marBottom w:val="0"/>
              <w:divBdr>
                <w:top w:val="none" w:sz="0" w:space="0" w:color="auto"/>
                <w:left w:val="none" w:sz="0" w:space="0" w:color="auto"/>
                <w:bottom w:val="none" w:sz="0" w:space="0" w:color="auto"/>
                <w:right w:val="none" w:sz="0" w:space="0" w:color="auto"/>
              </w:divBdr>
            </w:div>
            <w:div w:id="412315048">
              <w:marLeft w:val="0"/>
              <w:marRight w:val="0"/>
              <w:marTop w:val="0"/>
              <w:marBottom w:val="0"/>
              <w:divBdr>
                <w:top w:val="none" w:sz="0" w:space="0" w:color="auto"/>
                <w:left w:val="none" w:sz="0" w:space="0" w:color="auto"/>
                <w:bottom w:val="none" w:sz="0" w:space="0" w:color="auto"/>
                <w:right w:val="none" w:sz="0" w:space="0" w:color="auto"/>
              </w:divBdr>
            </w:div>
            <w:div w:id="2109501895">
              <w:marLeft w:val="0"/>
              <w:marRight w:val="0"/>
              <w:marTop w:val="0"/>
              <w:marBottom w:val="0"/>
              <w:divBdr>
                <w:top w:val="none" w:sz="0" w:space="0" w:color="auto"/>
                <w:left w:val="none" w:sz="0" w:space="0" w:color="auto"/>
                <w:bottom w:val="none" w:sz="0" w:space="0" w:color="auto"/>
                <w:right w:val="none" w:sz="0" w:space="0" w:color="auto"/>
              </w:divBdr>
            </w:div>
            <w:div w:id="2048524448">
              <w:marLeft w:val="0"/>
              <w:marRight w:val="0"/>
              <w:marTop w:val="0"/>
              <w:marBottom w:val="0"/>
              <w:divBdr>
                <w:top w:val="none" w:sz="0" w:space="0" w:color="auto"/>
                <w:left w:val="none" w:sz="0" w:space="0" w:color="auto"/>
                <w:bottom w:val="none" w:sz="0" w:space="0" w:color="auto"/>
                <w:right w:val="none" w:sz="0" w:space="0" w:color="auto"/>
              </w:divBdr>
            </w:div>
            <w:div w:id="1891065069">
              <w:marLeft w:val="0"/>
              <w:marRight w:val="0"/>
              <w:marTop w:val="0"/>
              <w:marBottom w:val="0"/>
              <w:divBdr>
                <w:top w:val="none" w:sz="0" w:space="0" w:color="auto"/>
                <w:left w:val="none" w:sz="0" w:space="0" w:color="auto"/>
                <w:bottom w:val="none" w:sz="0" w:space="0" w:color="auto"/>
                <w:right w:val="none" w:sz="0" w:space="0" w:color="auto"/>
              </w:divBdr>
            </w:div>
            <w:div w:id="1876847619">
              <w:marLeft w:val="0"/>
              <w:marRight w:val="0"/>
              <w:marTop w:val="0"/>
              <w:marBottom w:val="0"/>
              <w:divBdr>
                <w:top w:val="none" w:sz="0" w:space="0" w:color="auto"/>
                <w:left w:val="none" w:sz="0" w:space="0" w:color="auto"/>
                <w:bottom w:val="none" w:sz="0" w:space="0" w:color="auto"/>
                <w:right w:val="none" w:sz="0" w:space="0" w:color="auto"/>
              </w:divBdr>
            </w:div>
            <w:div w:id="1098212846">
              <w:marLeft w:val="0"/>
              <w:marRight w:val="0"/>
              <w:marTop w:val="0"/>
              <w:marBottom w:val="0"/>
              <w:divBdr>
                <w:top w:val="none" w:sz="0" w:space="0" w:color="auto"/>
                <w:left w:val="none" w:sz="0" w:space="0" w:color="auto"/>
                <w:bottom w:val="none" w:sz="0" w:space="0" w:color="auto"/>
                <w:right w:val="none" w:sz="0" w:space="0" w:color="auto"/>
              </w:divBdr>
            </w:div>
            <w:div w:id="2003581434">
              <w:marLeft w:val="0"/>
              <w:marRight w:val="0"/>
              <w:marTop w:val="0"/>
              <w:marBottom w:val="0"/>
              <w:divBdr>
                <w:top w:val="none" w:sz="0" w:space="0" w:color="auto"/>
                <w:left w:val="none" w:sz="0" w:space="0" w:color="auto"/>
                <w:bottom w:val="none" w:sz="0" w:space="0" w:color="auto"/>
                <w:right w:val="none" w:sz="0" w:space="0" w:color="auto"/>
              </w:divBdr>
            </w:div>
            <w:div w:id="70278125">
              <w:marLeft w:val="0"/>
              <w:marRight w:val="0"/>
              <w:marTop w:val="0"/>
              <w:marBottom w:val="0"/>
              <w:divBdr>
                <w:top w:val="none" w:sz="0" w:space="0" w:color="auto"/>
                <w:left w:val="none" w:sz="0" w:space="0" w:color="auto"/>
                <w:bottom w:val="none" w:sz="0" w:space="0" w:color="auto"/>
                <w:right w:val="none" w:sz="0" w:space="0" w:color="auto"/>
              </w:divBdr>
            </w:div>
            <w:div w:id="802961756">
              <w:marLeft w:val="0"/>
              <w:marRight w:val="0"/>
              <w:marTop w:val="0"/>
              <w:marBottom w:val="0"/>
              <w:divBdr>
                <w:top w:val="none" w:sz="0" w:space="0" w:color="auto"/>
                <w:left w:val="none" w:sz="0" w:space="0" w:color="auto"/>
                <w:bottom w:val="none" w:sz="0" w:space="0" w:color="auto"/>
                <w:right w:val="none" w:sz="0" w:space="0" w:color="auto"/>
              </w:divBdr>
            </w:div>
            <w:div w:id="282616930">
              <w:marLeft w:val="0"/>
              <w:marRight w:val="0"/>
              <w:marTop w:val="0"/>
              <w:marBottom w:val="0"/>
              <w:divBdr>
                <w:top w:val="none" w:sz="0" w:space="0" w:color="auto"/>
                <w:left w:val="none" w:sz="0" w:space="0" w:color="auto"/>
                <w:bottom w:val="none" w:sz="0" w:space="0" w:color="auto"/>
                <w:right w:val="none" w:sz="0" w:space="0" w:color="auto"/>
              </w:divBdr>
            </w:div>
            <w:div w:id="432896077">
              <w:marLeft w:val="0"/>
              <w:marRight w:val="0"/>
              <w:marTop w:val="0"/>
              <w:marBottom w:val="0"/>
              <w:divBdr>
                <w:top w:val="none" w:sz="0" w:space="0" w:color="auto"/>
                <w:left w:val="none" w:sz="0" w:space="0" w:color="auto"/>
                <w:bottom w:val="none" w:sz="0" w:space="0" w:color="auto"/>
                <w:right w:val="none" w:sz="0" w:space="0" w:color="auto"/>
              </w:divBdr>
            </w:div>
            <w:div w:id="1322469859">
              <w:marLeft w:val="0"/>
              <w:marRight w:val="0"/>
              <w:marTop w:val="0"/>
              <w:marBottom w:val="0"/>
              <w:divBdr>
                <w:top w:val="none" w:sz="0" w:space="0" w:color="auto"/>
                <w:left w:val="none" w:sz="0" w:space="0" w:color="auto"/>
                <w:bottom w:val="none" w:sz="0" w:space="0" w:color="auto"/>
                <w:right w:val="none" w:sz="0" w:space="0" w:color="auto"/>
              </w:divBdr>
            </w:div>
            <w:div w:id="779572451">
              <w:marLeft w:val="0"/>
              <w:marRight w:val="0"/>
              <w:marTop w:val="0"/>
              <w:marBottom w:val="0"/>
              <w:divBdr>
                <w:top w:val="none" w:sz="0" w:space="0" w:color="auto"/>
                <w:left w:val="none" w:sz="0" w:space="0" w:color="auto"/>
                <w:bottom w:val="none" w:sz="0" w:space="0" w:color="auto"/>
                <w:right w:val="none" w:sz="0" w:space="0" w:color="auto"/>
              </w:divBdr>
            </w:div>
            <w:div w:id="712658735">
              <w:marLeft w:val="0"/>
              <w:marRight w:val="0"/>
              <w:marTop w:val="0"/>
              <w:marBottom w:val="0"/>
              <w:divBdr>
                <w:top w:val="none" w:sz="0" w:space="0" w:color="auto"/>
                <w:left w:val="none" w:sz="0" w:space="0" w:color="auto"/>
                <w:bottom w:val="none" w:sz="0" w:space="0" w:color="auto"/>
                <w:right w:val="none" w:sz="0" w:space="0" w:color="auto"/>
              </w:divBdr>
            </w:div>
            <w:div w:id="1668098473">
              <w:marLeft w:val="0"/>
              <w:marRight w:val="0"/>
              <w:marTop w:val="0"/>
              <w:marBottom w:val="0"/>
              <w:divBdr>
                <w:top w:val="none" w:sz="0" w:space="0" w:color="auto"/>
                <w:left w:val="none" w:sz="0" w:space="0" w:color="auto"/>
                <w:bottom w:val="none" w:sz="0" w:space="0" w:color="auto"/>
                <w:right w:val="none" w:sz="0" w:space="0" w:color="auto"/>
              </w:divBdr>
            </w:div>
          </w:divsChild>
        </w:div>
        <w:div w:id="961617062">
          <w:marLeft w:val="0"/>
          <w:marRight w:val="0"/>
          <w:marTop w:val="0"/>
          <w:marBottom w:val="0"/>
          <w:divBdr>
            <w:top w:val="none" w:sz="0" w:space="0" w:color="auto"/>
            <w:left w:val="none" w:sz="0" w:space="0" w:color="auto"/>
            <w:bottom w:val="none" w:sz="0" w:space="0" w:color="auto"/>
            <w:right w:val="none" w:sz="0" w:space="0" w:color="auto"/>
          </w:divBdr>
          <w:divsChild>
            <w:div w:id="1302030275">
              <w:marLeft w:val="0"/>
              <w:marRight w:val="0"/>
              <w:marTop w:val="0"/>
              <w:marBottom w:val="0"/>
              <w:divBdr>
                <w:top w:val="none" w:sz="0" w:space="0" w:color="auto"/>
                <w:left w:val="none" w:sz="0" w:space="0" w:color="auto"/>
                <w:bottom w:val="none" w:sz="0" w:space="0" w:color="auto"/>
                <w:right w:val="none" w:sz="0" w:space="0" w:color="auto"/>
              </w:divBdr>
            </w:div>
            <w:div w:id="1991908929">
              <w:marLeft w:val="0"/>
              <w:marRight w:val="0"/>
              <w:marTop w:val="0"/>
              <w:marBottom w:val="0"/>
              <w:divBdr>
                <w:top w:val="none" w:sz="0" w:space="0" w:color="auto"/>
                <w:left w:val="none" w:sz="0" w:space="0" w:color="auto"/>
                <w:bottom w:val="none" w:sz="0" w:space="0" w:color="auto"/>
                <w:right w:val="none" w:sz="0" w:space="0" w:color="auto"/>
              </w:divBdr>
            </w:div>
            <w:div w:id="1643849398">
              <w:marLeft w:val="0"/>
              <w:marRight w:val="0"/>
              <w:marTop w:val="0"/>
              <w:marBottom w:val="0"/>
              <w:divBdr>
                <w:top w:val="none" w:sz="0" w:space="0" w:color="auto"/>
                <w:left w:val="none" w:sz="0" w:space="0" w:color="auto"/>
                <w:bottom w:val="none" w:sz="0" w:space="0" w:color="auto"/>
                <w:right w:val="none" w:sz="0" w:space="0" w:color="auto"/>
              </w:divBdr>
            </w:div>
            <w:div w:id="523174173">
              <w:marLeft w:val="0"/>
              <w:marRight w:val="0"/>
              <w:marTop w:val="0"/>
              <w:marBottom w:val="0"/>
              <w:divBdr>
                <w:top w:val="none" w:sz="0" w:space="0" w:color="auto"/>
                <w:left w:val="none" w:sz="0" w:space="0" w:color="auto"/>
                <w:bottom w:val="none" w:sz="0" w:space="0" w:color="auto"/>
                <w:right w:val="none" w:sz="0" w:space="0" w:color="auto"/>
              </w:divBdr>
            </w:div>
            <w:div w:id="857699622">
              <w:marLeft w:val="0"/>
              <w:marRight w:val="0"/>
              <w:marTop w:val="0"/>
              <w:marBottom w:val="0"/>
              <w:divBdr>
                <w:top w:val="none" w:sz="0" w:space="0" w:color="auto"/>
                <w:left w:val="none" w:sz="0" w:space="0" w:color="auto"/>
                <w:bottom w:val="none" w:sz="0" w:space="0" w:color="auto"/>
                <w:right w:val="none" w:sz="0" w:space="0" w:color="auto"/>
              </w:divBdr>
            </w:div>
            <w:div w:id="1543706775">
              <w:marLeft w:val="0"/>
              <w:marRight w:val="0"/>
              <w:marTop w:val="0"/>
              <w:marBottom w:val="0"/>
              <w:divBdr>
                <w:top w:val="none" w:sz="0" w:space="0" w:color="auto"/>
                <w:left w:val="none" w:sz="0" w:space="0" w:color="auto"/>
                <w:bottom w:val="none" w:sz="0" w:space="0" w:color="auto"/>
                <w:right w:val="none" w:sz="0" w:space="0" w:color="auto"/>
              </w:divBdr>
            </w:div>
            <w:div w:id="102191879">
              <w:marLeft w:val="0"/>
              <w:marRight w:val="0"/>
              <w:marTop w:val="0"/>
              <w:marBottom w:val="0"/>
              <w:divBdr>
                <w:top w:val="none" w:sz="0" w:space="0" w:color="auto"/>
                <w:left w:val="none" w:sz="0" w:space="0" w:color="auto"/>
                <w:bottom w:val="none" w:sz="0" w:space="0" w:color="auto"/>
                <w:right w:val="none" w:sz="0" w:space="0" w:color="auto"/>
              </w:divBdr>
            </w:div>
            <w:div w:id="1463427297">
              <w:marLeft w:val="0"/>
              <w:marRight w:val="0"/>
              <w:marTop w:val="0"/>
              <w:marBottom w:val="0"/>
              <w:divBdr>
                <w:top w:val="none" w:sz="0" w:space="0" w:color="auto"/>
                <w:left w:val="none" w:sz="0" w:space="0" w:color="auto"/>
                <w:bottom w:val="none" w:sz="0" w:space="0" w:color="auto"/>
                <w:right w:val="none" w:sz="0" w:space="0" w:color="auto"/>
              </w:divBdr>
            </w:div>
            <w:div w:id="1314480649">
              <w:marLeft w:val="0"/>
              <w:marRight w:val="0"/>
              <w:marTop w:val="0"/>
              <w:marBottom w:val="0"/>
              <w:divBdr>
                <w:top w:val="none" w:sz="0" w:space="0" w:color="auto"/>
                <w:left w:val="none" w:sz="0" w:space="0" w:color="auto"/>
                <w:bottom w:val="none" w:sz="0" w:space="0" w:color="auto"/>
                <w:right w:val="none" w:sz="0" w:space="0" w:color="auto"/>
              </w:divBdr>
            </w:div>
            <w:div w:id="1034186171">
              <w:marLeft w:val="0"/>
              <w:marRight w:val="0"/>
              <w:marTop w:val="0"/>
              <w:marBottom w:val="0"/>
              <w:divBdr>
                <w:top w:val="none" w:sz="0" w:space="0" w:color="auto"/>
                <w:left w:val="none" w:sz="0" w:space="0" w:color="auto"/>
                <w:bottom w:val="none" w:sz="0" w:space="0" w:color="auto"/>
                <w:right w:val="none" w:sz="0" w:space="0" w:color="auto"/>
              </w:divBdr>
            </w:div>
            <w:div w:id="1102533347">
              <w:marLeft w:val="0"/>
              <w:marRight w:val="0"/>
              <w:marTop w:val="0"/>
              <w:marBottom w:val="0"/>
              <w:divBdr>
                <w:top w:val="none" w:sz="0" w:space="0" w:color="auto"/>
                <w:left w:val="none" w:sz="0" w:space="0" w:color="auto"/>
                <w:bottom w:val="none" w:sz="0" w:space="0" w:color="auto"/>
                <w:right w:val="none" w:sz="0" w:space="0" w:color="auto"/>
              </w:divBdr>
            </w:div>
            <w:div w:id="2113088014">
              <w:marLeft w:val="0"/>
              <w:marRight w:val="0"/>
              <w:marTop w:val="0"/>
              <w:marBottom w:val="0"/>
              <w:divBdr>
                <w:top w:val="none" w:sz="0" w:space="0" w:color="auto"/>
                <w:left w:val="none" w:sz="0" w:space="0" w:color="auto"/>
                <w:bottom w:val="none" w:sz="0" w:space="0" w:color="auto"/>
                <w:right w:val="none" w:sz="0" w:space="0" w:color="auto"/>
              </w:divBdr>
            </w:div>
            <w:div w:id="2058629332">
              <w:marLeft w:val="0"/>
              <w:marRight w:val="0"/>
              <w:marTop w:val="0"/>
              <w:marBottom w:val="0"/>
              <w:divBdr>
                <w:top w:val="none" w:sz="0" w:space="0" w:color="auto"/>
                <w:left w:val="none" w:sz="0" w:space="0" w:color="auto"/>
                <w:bottom w:val="none" w:sz="0" w:space="0" w:color="auto"/>
                <w:right w:val="none" w:sz="0" w:space="0" w:color="auto"/>
              </w:divBdr>
            </w:div>
            <w:div w:id="1393195589">
              <w:marLeft w:val="0"/>
              <w:marRight w:val="0"/>
              <w:marTop w:val="0"/>
              <w:marBottom w:val="0"/>
              <w:divBdr>
                <w:top w:val="none" w:sz="0" w:space="0" w:color="auto"/>
                <w:left w:val="none" w:sz="0" w:space="0" w:color="auto"/>
                <w:bottom w:val="none" w:sz="0" w:space="0" w:color="auto"/>
                <w:right w:val="none" w:sz="0" w:space="0" w:color="auto"/>
              </w:divBdr>
            </w:div>
            <w:div w:id="1679846338">
              <w:marLeft w:val="0"/>
              <w:marRight w:val="0"/>
              <w:marTop w:val="0"/>
              <w:marBottom w:val="0"/>
              <w:divBdr>
                <w:top w:val="none" w:sz="0" w:space="0" w:color="auto"/>
                <w:left w:val="none" w:sz="0" w:space="0" w:color="auto"/>
                <w:bottom w:val="none" w:sz="0" w:space="0" w:color="auto"/>
                <w:right w:val="none" w:sz="0" w:space="0" w:color="auto"/>
              </w:divBdr>
            </w:div>
            <w:div w:id="595793918">
              <w:marLeft w:val="0"/>
              <w:marRight w:val="0"/>
              <w:marTop w:val="0"/>
              <w:marBottom w:val="0"/>
              <w:divBdr>
                <w:top w:val="none" w:sz="0" w:space="0" w:color="auto"/>
                <w:left w:val="none" w:sz="0" w:space="0" w:color="auto"/>
                <w:bottom w:val="none" w:sz="0" w:space="0" w:color="auto"/>
                <w:right w:val="none" w:sz="0" w:space="0" w:color="auto"/>
              </w:divBdr>
            </w:div>
            <w:div w:id="1832670099">
              <w:marLeft w:val="0"/>
              <w:marRight w:val="0"/>
              <w:marTop w:val="0"/>
              <w:marBottom w:val="0"/>
              <w:divBdr>
                <w:top w:val="none" w:sz="0" w:space="0" w:color="auto"/>
                <w:left w:val="none" w:sz="0" w:space="0" w:color="auto"/>
                <w:bottom w:val="none" w:sz="0" w:space="0" w:color="auto"/>
                <w:right w:val="none" w:sz="0" w:space="0" w:color="auto"/>
              </w:divBdr>
            </w:div>
            <w:div w:id="1256983753">
              <w:marLeft w:val="0"/>
              <w:marRight w:val="0"/>
              <w:marTop w:val="0"/>
              <w:marBottom w:val="0"/>
              <w:divBdr>
                <w:top w:val="none" w:sz="0" w:space="0" w:color="auto"/>
                <w:left w:val="none" w:sz="0" w:space="0" w:color="auto"/>
                <w:bottom w:val="none" w:sz="0" w:space="0" w:color="auto"/>
                <w:right w:val="none" w:sz="0" w:space="0" w:color="auto"/>
              </w:divBdr>
            </w:div>
            <w:div w:id="298918204">
              <w:marLeft w:val="0"/>
              <w:marRight w:val="0"/>
              <w:marTop w:val="0"/>
              <w:marBottom w:val="0"/>
              <w:divBdr>
                <w:top w:val="none" w:sz="0" w:space="0" w:color="auto"/>
                <w:left w:val="none" w:sz="0" w:space="0" w:color="auto"/>
                <w:bottom w:val="none" w:sz="0" w:space="0" w:color="auto"/>
                <w:right w:val="none" w:sz="0" w:space="0" w:color="auto"/>
              </w:divBdr>
            </w:div>
            <w:div w:id="460029922">
              <w:marLeft w:val="0"/>
              <w:marRight w:val="0"/>
              <w:marTop w:val="0"/>
              <w:marBottom w:val="0"/>
              <w:divBdr>
                <w:top w:val="none" w:sz="0" w:space="0" w:color="auto"/>
                <w:left w:val="none" w:sz="0" w:space="0" w:color="auto"/>
                <w:bottom w:val="none" w:sz="0" w:space="0" w:color="auto"/>
                <w:right w:val="none" w:sz="0" w:space="0" w:color="auto"/>
              </w:divBdr>
            </w:div>
          </w:divsChild>
        </w:div>
        <w:div w:id="164631383">
          <w:marLeft w:val="0"/>
          <w:marRight w:val="0"/>
          <w:marTop w:val="0"/>
          <w:marBottom w:val="0"/>
          <w:divBdr>
            <w:top w:val="none" w:sz="0" w:space="0" w:color="auto"/>
            <w:left w:val="none" w:sz="0" w:space="0" w:color="auto"/>
            <w:bottom w:val="none" w:sz="0" w:space="0" w:color="auto"/>
            <w:right w:val="none" w:sz="0" w:space="0" w:color="auto"/>
          </w:divBdr>
        </w:div>
        <w:div w:id="94373728">
          <w:marLeft w:val="0"/>
          <w:marRight w:val="0"/>
          <w:marTop w:val="0"/>
          <w:marBottom w:val="0"/>
          <w:divBdr>
            <w:top w:val="none" w:sz="0" w:space="0" w:color="auto"/>
            <w:left w:val="none" w:sz="0" w:space="0" w:color="auto"/>
            <w:bottom w:val="none" w:sz="0" w:space="0" w:color="auto"/>
            <w:right w:val="none" w:sz="0" w:space="0" w:color="auto"/>
          </w:divBdr>
        </w:div>
        <w:div w:id="2091852044">
          <w:marLeft w:val="0"/>
          <w:marRight w:val="0"/>
          <w:marTop w:val="0"/>
          <w:marBottom w:val="0"/>
          <w:divBdr>
            <w:top w:val="none" w:sz="0" w:space="0" w:color="auto"/>
            <w:left w:val="none" w:sz="0" w:space="0" w:color="auto"/>
            <w:bottom w:val="none" w:sz="0" w:space="0" w:color="auto"/>
            <w:right w:val="none" w:sz="0" w:space="0" w:color="auto"/>
          </w:divBdr>
        </w:div>
        <w:div w:id="1271934976">
          <w:marLeft w:val="0"/>
          <w:marRight w:val="0"/>
          <w:marTop w:val="0"/>
          <w:marBottom w:val="0"/>
          <w:divBdr>
            <w:top w:val="none" w:sz="0" w:space="0" w:color="auto"/>
            <w:left w:val="none" w:sz="0" w:space="0" w:color="auto"/>
            <w:bottom w:val="none" w:sz="0" w:space="0" w:color="auto"/>
            <w:right w:val="none" w:sz="0" w:space="0" w:color="auto"/>
          </w:divBdr>
        </w:div>
        <w:div w:id="377364272">
          <w:marLeft w:val="0"/>
          <w:marRight w:val="0"/>
          <w:marTop w:val="0"/>
          <w:marBottom w:val="0"/>
          <w:divBdr>
            <w:top w:val="none" w:sz="0" w:space="0" w:color="auto"/>
            <w:left w:val="none" w:sz="0" w:space="0" w:color="auto"/>
            <w:bottom w:val="none" w:sz="0" w:space="0" w:color="auto"/>
            <w:right w:val="none" w:sz="0" w:space="0" w:color="auto"/>
          </w:divBdr>
        </w:div>
        <w:div w:id="1948190704">
          <w:marLeft w:val="0"/>
          <w:marRight w:val="0"/>
          <w:marTop w:val="0"/>
          <w:marBottom w:val="0"/>
          <w:divBdr>
            <w:top w:val="none" w:sz="0" w:space="0" w:color="auto"/>
            <w:left w:val="none" w:sz="0" w:space="0" w:color="auto"/>
            <w:bottom w:val="none" w:sz="0" w:space="0" w:color="auto"/>
            <w:right w:val="none" w:sz="0" w:space="0" w:color="auto"/>
          </w:divBdr>
        </w:div>
        <w:div w:id="383219081">
          <w:marLeft w:val="0"/>
          <w:marRight w:val="0"/>
          <w:marTop w:val="0"/>
          <w:marBottom w:val="0"/>
          <w:divBdr>
            <w:top w:val="none" w:sz="0" w:space="0" w:color="auto"/>
            <w:left w:val="none" w:sz="0" w:space="0" w:color="auto"/>
            <w:bottom w:val="none" w:sz="0" w:space="0" w:color="auto"/>
            <w:right w:val="none" w:sz="0" w:space="0" w:color="auto"/>
          </w:divBdr>
        </w:div>
        <w:div w:id="862549224">
          <w:marLeft w:val="0"/>
          <w:marRight w:val="0"/>
          <w:marTop w:val="0"/>
          <w:marBottom w:val="0"/>
          <w:divBdr>
            <w:top w:val="none" w:sz="0" w:space="0" w:color="auto"/>
            <w:left w:val="none" w:sz="0" w:space="0" w:color="auto"/>
            <w:bottom w:val="none" w:sz="0" w:space="0" w:color="auto"/>
            <w:right w:val="none" w:sz="0" w:space="0" w:color="auto"/>
          </w:divBdr>
        </w:div>
        <w:div w:id="148600880">
          <w:marLeft w:val="0"/>
          <w:marRight w:val="0"/>
          <w:marTop w:val="0"/>
          <w:marBottom w:val="0"/>
          <w:divBdr>
            <w:top w:val="none" w:sz="0" w:space="0" w:color="auto"/>
            <w:left w:val="none" w:sz="0" w:space="0" w:color="auto"/>
            <w:bottom w:val="none" w:sz="0" w:space="0" w:color="auto"/>
            <w:right w:val="none" w:sz="0" w:space="0" w:color="auto"/>
          </w:divBdr>
        </w:div>
        <w:div w:id="2058969007">
          <w:marLeft w:val="0"/>
          <w:marRight w:val="0"/>
          <w:marTop w:val="0"/>
          <w:marBottom w:val="0"/>
          <w:divBdr>
            <w:top w:val="none" w:sz="0" w:space="0" w:color="auto"/>
            <w:left w:val="none" w:sz="0" w:space="0" w:color="auto"/>
            <w:bottom w:val="none" w:sz="0" w:space="0" w:color="auto"/>
            <w:right w:val="none" w:sz="0" w:space="0" w:color="auto"/>
          </w:divBdr>
        </w:div>
        <w:div w:id="1816802301">
          <w:marLeft w:val="0"/>
          <w:marRight w:val="0"/>
          <w:marTop w:val="0"/>
          <w:marBottom w:val="0"/>
          <w:divBdr>
            <w:top w:val="none" w:sz="0" w:space="0" w:color="auto"/>
            <w:left w:val="none" w:sz="0" w:space="0" w:color="auto"/>
            <w:bottom w:val="none" w:sz="0" w:space="0" w:color="auto"/>
            <w:right w:val="none" w:sz="0" w:space="0" w:color="auto"/>
          </w:divBdr>
        </w:div>
        <w:div w:id="1991445779">
          <w:marLeft w:val="0"/>
          <w:marRight w:val="0"/>
          <w:marTop w:val="0"/>
          <w:marBottom w:val="0"/>
          <w:divBdr>
            <w:top w:val="none" w:sz="0" w:space="0" w:color="auto"/>
            <w:left w:val="none" w:sz="0" w:space="0" w:color="auto"/>
            <w:bottom w:val="none" w:sz="0" w:space="0" w:color="auto"/>
            <w:right w:val="none" w:sz="0" w:space="0" w:color="auto"/>
          </w:divBdr>
        </w:div>
        <w:div w:id="452479187">
          <w:marLeft w:val="0"/>
          <w:marRight w:val="0"/>
          <w:marTop w:val="0"/>
          <w:marBottom w:val="0"/>
          <w:divBdr>
            <w:top w:val="none" w:sz="0" w:space="0" w:color="auto"/>
            <w:left w:val="none" w:sz="0" w:space="0" w:color="auto"/>
            <w:bottom w:val="none" w:sz="0" w:space="0" w:color="auto"/>
            <w:right w:val="none" w:sz="0" w:space="0" w:color="auto"/>
          </w:divBdr>
        </w:div>
        <w:div w:id="1832132646">
          <w:marLeft w:val="0"/>
          <w:marRight w:val="0"/>
          <w:marTop w:val="0"/>
          <w:marBottom w:val="0"/>
          <w:divBdr>
            <w:top w:val="none" w:sz="0" w:space="0" w:color="auto"/>
            <w:left w:val="none" w:sz="0" w:space="0" w:color="auto"/>
            <w:bottom w:val="none" w:sz="0" w:space="0" w:color="auto"/>
            <w:right w:val="none" w:sz="0" w:space="0" w:color="auto"/>
          </w:divBdr>
        </w:div>
        <w:div w:id="1529369267">
          <w:marLeft w:val="0"/>
          <w:marRight w:val="0"/>
          <w:marTop w:val="0"/>
          <w:marBottom w:val="0"/>
          <w:divBdr>
            <w:top w:val="none" w:sz="0" w:space="0" w:color="auto"/>
            <w:left w:val="none" w:sz="0" w:space="0" w:color="auto"/>
            <w:bottom w:val="none" w:sz="0" w:space="0" w:color="auto"/>
            <w:right w:val="none" w:sz="0" w:space="0" w:color="auto"/>
          </w:divBdr>
        </w:div>
        <w:div w:id="749541821">
          <w:marLeft w:val="0"/>
          <w:marRight w:val="0"/>
          <w:marTop w:val="0"/>
          <w:marBottom w:val="0"/>
          <w:divBdr>
            <w:top w:val="none" w:sz="0" w:space="0" w:color="auto"/>
            <w:left w:val="none" w:sz="0" w:space="0" w:color="auto"/>
            <w:bottom w:val="none" w:sz="0" w:space="0" w:color="auto"/>
            <w:right w:val="none" w:sz="0" w:space="0" w:color="auto"/>
          </w:divBdr>
        </w:div>
        <w:div w:id="84497023">
          <w:marLeft w:val="0"/>
          <w:marRight w:val="0"/>
          <w:marTop w:val="0"/>
          <w:marBottom w:val="0"/>
          <w:divBdr>
            <w:top w:val="none" w:sz="0" w:space="0" w:color="auto"/>
            <w:left w:val="none" w:sz="0" w:space="0" w:color="auto"/>
            <w:bottom w:val="none" w:sz="0" w:space="0" w:color="auto"/>
            <w:right w:val="none" w:sz="0" w:space="0" w:color="auto"/>
          </w:divBdr>
        </w:div>
        <w:div w:id="1865824771">
          <w:marLeft w:val="0"/>
          <w:marRight w:val="0"/>
          <w:marTop w:val="0"/>
          <w:marBottom w:val="0"/>
          <w:divBdr>
            <w:top w:val="none" w:sz="0" w:space="0" w:color="auto"/>
            <w:left w:val="none" w:sz="0" w:space="0" w:color="auto"/>
            <w:bottom w:val="none" w:sz="0" w:space="0" w:color="auto"/>
            <w:right w:val="none" w:sz="0" w:space="0" w:color="auto"/>
          </w:divBdr>
        </w:div>
        <w:div w:id="502088941">
          <w:marLeft w:val="0"/>
          <w:marRight w:val="0"/>
          <w:marTop w:val="0"/>
          <w:marBottom w:val="0"/>
          <w:divBdr>
            <w:top w:val="none" w:sz="0" w:space="0" w:color="auto"/>
            <w:left w:val="none" w:sz="0" w:space="0" w:color="auto"/>
            <w:bottom w:val="none" w:sz="0" w:space="0" w:color="auto"/>
            <w:right w:val="none" w:sz="0" w:space="0" w:color="auto"/>
          </w:divBdr>
        </w:div>
        <w:div w:id="1689333879">
          <w:marLeft w:val="0"/>
          <w:marRight w:val="0"/>
          <w:marTop w:val="0"/>
          <w:marBottom w:val="0"/>
          <w:divBdr>
            <w:top w:val="none" w:sz="0" w:space="0" w:color="auto"/>
            <w:left w:val="none" w:sz="0" w:space="0" w:color="auto"/>
            <w:bottom w:val="none" w:sz="0" w:space="0" w:color="auto"/>
            <w:right w:val="none" w:sz="0" w:space="0" w:color="auto"/>
          </w:divBdr>
        </w:div>
        <w:div w:id="1459763499">
          <w:marLeft w:val="0"/>
          <w:marRight w:val="0"/>
          <w:marTop w:val="0"/>
          <w:marBottom w:val="0"/>
          <w:divBdr>
            <w:top w:val="none" w:sz="0" w:space="0" w:color="auto"/>
            <w:left w:val="none" w:sz="0" w:space="0" w:color="auto"/>
            <w:bottom w:val="none" w:sz="0" w:space="0" w:color="auto"/>
            <w:right w:val="none" w:sz="0" w:space="0" w:color="auto"/>
          </w:divBdr>
        </w:div>
        <w:div w:id="894972844">
          <w:marLeft w:val="0"/>
          <w:marRight w:val="0"/>
          <w:marTop w:val="0"/>
          <w:marBottom w:val="0"/>
          <w:divBdr>
            <w:top w:val="none" w:sz="0" w:space="0" w:color="auto"/>
            <w:left w:val="none" w:sz="0" w:space="0" w:color="auto"/>
            <w:bottom w:val="none" w:sz="0" w:space="0" w:color="auto"/>
            <w:right w:val="none" w:sz="0" w:space="0" w:color="auto"/>
          </w:divBdr>
        </w:div>
        <w:div w:id="366878232">
          <w:marLeft w:val="0"/>
          <w:marRight w:val="0"/>
          <w:marTop w:val="0"/>
          <w:marBottom w:val="0"/>
          <w:divBdr>
            <w:top w:val="none" w:sz="0" w:space="0" w:color="auto"/>
            <w:left w:val="none" w:sz="0" w:space="0" w:color="auto"/>
            <w:bottom w:val="none" w:sz="0" w:space="0" w:color="auto"/>
            <w:right w:val="none" w:sz="0" w:space="0" w:color="auto"/>
          </w:divBdr>
          <w:divsChild>
            <w:div w:id="1637956229">
              <w:marLeft w:val="0"/>
              <w:marRight w:val="0"/>
              <w:marTop w:val="0"/>
              <w:marBottom w:val="0"/>
              <w:divBdr>
                <w:top w:val="none" w:sz="0" w:space="0" w:color="auto"/>
                <w:left w:val="none" w:sz="0" w:space="0" w:color="auto"/>
                <w:bottom w:val="none" w:sz="0" w:space="0" w:color="auto"/>
                <w:right w:val="none" w:sz="0" w:space="0" w:color="auto"/>
              </w:divBdr>
            </w:div>
            <w:div w:id="268703287">
              <w:marLeft w:val="0"/>
              <w:marRight w:val="0"/>
              <w:marTop w:val="0"/>
              <w:marBottom w:val="0"/>
              <w:divBdr>
                <w:top w:val="none" w:sz="0" w:space="0" w:color="auto"/>
                <w:left w:val="none" w:sz="0" w:space="0" w:color="auto"/>
                <w:bottom w:val="none" w:sz="0" w:space="0" w:color="auto"/>
                <w:right w:val="none" w:sz="0" w:space="0" w:color="auto"/>
              </w:divBdr>
            </w:div>
            <w:div w:id="1336806809">
              <w:marLeft w:val="0"/>
              <w:marRight w:val="0"/>
              <w:marTop w:val="0"/>
              <w:marBottom w:val="0"/>
              <w:divBdr>
                <w:top w:val="none" w:sz="0" w:space="0" w:color="auto"/>
                <w:left w:val="none" w:sz="0" w:space="0" w:color="auto"/>
                <w:bottom w:val="none" w:sz="0" w:space="0" w:color="auto"/>
                <w:right w:val="none" w:sz="0" w:space="0" w:color="auto"/>
              </w:divBdr>
            </w:div>
            <w:div w:id="1063336157">
              <w:marLeft w:val="0"/>
              <w:marRight w:val="0"/>
              <w:marTop w:val="0"/>
              <w:marBottom w:val="0"/>
              <w:divBdr>
                <w:top w:val="none" w:sz="0" w:space="0" w:color="auto"/>
                <w:left w:val="none" w:sz="0" w:space="0" w:color="auto"/>
                <w:bottom w:val="none" w:sz="0" w:space="0" w:color="auto"/>
                <w:right w:val="none" w:sz="0" w:space="0" w:color="auto"/>
              </w:divBdr>
            </w:div>
            <w:div w:id="311327017">
              <w:marLeft w:val="0"/>
              <w:marRight w:val="0"/>
              <w:marTop w:val="0"/>
              <w:marBottom w:val="0"/>
              <w:divBdr>
                <w:top w:val="none" w:sz="0" w:space="0" w:color="auto"/>
                <w:left w:val="none" w:sz="0" w:space="0" w:color="auto"/>
                <w:bottom w:val="none" w:sz="0" w:space="0" w:color="auto"/>
                <w:right w:val="none" w:sz="0" w:space="0" w:color="auto"/>
              </w:divBdr>
            </w:div>
            <w:div w:id="913245880">
              <w:marLeft w:val="0"/>
              <w:marRight w:val="0"/>
              <w:marTop w:val="0"/>
              <w:marBottom w:val="0"/>
              <w:divBdr>
                <w:top w:val="none" w:sz="0" w:space="0" w:color="auto"/>
                <w:left w:val="none" w:sz="0" w:space="0" w:color="auto"/>
                <w:bottom w:val="none" w:sz="0" w:space="0" w:color="auto"/>
                <w:right w:val="none" w:sz="0" w:space="0" w:color="auto"/>
              </w:divBdr>
            </w:div>
            <w:div w:id="1096944287">
              <w:marLeft w:val="0"/>
              <w:marRight w:val="0"/>
              <w:marTop w:val="0"/>
              <w:marBottom w:val="0"/>
              <w:divBdr>
                <w:top w:val="none" w:sz="0" w:space="0" w:color="auto"/>
                <w:left w:val="none" w:sz="0" w:space="0" w:color="auto"/>
                <w:bottom w:val="none" w:sz="0" w:space="0" w:color="auto"/>
                <w:right w:val="none" w:sz="0" w:space="0" w:color="auto"/>
              </w:divBdr>
            </w:div>
            <w:div w:id="117841212">
              <w:marLeft w:val="0"/>
              <w:marRight w:val="0"/>
              <w:marTop w:val="0"/>
              <w:marBottom w:val="0"/>
              <w:divBdr>
                <w:top w:val="none" w:sz="0" w:space="0" w:color="auto"/>
                <w:left w:val="none" w:sz="0" w:space="0" w:color="auto"/>
                <w:bottom w:val="none" w:sz="0" w:space="0" w:color="auto"/>
                <w:right w:val="none" w:sz="0" w:space="0" w:color="auto"/>
              </w:divBdr>
            </w:div>
            <w:div w:id="128404169">
              <w:marLeft w:val="0"/>
              <w:marRight w:val="0"/>
              <w:marTop w:val="0"/>
              <w:marBottom w:val="0"/>
              <w:divBdr>
                <w:top w:val="none" w:sz="0" w:space="0" w:color="auto"/>
                <w:left w:val="none" w:sz="0" w:space="0" w:color="auto"/>
                <w:bottom w:val="none" w:sz="0" w:space="0" w:color="auto"/>
                <w:right w:val="none" w:sz="0" w:space="0" w:color="auto"/>
              </w:divBdr>
            </w:div>
            <w:div w:id="252007956">
              <w:marLeft w:val="0"/>
              <w:marRight w:val="0"/>
              <w:marTop w:val="0"/>
              <w:marBottom w:val="0"/>
              <w:divBdr>
                <w:top w:val="none" w:sz="0" w:space="0" w:color="auto"/>
                <w:left w:val="none" w:sz="0" w:space="0" w:color="auto"/>
                <w:bottom w:val="none" w:sz="0" w:space="0" w:color="auto"/>
                <w:right w:val="none" w:sz="0" w:space="0" w:color="auto"/>
              </w:divBdr>
            </w:div>
            <w:div w:id="1751122747">
              <w:marLeft w:val="0"/>
              <w:marRight w:val="0"/>
              <w:marTop w:val="0"/>
              <w:marBottom w:val="0"/>
              <w:divBdr>
                <w:top w:val="none" w:sz="0" w:space="0" w:color="auto"/>
                <w:left w:val="none" w:sz="0" w:space="0" w:color="auto"/>
                <w:bottom w:val="none" w:sz="0" w:space="0" w:color="auto"/>
                <w:right w:val="none" w:sz="0" w:space="0" w:color="auto"/>
              </w:divBdr>
            </w:div>
            <w:div w:id="2089619990">
              <w:marLeft w:val="0"/>
              <w:marRight w:val="0"/>
              <w:marTop w:val="0"/>
              <w:marBottom w:val="0"/>
              <w:divBdr>
                <w:top w:val="none" w:sz="0" w:space="0" w:color="auto"/>
                <w:left w:val="none" w:sz="0" w:space="0" w:color="auto"/>
                <w:bottom w:val="none" w:sz="0" w:space="0" w:color="auto"/>
                <w:right w:val="none" w:sz="0" w:space="0" w:color="auto"/>
              </w:divBdr>
            </w:div>
            <w:div w:id="1373650373">
              <w:marLeft w:val="0"/>
              <w:marRight w:val="0"/>
              <w:marTop w:val="0"/>
              <w:marBottom w:val="0"/>
              <w:divBdr>
                <w:top w:val="none" w:sz="0" w:space="0" w:color="auto"/>
                <w:left w:val="none" w:sz="0" w:space="0" w:color="auto"/>
                <w:bottom w:val="none" w:sz="0" w:space="0" w:color="auto"/>
                <w:right w:val="none" w:sz="0" w:space="0" w:color="auto"/>
              </w:divBdr>
            </w:div>
            <w:div w:id="1360156430">
              <w:marLeft w:val="0"/>
              <w:marRight w:val="0"/>
              <w:marTop w:val="0"/>
              <w:marBottom w:val="0"/>
              <w:divBdr>
                <w:top w:val="none" w:sz="0" w:space="0" w:color="auto"/>
                <w:left w:val="none" w:sz="0" w:space="0" w:color="auto"/>
                <w:bottom w:val="none" w:sz="0" w:space="0" w:color="auto"/>
                <w:right w:val="none" w:sz="0" w:space="0" w:color="auto"/>
              </w:divBdr>
            </w:div>
            <w:div w:id="1574199952">
              <w:marLeft w:val="0"/>
              <w:marRight w:val="0"/>
              <w:marTop w:val="0"/>
              <w:marBottom w:val="0"/>
              <w:divBdr>
                <w:top w:val="none" w:sz="0" w:space="0" w:color="auto"/>
                <w:left w:val="none" w:sz="0" w:space="0" w:color="auto"/>
                <w:bottom w:val="none" w:sz="0" w:space="0" w:color="auto"/>
                <w:right w:val="none" w:sz="0" w:space="0" w:color="auto"/>
              </w:divBdr>
            </w:div>
            <w:div w:id="1589656219">
              <w:marLeft w:val="0"/>
              <w:marRight w:val="0"/>
              <w:marTop w:val="0"/>
              <w:marBottom w:val="0"/>
              <w:divBdr>
                <w:top w:val="none" w:sz="0" w:space="0" w:color="auto"/>
                <w:left w:val="none" w:sz="0" w:space="0" w:color="auto"/>
                <w:bottom w:val="none" w:sz="0" w:space="0" w:color="auto"/>
                <w:right w:val="none" w:sz="0" w:space="0" w:color="auto"/>
              </w:divBdr>
            </w:div>
            <w:div w:id="1867716342">
              <w:marLeft w:val="0"/>
              <w:marRight w:val="0"/>
              <w:marTop w:val="0"/>
              <w:marBottom w:val="0"/>
              <w:divBdr>
                <w:top w:val="none" w:sz="0" w:space="0" w:color="auto"/>
                <w:left w:val="none" w:sz="0" w:space="0" w:color="auto"/>
                <w:bottom w:val="none" w:sz="0" w:space="0" w:color="auto"/>
                <w:right w:val="none" w:sz="0" w:space="0" w:color="auto"/>
              </w:divBdr>
            </w:div>
            <w:div w:id="1507134914">
              <w:marLeft w:val="0"/>
              <w:marRight w:val="0"/>
              <w:marTop w:val="0"/>
              <w:marBottom w:val="0"/>
              <w:divBdr>
                <w:top w:val="none" w:sz="0" w:space="0" w:color="auto"/>
                <w:left w:val="none" w:sz="0" w:space="0" w:color="auto"/>
                <w:bottom w:val="none" w:sz="0" w:space="0" w:color="auto"/>
                <w:right w:val="none" w:sz="0" w:space="0" w:color="auto"/>
              </w:divBdr>
            </w:div>
            <w:div w:id="1354763607">
              <w:marLeft w:val="0"/>
              <w:marRight w:val="0"/>
              <w:marTop w:val="0"/>
              <w:marBottom w:val="0"/>
              <w:divBdr>
                <w:top w:val="none" w:sz="0" w:space="0" w:color="auto"/>
                <w:left w:val="none" w:sz="0" w:space="0" w:color="auto"/>
                <w:bottom w:val="none" w:sz="0" w:space="0" w:color="auto"/>
                <w:right w:val="none" w:sz="0" w:space="0" w:color="auto"/>
              </w:divBdr>
            </w:div>
            <w:div w:id="1196694754">
              <w:marLeft w:val="0"/>
              <w:marRight w:val="0"/>
              <w:marTop w:val="0"/>
              <w:marBottom w:val="0"/>
              <w:divBdr>
                <w:top w:val="none" w:sz="0" w:space="0" w:color="auto"/>
                <w:left w:val="none" w:sz="0" w:space="0" w:color="auto"/>
                <w:bottom w:val="none" w:sz="0" w:space="0" w:color="auto"/>
                <w:right w:val="none" w:sz="0" w:space="0" w:color="auto"/>
              </w:divBdr>
            </w:div>
          </w:divsChild>
        </w:div>
        <w:div w:id="1596593532">
          <w:marLeft w:val="0"/>
          <w:marRight w:val="0"/>
          <w:marTop w:val="0"/>
          <w:marBottom w:val="0"/>
          <w:divBdr>
            <w:top w:val="none" w:sz="0" w:space="0" w:color="auto"/>
            <w:left w:val="none" w:sz="0" w:space="0" w:color="auto"/>
            <w:bottom w:val="none" w:sz="0" w:space="0" w:color="auto"/>
            <w:right w:val="none" w:sz="0" w:space="0" w:color="auto"/>
          </w:divBdr>
          <w:divsChild>
            <w:div w:id="467288652">
              <w:marLeft w:val="0"/>
              <w:marRight w:val="0"/>
              <w:marTop w:val="0"/>
              <w:marBottom w:val="0"/>
              <w:divBdr>
                <w:top w:val="none" w:sz="0" w:space="0" w:color="auto"/>
                <w:left w:val="none" w:sz="0" w:space="0" w:color="auto"/>
                <w:bottom w:val="none" w:sz="0" w:space="0" w:color="auto"/>
                <w:right w:val="none" w:sz="0" w:space="0" w:color="auto"/>
              </w:divBdr>
            </w:div>
            <w:div w:id="1679306187">
              <w:marLeft w:val="0"/>
              <w:marRight w:val="0"/>
              <w:marTop w:val="0"/>
              <w:marBottom w:val="0"/>
              <w:divBdr>
                <w:top w:val="none" w:sz="0" w:space="0" w:color="auto"/>
                <w:left w:val="none" w:sz="0" w:space="0" w:color="auto"/>
                <w:bottom w:val="none" w:sz="0" w:space="0" w:color="auto"/>
                <w:right w:val="none" w:sz="0" w:space="0" w:color="auto"/>
              </w:divBdr>
            </w:div>
            <w:div w:id="1547595457">
              <w:marLeft w:val="0"/>
              <w:marRight w:val="0"/>
              <w:marTop w:val="0"/>
              <w:marBottom w:val="0"/>
              <w:divBdr>
                <w:top w:val="none" w:sz="0" w:space="0" w:color="auto"/>
                <w:left w:val="none" w:sz="0" w:space="0" w:color="auto"/>
                <w:bottom w:val="none" w:sz="0" w:space="0" w:color="auto"/>
                <w:right w:val="none" w:sz="0" w:space="0" w:color="auto"/>
              </w:divBdr>
            </w:div>
            <w:div w:id="91630438">
              <w:marLeft w:val="0"/>
              <w:marRight w:val="0"/>
              <w:marTop w:val="0"/>
              <w:marBottom w:val="0"/>
              <w:divBdr>
                <w:top w:val="none" w:sz="0" w:space="0" w:color="auto"/>
                <w:left w:val="none" w:sz="0" w:space="0" w:color="auto"/>
                <w:bottom w:val="none" w:sz="0" w:space="0" w:color="auto"/>
                <w:right w:val="none" w:sz="0" w:space="0" w:color="auto"/>
              </w:divBdr>
            </w:div>
            <w:div w:id="1786121970">
              <w:marLeft w:val="0"/>
              <w:marRight w:val="0"/>
              <w:marTop w:val="0"/>
              <w:marBottom w:val="0"/>
              <w:divBdr>
                <w:top w:val="none" w:sz="0" w:space="0" w:color="auto"/>
                <w:left w:val="none" w:sz="0" w:space="0" w:color="auto"/>
                <w:bottom w:val="none" w:sz="0" w:space="0" w:color="auto"/>
                <w:right w:val="none" w:sz="0" w:space="0" w:color="auto"/>
              </w:divBdr>
            </w:div>
            <w:div w:id="1657756144">
              <w:marLeft w:val="0"/>
              <w:marRight w:val="0"/>
              <w:marTop w:val="0"/>
              <w:marBottom w:val="0"/>
              <w:divBdr>
                <w:top w:val="none" w:sz="0" w:space="0" w:color="auto"/>
                <w:left w:val="none" w:sz="0" w:space="0" w:color="auto"/>
                <w:bottom w:val="none" w:sz="0" w:space="0" w:color="auto"/>
                <w:right w:val="none" w:sz="0" w:space="0" w:color="auto"/>
              </w:divBdr>
            </w:div>
            <w:div w:id="1724593598">
              <w:marLeft w:val="0"/>
              <w:marRight w:val="0"/>
              <w:marTop w:val="0"/>
              <w:marBottom w:val="0"/>
              <w:divBdr>
                <w:top w:val="none" w:sz="0" w:space="0" w:color="auto"/>
                <w:left w:val="none" w:sz="0" w:space="0" w:color="auto"/>
                <w:bottom w:val="none" w:sz="0" w:space="0" w:color="auto"/>
                <w:right w:val="none" w:sz="0" w:space="0" w:color="auto"/>
              </w:divBdr>
            </w:div>
            <w:div w:id="1439594756">
              <w:marLeft w:val="0"/>
              <w:marRight w:val="0"/>
              <w:marTop w:val="0"/>
              <w:marBottom w:val="0"/>
              <w:divBdr>
                <w:top w:val="none" w:sz="0" w:space="0" w:color="auto"/>
                <w:left w:val="none" w:sz="0" w:space="0" w:color="auto"/>
                <w:bottom w:val="none" w:sz="0" w:space="0" w:color="auto"/>
                <w:right w:val="none" w:sz="0" w:space="0" w:color="auto"/>
              </w:divBdr>
            </w:div>
            <w:div w:id="935140681">
              <w:marLeft w:val="0"/>
              <w:marRight w:val="0"/>
              <w:marTop w:val="0"/>
              <w:marBottom w:val="0"/>
              <w:divBdr>
                <w:top w:val="none" w:sz="0" w:space="0" w:color="auto"/>
                <w:left w:val="none" w:sz="0" w:space="0" w:color="auto"/>
                <w:bottom w:val="none" w:sz="0" w:space="0" w:color="auto"/>
                <w:right w:val="none" w:sz="0" w:space="0" w:color="auto"/>
              </w:divBdr>
            </w:div>
            <w:div w:id="2071417336">
              <w:marLeft w:val="0"/>
              <w:marRight w:val="0"/>
              <w:marTop w:val="0"/>
              <w:marBottom w:val="0"/>
              <w:divBdr>
                <w:top w:val="none" w:sz="0" w:space="0" w:color="auto"/>
                <w:left w:val="none" w:sz="0" w:space="0" w:color="auto"/>
                <w:bottom w:val="none" w:sz="0" w:space="0" w:color="auto"/>
                <w:right w:val="none" w:sz="0" w:space="0" w:color="auto"/>
              </w:divBdr>
            </w:div>
            <w:div w:id="634875987">
              <w:marLeft w:val="0"/>
              <w:marRight w:val="0"/>
              <w:marTop w:val="0"/>
              <w:marBottom w:val="0"/>
              <w:divBdr>
                <w:top w:val="none" w:sz="0" w:space="0" w:color="auto"/>
                <w:left w:val="none" w:sz="0" w:space="0" w:color="auto"/>
                <w:bottom w:val="none" w:sz="0" w:space="0" w:color="auto"/>
                <w:right w:val="none" w:sz="0" w:space="0" w:color="auto"/>
              </w:divBdr>
            </w:div>
            <w:div w:id="1322007998">
              <w:marLeft w:val="0"/>
              <w:marRight w:val="0"/>
              <w:marTop w:val="0"/>
              <w:marBottom w:val="0"/>
              <w:divBdr>
                <w:top w:val="none" w:sz="0" w:space="0" w:color="auto"/>
                <w:left w:val="none" w:sz="0" w:space="0" w:color="auto"/>
                <w:bottom w:val="none" w:sz="0" w:space="0" w:color="auto"/>
                <w:right w:val="none" w:sz="0" w:space="0" w:color="auto"/>
              </w:divBdr>
            </w:div>
            <w:div w:id="1111510525">
              <w:marLeft w:val="0"/>
              <w:marRight w:val="0"/>
              <w:marTop w:val="0"/>
              <w:marBottom w:val="0"/>
              <w:divBdr>
                <w:top w:val="none" w:sz="0" w:space="0" w:color="auto"/>
                <w:left w:val="none" w:sz="0" w:space="0" w:color="auto"/>
                <w:bottom w:val="none" w:sz="0" w:space="0" w:color="auto"/>
                <w:right w:val="none" w:sz="0" w:space="0" w:color="auto"/>
              </w:divBdr>
            </w:div>
            <w:div w:id="2131511048">
              <w:marLeft w:val="0"/>
              <w:marRight w:val="0"/>
              <w:marTop w:val="0"/>
              <w:marBottom w:val="0"/>
              <w:divBdr>
                <w:top w:val="none" w:sz="0" w:space="0" w:color="auto"/>
                <w:left w:val="none" w:sz="0" w:space="0" w:color="auto"/>
                <w:bottom w:val="none" w:sz="0" w:space="0" w:color="auto"/>
                <w:right w:val="none" w:sz="0" w:space="0" w:color="auto"/>
              </w:divBdr>
            </w:div>
            <w:div w:id="215237443">
              <w:marLeft w:val="0"/>
              <w:marRight w:val="0"/>
              <w:marTop w:val="0"/>
              <w:marBottom w:val="0"/>
              <w:divBdr>
                <w:top w:val="none" w:sz="0" w:space="0" w:color="auto"/>
                <w:left w:val="none" w:sz="0" w:space="0" w:color="auto"/>
                <w:bottom w:val="none" w:sz="0" w:space="0" w:color="auto"/>
                <w:right w:val="none" w:sz="0" w:space="0" w:color="auto"/>
              </w:divBdr>
            </w:div>
            <w:div w:id="1928926199">
              <w:marLeft w:val="0"/>
              <w:marRight w:val="0"/>
              <w:marTop w:val="0"/>
              <w:marBottom w:val="0"/>
              <w:divBdr>
                <w:top w:val="none" w:sz="0" w:space="0" w:color="auto"/>
                <w:left w:val="none" w:sz="0" w:space="0" w:color="auto"/>
                <w:bottom w:val="none" w:sz="0" w:space="0" w:color="auto"/>
                <w:right w:val="none" w:sz="0" w:space="0" w:color="auto"/>
              </w:divBdr>
            </w:div>
            <w:div w:id="1715159652">
              <w:marLeft w:val="0"/>
              <w:marRight w:val="0"/>
              <w:marTop w:val="0"/>
              <w:marBottom w:val="0"/>
              <w:divBdr>
                <w:top w:val="none" w:sz="0" w:space="0" w:color="auto"/>
                <w:left w:val="none" w:sz="0" w:space="0" w:color="auto"/>
                <w:bottom w:val="none" w:sz="0" w:space="0" w:color="auto"/>
                <w:right w:val="none" w:sz="0" w:space="0" w:color="auto"/>
              </w:divBdr>
            </w:div>
            <w:div w:id="460074526">
              <w:marLeft w:val="0"/>
              <w:marRight w:val="0"/>
              <w:marTop w:val="0"/>
              <w:marBottom w:val="0"/>
              <w:divBdr>
                <w:top w:val="none" w:sz="0" w:space="0" w:color="auto"/>
                <w:left w:val="none" w:sz="0" w:space="0" w:color="auto"/>
                <w:bottom w:val="none" w:sz="0" w:space="0" w:color="auto"/>
                <w:right w:val="none" w:sz="0" w:space="0" w:color="auto"/>
              </w:divBdr>
            </w:div>
            <w:div w:id="1110734809">
              <w:marLeft w:val="0"/>
              <w:marRight w:val="0"/>
              <w:marTop w:val="0"/>
              <w:marBottom w:val="0"/>
              <w:divBdr>
                <w:top w:val="none" w:sz="0" w:space="0" w:color="auto"/>
                <w:left w:val="none" w:sz="0" w:space="0" w:color="auto"/>
                <w:bottom w:val="none" w:sz="0" w:space="0" w:color="auto"/>
                <w:right w:val="none" w:sz="0" w:space="0" w:color="auto"/>
              </w:divBdr>
            </w:div>
            <w:div w:id="18881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3398">
      <w:bodyDiv w:val="1"/>
      <w:marLeft w:val="0"/>
      <w:marRight w:val="0"/>
      <w:marTop w:val="0"/>
      <w:marBottom w:val="0"/>
      <w:divBdr>
        <w:top w:val="none" w:sz="0" w:space="0" w:color="auto"/>
        <w:left w:val="none" w:sz="0" w:space="0" w:color="auto"/>
        <w:bottom w:val="none" w:sz="0" w:space="0" w:color="auto"/>
        <w:right w:val="none" w:sz="0" w:space="0" w:color="auto"/>
      </w:divBdr>
    </w:div>
    <w:div w:id="1920287322">
      <w:bodyDiv w:val="1"/>
      <w:marLeft w:val="0"/>
      <w:marRight w:val="0"/>
      <w:marTop w:val="0"/>
      <w:marBottom w:val="0"/>
      <w:divBdr>
        <w:top w:val="none" w:sz="0" w:space="0" w:color="auto"/>
        <w:left w:val="none" w:sz="0" w:space="0" w:color="auto"/>
        <w:bottom w:val="none" w:sz="0" w:space="0" w:color="auto"/>
        <w:right w:val="none" w:sz="0" w:space="0" w:color="auto"/>
      </w:divBdr>
      <w:divsChild>
        <w:div w:id="383796573">
          <w:marLeft w:val="0"/>
          <w:marRight w:val="0"/>
          <w:marTop w:val="0"/>
          <w:marBottom w:val="0"/>
          <w:divBdr>
            <w:top w:val="none" w:sz="0" w:space="0" w:color="auto"/>
            <w:left w:val="none" w:sz="0" w:space="0" w:color="auto"/>
            <w:bottom w:val="none" w:sz="0" w:space="0" w:color="auto"/>
            <w:right w:val="none" w:sz="0" w:space="0" w:color="auto"/>
          </w:divBdr>
        </w:div>
        <w:div w:id="694425761">
          <w:marLeft w:val="0"/>
          <w:marRight w:val="0"/>
          <w:marTop w:val="0"/>
          <w:marBottom w:val="0"/>
          <w:divBdr>
            <w:top w:val="none" w:sz="0" w:space="0" w:color="auto"/>
            <w:left w:val="none" w:sz="0" w:space="0" w:color="auto"/>
            <w:bottom w:val="none" w:sz="0" w:space="0" w:color="auto"/>
            <w:right w:val="none" w:sz="0" w:space="0" w:color="auto"/>
          </w:divBdr>
        </w:div>
        <w:div w:id="1384644783">
          <w:marLeft w:val="0"/>
          <w:marRight w:val="0"/>
          <w:marTop w:val="0"/>
          <w:marBottom w:val="0"/>
          <w:divBdr>
            <w:top w:val="none" w:sz="0" w:space="0" w:color="auto"/>
            <w:left w:val="none" w:sz="0" w:space="0" w:color="auto"/>
            <w:bottom w:val="none" w:sz="0" w:space="0" w:color="auto"/>
            <w:right w:val="none" w:sz="0" w:space="0" w:color="auto"/>
          </w:divBdr>
        </w:div>
        <w:div w:id="203103874">
          <w:marLeft w:val="0"/>
          <w:marRight w:val="0"/>
          <w:marTop w:val="0"/>
          <w:marBottom w:val="0"/>
          <w:divBdr>
            <w:top w:val="none" w:sz="0" w:space="0" w:color="auto"/>
            <w:left w:val="none" w:sz="0" w:space="0" w:color="auto"/>
            <w:bottom w:val="none" w:sz="0" w:space="0" w:color="auto"/>
            <w:right w:val="none" w:sz="0" w:space="0" w:color="auto"/>
          </w:divBdr>
        </w:div>
        <w:div w:id="1668901144">
          <w:marLeft w:val="0"/>
          <w:marRight w:val="0"/>
          <w:marTop w:val="0"/>
          <w:marBottom w:val="0"/>
          <w:divBdr>
            <w:top w:val="none" w:sz="0" w:space="0" w:color="auto"/>
            <w:left w:val="none" w:sz="0" w:space="0" w:color="auto"/>
            <w:bottom w:val="none" w:sz="0" w:space="0" w:color="auto"/>
            <w:right w:val="none" w:sz="0" w:space="0" w:color="auto"/>
          </w:divBdr>
        </w:div>
        <w:div w:id="1598515681">
          <w:marLeft w:val="0"/>
          <w:marRight w:val="0"/>
          <w:marTop w:val="0"/>
          <w:marBottom w:val="0"/>
          <w:divBdr>
            <w:top w:val="none" w:sz="0" w:space="0" w:color="auto"/>
            <w:left w:val="none" w:sz="0" w:space="0" w:color="auto"/>
            <w:bottom w:val="none" w:sz="0" w:space="0" w:color="auto"/>
            <w:right w:val="none" w:sz="0" w:space="0" w:color="auto"/>
          </w:divBdr>
        </w:div>
        <w:div w:id="1963614007">
          <w:marLeft w:val="0"/>
          <w:marRight w:val="0"/>
          <w:marTop w:val="0"/>
          <w:marBottom w:val="0"/>
          <w:divBdr>
            <w:top w:val="none" w:sz="0" w:space="0" w:color="auto"/>
            <w:left w:val="none" w:sz="0" w:space="0" w:color="auto"/>
            <w:bottom w:val="none" w:sz="0" w:space="0" w:color="auto"/>
            <w:right w:val="none" w:sz="0" w:space="0" w:color="auto"/>
          </w:divBdr>
        </w:div>
        <w:div w:id="1576354345">
          <w:marLeft w:val="0"/>
          <w:marRight w:val="0"/>
          <w:marTop w:val="0"/>
          <w:marBottom w:val="0"/>
          <w:divBdr>
            <w:top w:val="none" w:sz="0" w:space="0" w:color="auto"/>
            <w:left w:val="none" w:sz="0" w:space="0" w:color="auto"/>
            <w:bottom w:val="none" w:sz="0" w:space="0" w:color="auto"/>
            <w:right w:val="none" w:sz="0" w:space="0" w:color="auto"/>
          </w:divBdr>
        </w:div>
        <w:div w:id="932058005">
          <w:marLeft w:val="0"/>
          <w:marRight w:val="0"/>
          <w:marTop w:val="0"/>
          <w:marBottom w:val="0"/>
          <w:divBdr>
            <w:top w:val="none" w:sz="0" w:space="0" w:color="auto"/>
            <w:left w:val="none" w:sz="0" w:space="0" w:color="auto"/>
            <w:bottom w:val="none" w:sz="0" w:space="0" w:color="auto"/>
            <w:right w:val="none" w:sz="0" w:space="0" w:color="auto"/>
          </w:divBdr>
        </w:div>
        <w:div w:id="959922107">
          <w:marLeft w:val="0"/>
          <w:marRight w:val="0"/>
          <w:marTop w:val="0"/>
          <w:marBottom w:val="0"/>
          <w:divBdr>
            <w:top w:val="none" w:sz="0" w:space="0" w:color="auto"/>
            <w:left w:val="none" w:sz="0" w:space="0" w:color="auto"/>
            <w:bottom w:val="none" w:sz="0" w:space="0" w:color="auto"/>
            <w:right w:val="none" w:sz="0" w:space="0" w:color="auto"/>
          </w:divBdr>
        </w:div>
        <w:div w:id="151874696">
          <w:marLeft w:val="0"/>
          <w:marRight w:val="0"/>
          <w:marTop w:val="0"/>
          <w:marBottom w:val="0"/>
          <w:divBdr>
            <w:top w:val="none" w:sz="0" w:space="0" w:color="auto"/>
            <w:left w:val="none" w:sz="0" w:space="0" w:color="auto"/>
            <w:bottom w:val="none" w:sz="0" w:space="0" w:color="auto"/>
            <w:right w:val="none" w:sz="0" w:space="0" w:color="auto"/>
          </w:divBdr>
        </w:div>
        <w:div w:id="1003823233">
          <w:marLeft w:val="0"/>
          <w:marRight w:val="0"/>
          <w:marTop w:val="0"/>
          <w:marBottom w:val="0"/>
          <w:divBdr>
            <w:top w:val="none" w:sz="0" w:space="0" w:color="auto"/>
            <w:left w:val="none" w:sz="0" w:space="0" w:color="auto"/>
            <w:bottom w:val="none" w:sz="0" w:space="0" w:color="auto"/>
            <w:right w:val="none" w:sz="0" w:space="0" w:color="auto"/>
          </w:divBdr>
        </w:div>
        <w:div w:id="2038119174">
          <w:marLeft w:val="0"/>
          <w:marRight w:val="0"/>
          <w:marTop w:val="0"/>
          <w:marBottom w:val="0"/>
          <w:divBdr>
            <w:top w:val="none" w:sz="0" w:space="0" w:color="auto"/>
            <w:left w:val="none" w:sz="0" w:space="0" w:color="auto"/>
            <w:bottom w:val="none" w:sz="0" w:space="0" w:color="auto"/>
            <w:right w:val="none" w:sz="0" w:space="0" w:color="auto"/>
          </w:divBdr>
        </w:div>
        <w:div w:id="3477861">
          <w:marLeft w:val="0"/>
          <w:marRight w:val="0"/>
          <w:marTop w:val="0"/>
          <w:marBottom w:val="0"/>
          <w:divBdr>
            <w:top w:val="none" w:sz="0" w:space="0" w:color="auto"/>
            <w:left w:val="none" w:sz="0" w:space="0" w:color="auto"/>
            <w:bottom w:val="none" w:sz="0" w:space="0" w:color="auto"/>
            <w:right w:val="none" w:sz="0" w:space="0" w:color="auto"/>
          </w:divBdr>
        </w:div>
        <w:div w:id="1670447125">
          <w:marLeft w:val="0"/>
          <w:marRight w:val="0"/>
          <w:marTop w:val="0"/>
          <w:marBottom w:val="0"/>
          <w:divBdr>
            <w:top w:val="none" w:sz="0" w:space="0" w:color="auto"/>
            <w:left w:val="none" w:sz="0" w:space="0" w:color="auto"/>
            <w:bottom w:val="none" w:sz="0" w:space="0" w:color="auto"/>
            <w:right w:val="none" w:sz="0" w:space="0" w:color="auto"/>
          </w:divBdr>
        </w:div>
        <w:div w:id="770978501">
          <w:marLeft w:val="0"/>
          <w:marRight w:val="0"/>
          <w:marTop w:val="0"/>
          <w:marBottom w:val="0"/>
          <w:divBdr>
            <w:top w:val="none" w:sz="0" w:space="0" w:color="auto"/>
            <w:left w:val="none" w:sz="0" w:space="0" w:color="auto"/>
            <w:bottom w:val="none" w:sz="0" w:space="0" w:color="auto"/>
            <w:right w:val="none" w:sz="0" w:space="0" w:color="auto"/>
          </w:divBdr>
        </w:div>
        <w:div w:id="1307392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nashbio.com/blog/clinical-trials/understanding-patient-selection-in-clinical-trials-considerations-and-implications/" TargetMode="External" Id="rId26" /><Relationship Type="http://schemas.openxmlformats.org/officeDocument/2006/relationships/hyperlink" Target="https://clinicaltrials.gov/" TargetMode="External" Id="rId117" /><Relationship Type="http://schemas.openxmlformats.org/officeDocument/2006/relationships/hyperlink" Target="https://cancer.ca/en/treatments/clinical-trials/types-and-phases-of-clinical-trials" TargetMode="External" Id="rId21" /><Relationship Type="http://schemas.openxmlformats.org/officeDocument/2006/relationships/hyperlink" Target="https://www.nih.gov/health-information/nih-clinical-research-trials-you/basics" TargetMode="External" Id="rId42" /><Relationship Type="http://schemas.openxmlformats.org/officeDocument/2006/relationships/hyperlink" Target="https://www.nih.gov/health-information/nih-clinical-research-trials-you/basics" TargetMode="External" Id="rId47" /><Relationship Type="http://schemas.openxmlformats.org/officeDocument/2006/relationships/hyperlink" Target="https://www.hhs.gov/ohrp/regulations-and-policy/guidance/faq/informed-consent/index.html" TargetMode="External" Id="rId63" /><Relationship Type="http://schemas.openxmlformats.org/officeDocument/2006/relationships/hyperlink" Target="https://research.oregonstate.edu/ori/irb/what-institutional-review-board-irb" TargetMode="External" Id="rId68" /><Relationship Type="http://schemas.openxmlformats.org/officeDocument/2006/relationships/hyperlink" Target="https://clinicaltrials.gov" TargetMode="External" Id="rId84" /><Relationship Type="http://schemas.openxmlformats.org/officeDocument/2006/relationships/hyperlink" Target="https://www.pfizer.com/news/articles/anatomy_of_a_clinical_trial_the_purpose_people_and_phases_of_clinical_research" TargetMode="External" Id="rId89" /><Relationship Type="http://schemas.openxmlformats.org/officeDocument/2006/relationships/hyperlink" Target="https://clinicaltrialsab.ca/" TargetMode="External" Id="rId112" /><Relationship Type="http://schemas.openxmlformats.org/officeDocument/2006/relationships/hyperlink" Target="https://cancer.ca/en/treatments/clinical-trials/types-and-phases-of-clinical-trials" TargetMode="External" Id="rId16" /><Relationship Type="http://schemas.openxmlformats.org/officeDocument/2006/relationships/hyperlink" Target="https://www.ctg.queensu.ca/" TargetMode="External" Id="rId107" /><Relationship Type="http://schemas.openxmlformats.org/officeDocument/2006/relationships/hyperlink" Target="https://www.nih.gov/health-information/nih-clinical-research-trials-you/why-should-i-participate-clinical-trial" TargetMode="External" Id="rId11" /><Relationship Type="http://schemas.openxmlformats.org/officeDocument/2006/relationships/hyperlink" Target="https://cancer.ca/en/treatments/clinical-trials/clinical-trial-benefits-risks-and-costs" TargetMode="External" Id="rId32" /><Relationship Type="http://schemas.openxmlformats.org/officeDocument/2006/relationships/hyperlink" Target="https://www.nia.nih.gov/health/clinical-trials-and-studies/clinical-research-benefits-risks-and-safety" TargetMode="External" Id="rId37" /><Relationship Type="http://schemas.openxmlformats.org/officeDocument/2006/relationships/hyperlink" Target="https://pmc.ncbi.nlm.nih.gov/articles/PMC3943957/" TargetMode="External" Id="rId53" /><Relationship Type="http://schemas.openxmlformats.org/officeDocument/2006/relationships/hyperlink" Target="https://www.cancer.org/cancer/managing-cancer/making-treatment-decisions/informed-consent/clinical-trial-consent.html" TargetMode="External" Id="rId58" /><Relationship Type="http://schemas.openxmlformats.org/officeDocument/2006/relationships/hyperlink" Target="https://www.cloudbyz.com/resources/edc/the-role-of-the-data-safety-monitoring-board-dsmb-in-clinical-trials/" TargetMode="External" Id="rId74" /><Relationship Type="http://schemas.openxmlformats.org/officeDocument/2006/relationships/hyperlink" Target="https://ctontario.ca/learn-about-trials/" TargetMode="External" Id="rId79" /><Relationship Type="http://schemas.openxmlformats.org/officeDocument/2006/relationships/hyperlink" Target="https://pmc.ncbi.nlm.nih.gov/articles/PMC8534531/" TargetMode="External" Id="rId102" /><Relationship Type="http://schemas.openxmlformats.org/officeDocument/2006/relationships/styles" Target="styles.xml" Id="rId5" /><Relationship Type="http://schemas.openxmlformats.org/officeDocument/2006/relationships/hyperlink" Target="https://cancer.ca/en/living-with-cancer/coping-with-changes/working-with-your-healthcare-team/questions-to-ask/clinical-trial-questions" TargetMode="External" Id="rId90" /><Relationship Type="http://schemas.openxmlformats.org/officeDocument/2006/relationships/hyperlink" Target="https://ised-isde.canada.ca/site/canadian-life-science-industries/en/biopharmaceuticals-and-pharmaceuticals/clinical-trials-environment-canada" TargetMode="External" Id="rId95" /><Relationship Type="http://schemas.openxmlformats.org/officeDocument/2006/relationships/hyperlink" Target="https://www.nhlbi.nih.gov/research/clinical-trials/participating" TargetMode="External" Id="rId22" /><Relationship Type="http://schemas.openxmlformats.org/officeDocument/2006/relationships/hyperlink" Target="https://www.nia.nih.gov/health/clinical-trials-and-studies/what-are-clinical-trials-and-studies" TargetMode="External" Id="rId27" /><Relationship Type="http://schemas.openxmlformats.org/officeDocument/2006/relationships/hyperlink" Target="https://cancer.ca/en/treatments/clinical-trials/clinical-trial-benefits-risks-and-costs" TargetMode="External" Id="rId43" /><Relationship Type="http://schemas.openxmlformats.org/officeDocument/2006/relationships/hyperlink" Target="https://cancer.ca/en/treatments/clinical-trials/clinical-trial-benefits-risks-and-costs" TargetMode="External" Id="rId48" /><Relationship Type="http://schemas.openxmlformats.org/officeDocument/2006/relationships/hyperlink" Target="https://www.fda.gov/about-fda/cder-offices-and-divisions/institutional-review-boards-irbs-and-protection-human-subjects-clinical-trials" TargetMode="External" Id="rId64" /><Relationship Type="http://schemas.openxmlformats.org/officeDocument/2006/relationships/hyperlink" Target="https://pmc.ncbi.nlm.nih.gov/articles/PMC3272525/" TargetMode="External" Id="rId69" /><Relationship Type="http://schemas.openxmlformats.org/officeDocument/2006/relationships/hyperlink" Target="https://healthresearchbc.ca/clinical-trials-bc/about-us/" TargetMode="External" Id="rId113" /><Relationship Type="http://schemas.openxmlformats.org/officeDocument/2006/relationships/hyperlink" Target="https://itstartswithme.ca/" TargetMode="External" Id="rId118" /><Relationship Type="http://schemas.openxmlformats.org/officeDocument/2006/relationships/hyperlink" Target="https://clinicaltrials.gov/" TargetMode="External" Id="rId80" /><Relationship Type="http://schemas.openxmlformats.org/officeDocument/2006/relationships/hyperlink" Target="https://health-products.canada.ca/ctdb-bdec/?lang=eng" TargetMode="External" Id="rId85" /><Relationship Type="http://schemas.openxmlformats.org/officeDocument/2006/relationships/hyperlink" Target="https://cancer.ca/en/treatments/clinical-trials/understanding-the-clinical-trial-and-informed-consent" TargetMode="External" Id="rId12" /><Relationship Type="http://schemas.openxmlformats.org/officeDocument/2006/relationships/hyperlink" Target="https://www.cancerresearchuk.org/about-cancer/find-a-clinical-trial/what-clinical-trials-are/phases-of-clinical-trials" TargetMode="External" Id="rId17" /><Relationship Type="http://schemas.openxmlformats.org/officeDocument/2006/relationships/hyperlink" Target="https://www.kidneyfund.org/treatments/clinical-trials/advantages-and-disadvantages-participating-clinical-trials" TargetMode="External" Id="rId33" /><Relationship Type="http://schemas.openxmlformats.org/officeDocument/2006/relationships/hyperlink" Target="https://www.nia.nih.gov/health/clinical-trials-and-studies/clinical-research-benefits-risks-and-safety" TargetMode="External" Id="rId38" /><Relationship Type="http://schemas.openxmlformats.org/officeDocument/2006/relationships/hyperlink" Target="https://pmc.ncbi.nlm.nih.gov/articles/PMC5980471/" TargetMode="External" Id="rId59" /><Relationship Type="http://schemas.openxmlformats.org/officeDocument/2006/relationships/hyperlink" Target="https://ctontario.ca/resources/decentralized-trials/" TargetMode="External" Id="rId103" /><Relationship Type="http://schemas.openxmlformats.org/officeDocument/2006/relationships/hyperlink" Target="https://cihr-irsc.gc.ca/e/52985.html" TargetMode="External" Id="rId108" /><Relationship Type="http://schemas.openxmlformats.org/officeDocument/2006/relationships/hyperlink" Target="https://ohrpp.research.ucla.edu/assessing-risks/" TargetMode="External" Id="rId54" /><Relationship Type="http://schemas.openxmlformats.org/officeDocument/2006/relationships/hyperlink" Target="https://www.wcgclinical.com/insights/the-role-of-irbs-in-research-oversight-information-for-potential-participants-in-clinical-research/" TargetMode="External" Id="rId70" /><Relationship Type="http://schemas.openxmlformats.org/officeDocument/2006/relationships/hyperlink" Target="https://pmc.ncbi.nlm.nih.gov/articles/PMC3326906/" TargetMode="External" Id="rId75" /><Relationship Type="http://schemas.openxmlformats.org/officeDocument/2006/relationships/hyperlink" Target="https://trials.cancervic.org.au/information/questions-to-ask-your-doctor" TargetMode="External" Id="rId91" /><Relationship Type="http://schemas.openxmlformats.org/officeDocument/2006/relationships/hyperlink" Target="https://www.canada.ca/en/health-canada/services/drugs-health-products/drug-products/health-canada-clinical-trials-database.html" TargetMode="External" Id="rId9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kidney.org/kidney-topics/who-can-participate-clinical-trial" TargetMode="External" Id="rId23" /><Relationship Type="http://schemas.openxmlformats.org/officeDocument/2006/relationships/hyperlink" Target="https://www.canada.ca/en/health-canada/services/drugs-health-products/drug-products/pediatrics.html" TargetMode="External" Id="rId28" /><Relationship Type="http://schemas.openxmlformats.org/officeDocument/2006/relationships/hyperlink" Target="https://www.roswellpark.org/clinical-trials/risks-benefits" TargetMode="External" Id="rId49" /><Relationship Type="http://schemas.openxmlformats.org/officeDocument/2006/relationships/hyperlink" Target="https://clinicaltrialsquebec.com/" TargetMode="External" Id="rId114" /><Relationship Type="http://schemas.openxmlformats.org/officeDocument/2006/relationships/fontTable" Target="fontTable.xml" Id="rId119" /><Relationship Type="http://schemas.openxmlformats.org/officeDocument/2006/relationships/hyperlink" Target="https://cancer.ca/en/treatments/clinical-trials" TargetMode="External" Id="rId10" /><Relationship Type="http://schemas.openxmlformats.org/officeDocument/2006/relationships/hyperlink" Target="https://www.hopkinsmedicine.org/health/treatment-tests-and-therapies/understanding-the-benefits-of-clinical-trials-for-cancer" TargetMode="External" Id="rId31" /><Relationship Type="http://schemas.openxmlformats.org/officeDocument/2006/relationships/hyperlink" Target="https://cancer.ca/en/treatments/clinical-trials/clinical-trial-benefits-risks-and-costs" TargetMode="External" Id="rId44" /><Relationship Type="http://schemas.openxmlformats.org/officeDocument/2006/relationships/hyperlink" Target="https://www.cancer.org/cancer/managing-cancer/making-treatment-decisions/clinical-trials/what-you-need-to-know/who-does-clinical-trials.html" TargetMode="External" Id="rId52" /><Relationship Type="http://schemas.openxmlformats.org/officeDocument/2006/relationships/hyperlink" Target="https://www.cancer.gov/research/participate/clinical-trials/safety" TargetMode="External" Id="rId60" /><Relationship Type="http://schemas.openxmlformats.org/officeDocument/2006/relationships/hyperlink" Target="https://www.fda.gov/regulatory-information/search-fda-guidance-documents/institutional-review-boards-frequently-asked-questions" TargetMode="External" Id="rId65" /><Relationship Type="http://schemas.openxmlformats.org/officeDocument/2006/relationships/hyperlink" Target="https://www.nia.nih.gov/health/clinical-trials-and-studies/clinical-research-benefits-risks-and-safety" TargetMode="External" Id="rId73" /><Relationship Type="http://schemas.openxmlformats.org/officeDocument/2006/relationships/hyperlink" Target="https://www.quotientsciences.com/blog/importance-data-integrity-drug-development-process" TargetMode="External" Id="rId78" /><Relationship Type="http://schemas.openxmlformats.org/officeDocument/2006/relationships/hyperlink" Target="https://www.cancer.gov/research/participate/clinical-trials-search" TargetMode="External" Id="rId81" /><Relationship Type="http://schemas.openxmlformats.org/officeDocument/2006/relationships/hyperlink" Target="https://www.hopkinsmedicine.org/research/understanding-clinical-trials/clinical-research-team" TargetMode="External" Id="rId86" /><Relationship Type="http://schemas.openxmlformats.org/officeDocument/2006/relationships/hyperlink" Target="https://www.cancer.gov/research/participate/clinical-trials/what-to-expect" TargetMode="External" Id="rId94" /><Relationship Type="http://schemas.openxmlformats.org/officeDocument/2006/relationships/hyperlink" Target="https://oicr.on.ca/new-3ctn-initiative-aims-to-address-barriers-faced-by-underrepresented-populations-and-expand-clinical-trial-involvement" TargetMode="External" Id="rId99" /><Relationship Type="http://schemas.openxmlformats.org/officeDocument/2006/relationships/hyperlink" Target="https://pmc.ncbi.nlm.nih.gov/articles/PMC9520135/" TargetMode="External" Id="rId10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cancer.gov/research/participate/clinical-trials/how-trials-work" TargetMode="External" Id="rId13" /><Relationship Type="http://schemas.openxmlformats.org/officeDocument/2006/relationships/hyperlink" Target="https://ctontario.ca/learn-about-trials/" TargetMode="External" Id="rId18" /><Relationship Type="http://schemas.openxmlformats.org/officeDocument/2006/relationships/hyperlink" Target="https://www.australianclinicaltrials.gov.au/participants/what-you-should-know" TargetMode="External" Id="rId39" /><Relationship Type="http://schemas.openxmlformats.org/officeDocument/2006/relationships/hyperlink" Target="https://www.canada.ca/en/health-canada.html" TargetMode="External" Id="rId109" /><Relationship Type="http://schemas.openxmlformats.org/officeDocument/2006/relationships/hyperlink" Target="https://www.pancreaticcancer.org.uk/information/clinical-trials/advantages-and-disadvantages-of-clinical-trials/" TargetMode="External" Id="rId34" /><Relationship Type="http://schemas.openxmlformats.org/officeDocument/2006/relationships/hyperlink" Target="https://www.nhlbi.nih.gov/research/clinical-trials/safety-benefits-risks" TargetMode="External" Id="rId50" /><Relationship Type="http://schemas.openxmlformats.org/officeDocument/2006/relationships/hyperlink" Target="https://www.australianclinicaltrials.gov.au/participants/what-you-should-know" TargetMode="External" Id="rId55" /><Relationship Type="http://schemas.openxmlformats.org/officeDocument/2006/relationships/hyperlink" Target="https://pmc.ncbi.nlm.nih.gov/articles/PMC11003847/" TargetMode="External" Id="rId76" /><Relationship Type="http://schemas.openxmlformats.org/officeDocument/2006/relationships/hyperlink" Target="https://pmc.ncbi.nlm.nih.gov/articles/PMC9520135/" TargetMode="External" Id="rId97" /><Relationship Type="http://schemas.openxmlformats.org/officeDocument/2006/relationships/hyperlink" Target="https://3ctn.ca/for-patients/patient-experiences/" TargetMode="External" Id="rId104" /><Relationship Type="http://schemas.openxmlformats.org/officeDocument/2006/relationships/theme" Target="theme/theme1.xml" Id="rId120" /><Relationship Type="http://schemas.openxmlformats.org/officeDocument/2006/relationships/webSettings" Target="webSettings.xml" Id="rId7" /><Relationship Type="http://schemas.openxmlformats.org/officeDocument/2006/relationships/hyperlink" Target="https://www.advarra.com/blog/beginners-guide-to-institutional-review-boards/" TargetMode="External" Id="rId71" /><Relationship Type="http://schemas.openxmlformats.org/officeDocument/2006/relationships/hyperlink" Target="https://www.hhs.gov/ohrp/education-and-outreach/about-research-participation/questions-to-ask/index.html" TargetMode="External" Id="rId92" /><Relationship Type="http://schemas.openxmlformats.org/officeDocument/2006/relationships/customXml" Target="../customXml/item2.xml" Id="rId2" /><Relationship Type="http://schemas.openxmlformats.org/officeDocument/2006/relationships/hyperlink" Target="https://www.who.int/clinical-trials-registry-platform/clinical-trials-in-children" TargetMode="External" Id="rId29" /><Relationship Type="http://schemas.openxmlformats.org/officeDocument/2006/relationships/hyperlink" Target="https://www.abbvieclinicaltrials.com/resources/what-are-eligibility-criteria-clinical-trials/" TargetMode="External" Id="rId24" /><Relationship Type="http://schemas.openxmlformats.org/officeDocument/2006/relationships/hyperlink" Target="https://ctontario.ca/learn-about-trials/" TargetMode="External" Id="rId40" /><Relationship Type="http://schemas.openxmlformats.org/officeDocument/2006/relationships/hyperlink" Target="https://www.cancer.gov/research/participate/clinical-trials/why-participate" TargetMode="External" Id="rId45" /><Relationship Type="http://schemas.openxmlformats.org/officeDocument/2006/relationships/hyperlink" Target="https://pmc.ncbi.nlm.nih.gov/articles/PMC4631034/" TargetMode="External" Id="rId66" /><Relationship Type="http://schemas.openxmlformats.org/officeDocument/2006/relationships/hyperlink" Target="https://vcccalliance.org.au/research/clinical-trial-innovations/investigator-initiated-trials/roles-and-responsibilities/clinical-trials-team/" TargetMode="External" Id="rId87" /><Relationship Type="http://schemas.openxmlformats.org/officeDocument/2006/relationships/hyperlink" Target="https://www.canada.ca/en/health-canada/services/drugs-health-products/drug-products/health-canada-clinical-trials-database.html" TargetMode="External" Id="rId110" /><Relationship Type="http://schemas.openxmlformats.org/officeDocument/2006/relationships/hyperlink" Target="https://www.centerwatch.com/clinical-trials/listings/location/international/Canada" TargetMode="External" Id="rId115" /><Relationship Type="http://schemas.openxmlformats.org/officeDocument/2006/relationships/hyperlink" Target="https://cancer.ca/en/treatments/clinical-trials/understanding-the-clinical-trial-and-informed-consent" TargetMode="External" Id="rId61" /><Relationship Type="http://schemas.openxmlformats.org/officeDocument/2006/relationships/hyperlink" Target="https://www.nih.gov/health-information/nih-clinical-research-trials-you/finding-clinical-trial" TargetMode="External" Id="rId82" /><Relationship Type="http://schemas.openxmlformats.org/officeDocument/2006/relationships/hyperlink" Target="https://www.imperialcrs.com/blog/clinical-trial-writing-and-design/drug-approval-process-four-clinical-research-phases/" TargetMode="External" Id="rId19" /><Relationship Type="http://schemas.openxmlformats.org/officeDocument/2006/relationships/hyperlink" Target="https://ised-isde.canada.ca/site/canadian-life-science-industries/en/biopharmaceuticals-and-pharmaceuticals/clinical-trials-environment-canada" TargetMode="External" Id="rId14" /><Relationship Type="http://schemas.openxmlformats.org/officeDocument/2006/relationships/hyperlink" Target="https://www.pfizerclinicaltrials.com/our-research/pediatric-clinical-trials" TargetMode="External" Id="rId30" /><Relationship Type="http://schemas.openxmlformats.org/officeDocument/2006/relationships/hyperlink" Target="https://www.pancreaticcancer.org.uk/information/clinical-trials/advantages-and-disadvantages-of-clinical-trials/" TargetMode="External" Id="rId35" /><Relationship Type="http://schemas.openxmlformats.org/officeDocument/2006/relationships/hyperlink" Target="https://pmc.ncbi.nlm.nih.gov/articles/PMC8498219/" TargetMode="External" Id="rId56" /><Relationship Type="http://schemas.openxmlformats.org/officeDocument/2006/relationships/hyperlink" Target="https://wakeresearch.com/about-us/news-updates/are-clinical-trials-safe/" TargetMode="External" Id="rId77" /><Relationship Type="http://schemas.openxmlformats.org/officeDocument/2006/relationships/hyperlink" Target="https://www.rochecanada.com/media/roche-canada-launches-clinical-trial" TargetMode="External" Id="rId100" /><Relationship Type="http://schemas.openxmlformats.org/officeDocument/2006/relationships/hyperlink" Target="https://muhc.ca/news-and-patient-stories/research/immunotherapy-showing-significant-advancements-lung-cancer" TargetMode="External" Id="rId105" /><Relationship Type="http://schemas.openxmlformats.org/officeDocument/2006/relationships/footnotes" Target="footnotes.xml" Id="rId8" /><Relationship Type="http://schemas.openxmlformats.org/officeDocument/2006/relationships/hyperlink" Target="https://www.nhlbi.nih.gov/research/clinical-trials/safety-benefits-risks" TargetMode="External" Id="rId51" /><Relationship Type="http://schemas.openxmlformats.org/officeDocument/2006/relationships/hyperlink" Target="https://www.nidcr.nih.gov/research/human-subjects-research/toolkit-and-education-materials/interventional-studies/data-and-safety-monitoring-board-guidelines" TargetMode="External" Id="rId72" /><Relationship Type="http://schemas.openxmlformats.org/officeDocument/2006/relationships/hyperlink" Target="https://clinicaltrialguide.com/the-guide/questions-to-ask-before-joining-a-clinical-trial/" TargetMode="External" Id="rId93" /><Relationship Type="http://schemas.openxmlformats.org/officeDocument/2006/relationships/hyperlink" Target="https://www.mdpi.com/1718-7729/28/5/329" TargetMode="External" Id="rId98" /><Relationship Type="http://schemas.openxmlformats.org/officeDocument/2006/relationships/customXml" Target="../customXml/item3.xml" Id="rId3" /><Relationship Type="http://schemas.openxmlformats.org/officeDocument/2006/relationships/hyperlink" Target="https://clinicaltrials.gov/study-basics/learn-about-studies" TargetMode="External" Id="rId25" /><Relationship Type="http://schemas.openxmlformats.org/officeDocument/2006/relationships/hyperlink" Target="https://www.cancer.gov/research/participate/clinical-trials/why-participate" TargetMode="External" Id="rId46" /><Relationship Type="http://schemas.openxmlformats.org/officeDocument/2006/relationships/hyperlink" Target="https://www.nia.nih.gov/health/clinical-trials-and-studies/clinical-research-benefits-risks-and-safety" TargetMode="External" Id="rId67" /><Relationship Type="http://schemas.openxmlformats.org/officeDocument/2006/relationships/hyperlink" Target="https://health-products.canada.ca/ctdb-bdec/" TargetMode="External" Id="rId116" /><Relationship Type="http://schemas.openxmlformats.org/officeDocument/2006/relationships/hyperlink" Target="https://cancer.ca/en/treatments/clinical-trials/types-and-phases-of-clinical-trials" TargetMode="External" Id="rId20" /><Relationship Type="http://schemas.openxmlformats.org/officeDocument/2006/relationships/hyperlink" Target="https://www.australianclinicaltrials.gov.au/participants/what-you-should-know" TargetMode="External" Id="rId41" /><Relationship Type="http://schemas.openxmlformats.org/officeDocument/2006/relationships/hyperlink" Target="https://www.canada.ca/en/health-canada/services/science-research/science-advice-decision-making/research-ethics-board/consent-process.html" TargetMode="External" Id="rId62" /><Relationship Type="http://schemas.openxmlformats.org/officeDocument/2006/relationships/hyperlink" Target="https://health-products.canada.ca/ctdb-bdec/?lang=eng" TargetMode="External" Id="rId83" /><Relationship Type="http://schemas.openxmlformats.org/officeDocument/2006/relationships/hyperlink" Target="https://ccrps.org/clinical-research-blog/the-clinical-trials-team-roles-amp-responsibilities" TargetMode="External" Id="rId88" /><Relationship Type="http://schemas.openxmlformats.org/officeDocument/2006/relationships/hyperlink" Target="https://ctontario.ca/" TargetMode="External" Id="rId111" /><Relationship Type="http://schemas.openxmlformats.org/officeDocument/2006/relationships/hyperlink" Target="https://clinicaltrials.gov/study-basics/learn-about-studies" TargetMode="External" Id="rId15" /><Relationship Type="http://schemas.openxmlformats.org/officeDocument/2006/relationships/hyperlink" Target="https://www.pancreaticcancer.org.uk/information/clinical-trials/advantages-and-disadvantages-of-clinical-trials/" TargetMode="External" Id="rId36" /><Relationship Type="http://schemas.openxmlformats.org/officeDocument/2006/relationships/hyperlink" Target="https://pmc.ncbi.nlm.nih.gov/articles/PMC9829217/" TargetMode="External" Id="rId57" /><Relationship Type="http://schemas.openxmlformats.org/officeDocument/2006/relationships/hyperlink" Target="https://www.ctg.queensu.ca/cctg_news/new-immunotherapy-treatment-mesothelioma-lung-cancer-proves-effective" TargetMode="External" Id="rId10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443aedf-e414-4f53-9630-ccffb4d875f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DDE6EBE9F4AF4882CE2C5A49053B39" ma:contentTypeVersion="12" ma:contentTypeDescription="Create a new document." ma:contentTypeScope="" ma:versionID="aa6fe4d2b0c9b350d7450b75ba4bc1c5">
  <xsd:schema xmlns:xsd="http://www.w3.org/2001/XMLSchema" xmlns:xs="http://www.w3.org/2001/XMLSchema" xmlns:p="http://schemas.microsoft.com/office/2006/metadata/properties" xmlns:ns2="6443aedf-e414-4f53-9630-ccffb4d875f0" targetNamespace="http://schemas.microsoft.com/office/2006/metadata/properties" ma:root="true" ma:fieldsID="8c1ed2cde6f2e9f8d56430b789d01abf" ns2:_="">
    <xsd:import namespace="6443aedf-e414-4f53-9630-ccffb4d875f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3aedf-e414-4f53-9630-ccffb4d875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406f274-7af8-4e05-8564-eff9e2e21b1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5AE8ED-A9AE-4CCD-BFBF-9E088940CD04}">
  <ds:schemaRefs>
    <ds:schemaRef ds:uri="http://schemas.microsoft.com/sharepoint/v3/contenttype/forms"/>
  </ds:schemaRefs>
</ds:datastoreItem>
</file>

<file path=customXml/itemProps2.xml><?xml version="1.0" encoding="utf-8"?>
<ds:datastoreItem xmlns:ds="http://schemas.openxmlformats.org/officeDocument/2006/customXml" ds:itemID="{D930191A-086E-455E-BE57-A31F66296F66}">
  <ds:schemaRefs>
    <ds:schemaRef ds:uri="http://schemas.microsoft.com/office/2006/metadata/properties"/>
    <ds:schemaRef ds:uri="http://schemas.microsoft.com/office/infopath/2007/PartnerControls"/>
    <ds:schemaRef ds:uri="6443aedf-e414-4f53-9630-ccffb4d875f0"/>
  </ds:schemaRefs>
</ds:datastoreItem>
</file>

<file path=customXml/itemProps3.xml><?xml version="1.0" encoding="utf-8"?>
<ds:datastoreItem xmlns:ds="http://schemas.openxmlformats.org/officeDocument/2006/customXml" ds:itemID="{5D6E2AAE-37FC-4DB9-BB39-94355F3CC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3aedf-e414-4f53-9630-ccffb4d875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Herthika Sivasuntharampillai</dc:creator>
  <keywords/>
  <dc:description/>
  <lastModifiedBy>Preston James McCabe</lastModifiedBy>
  <revision>68</revision>
  <lastPrinted>2025-02-20T22:24:00.0000000Z</lastPrinted>
  <dcterms:created xsi:type="dcterms:W3CDTF">2025-02-05T04:38:00.0000000Z</dcterms:created>
  <dcterms:modified xsi:type="dcterms:W3CDTF">2025-03-06T20:30:12.7876684Z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0x0101004DDDE6EBE9F4AF4882CE2C5A49053B39</vt:lpwstr>
  </property>
  <property fmtid="{D5CDD505-2E9C-101B-9397-08002B2CF9AE}" pid="3" name="MediaServiceImageTags">
    <vt:lpwstr/>
  </property>
</Properties>
</file>